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highlight w:val="yellow"/>
        </w:rPr>
        <w:id w:val="-1926111112"/>
        <w:docPartObj>
          <w:docPartGallery w:val="Cover Pages"/>
          <w:docPartUnique/>
        </w:docPartObj>
      </w:sdtPr>
      <w:sdtEndPr>
        <w:rPr>
          <w:rStyle w:val="Rubrik1Char"/>
          <w:rFonts w:ascii="Arial" w:eastAsiaTheme="majorEastAsia" w:hAnsi="Arial" w:cstheme="majorBidi"/>
          <w:b/>
          <w:sz w:val="36"/>
          <w:szCs w:val="32"/>
        </w:rPr>
      </w:sdtEndPr>
      <w:sdtContent>
        <w:p w14:paraId="0EBAC8E5" w14:textId="20830F3C" w:rsidR="00E4752F" w:rsidRPr="00393EC9" w:rsidRDefault="00176C8D" w:rsidP="00E4752F">
          <w:pPr>
            <w:rPr>
              <w:rStyle w:val="Rubrik1Char"/>
              <w:rFonts w:ascii="Times New Roman" w:eastAsia="Calibri" w:hAnsi="Times New Roman" w:cs="Calibri"/>
              <w:b w:val="0"/>
              <w:sz w:val="24"/>
              <w:szCs w:val="22"/>
            </w:rPr>
          </w:pPr>
          <w:r w:rsidRPr="00393EC9">
            <w:rPr>
              <w:rStyle w:val="Rubrik1Char"/>
            </w:rPr>
            <w:t xml:space="preserve">Projekt </w:t>
          </w:r>
          <w:r w:rsidR="00393EC9" w:rsidRPr="00393EC9">
            <w:rPr>
              <w:rStyle w:val="Rubrik1Char"/>
            </w:rPr>
            <w:t>Tidningar</w:t>
          </w:r>
          <w:r w:rsidRPr="00393EC9">
            <w:rPr>
              <w:rStyle w:val="Rubrik1Char"/>
            </w:rPr>
            <w:t xml:space="preserve"> </w:t>
          </w:r>
        </w:p>
        <w:p w14:paraId="2EB9AB2C" w14:textId="77777777" w:rsidR="00E4752F" w:rsidRPr="00393EC9" w:rsidRDefault="00E4752F" w:rsidP="00EF053E">
          <w:pPr>
            <w:pStyle w:val="Underrubrik"/>
            <w:rPr>
              <w:rStyle w:val="Rubrik1Char"/>
              <w:rFonts w:asciiTheme="minorHAnsi" w:eastAsiaTheme="minorEastAsia" w:hAnsiTheme="minorHAnsi" w:cstheme="minorBidi"/>
              <w:b w:val="0"/>
              <w:sz w:val="22"/>
              <w:szCs w:val="22"/>
            </w:rPr>
          </w:pPr>
          <w:bookmarkStart w:id="0" w:name="_Toc117845317"/>
          <w:r w:rsidRPr="00393EC9">
            <w:rPr>
              <w:rStyle w:val="Rubrik1Char"/>
              <w:rFonts w:asciiTheme="minorHAnsi" w:eastAsiaTheme="minorEastAsia" w:hAnsiTheme="minorHAnsi" w:cstheme="minorBidi"/>
              <w:b w:val="0"/>
              <w:sz w:val="22"/>
              <w:szCs w:val="22"/>
            </w:rPr>
            <w:t>Slutrapport</w:t>
          </w:r>
          <w:bookmarkEnd w:id="0"/>
        </w:p>
        <w:p w14:paraId="23E87062" w14:textId="77777777" w:rsidR="0004365F" w:rsidRPr="00393EC9" w:rsidRDefault="006C7A4F" w:rsidP="00E4752F">
          <w:pPr>
            <w:rPr>
              <w:highlight w:val="yellow"/>
            </w:rPr>
          </w:pPr>
        </w:p>
      </w:sdtContent>
    </w:sdt>
    <w:sdt>
      <w:sdtPr>
        <w:rPr>
          <w:rFonts w:ascii="Arial" w:eastAsia="Calibri" w:hAnsi="Arial" w:cs="Arial"/>
          <w:b/>
          <w:color w:val="000000" w:themeColor="text1"/>
          <w:spacing w:val="0"/>
          <w:kern w:val="0"/>
          <w:sz w:val="36"/>
          <w:szCs w:val="36"/>
        </w:rPr>
        <w:id w:val="1833874846"/>
        <w:docPartObj>
          <w:docPartGallery w:val="Table of Contents"/>
          <w:docPartUnique/>
        </w:docPartObj>
      </w:sdtPr>
      <w:sdtEndPr>
        <w:rPr>
          <w:rFonts w:ascii="Times New Roman" w:hAnsi="Times New Roman" w:cs="Calibri"/>
          <w:bCs/>
          <w:sz w:val="22"/>
          <w:szCs w:val="22"/>
          <w:highlight w:val="yellow"/>
        </w:rPr>
      </w:sdtEndPr>
      <w:sdtContent>
        <w:p w14:paraId="272C1853" w14:textId="77777777" w:rsidR="00616D78" w:rsidRPr="00BA5987" w:rsidRDefault="00AF10C2" w:rsidP="00616D78">
          <w:pPr>
            <w:pStyle w:val="Rubrik"/>
            <w:spacing w:after="240"/>
            <w:ind w:left="0"/>
            <w:rPr>
              <w:rFonts w:ascii="Arial" w:hAnsi="Arial" w:cs="Arial"/>
              <w:b/>
              <w:sz w:val="36"/>
              <w:szCs w:val="36"/>
            </w:rPr>
          </w:pPr>
          <w:r w:rsidRPr="00BA5987">
            <w:rPr>
              <w:rFonts w:ascii="Arial" w:hAnsi="Arial" w:cs="Arial"/>
              <w:b/>
              <w:sz w:val="36"/>
              <w:szCs w:val="36"/>
            </w:rPr>
            <w:t>Innehåll</w:t>
          </w:r>
        </w:p>
        <w:p w14:paraId="4CA90D25" w14:textId="2ED9EEF6" w:rsidR="00477B29" w:rsidRDefault="00AF10C2">
          <w:pPr>
            <w:pStyle w:val="Innehll1"/>
            <w:tabs>
              <w:tab w:val="right" w:leader="dot" w:pos="9060"/>
            </w:tabs>
            <w:rPr>
              <w:rFonts w:asciiTheme="minorHAnsi" w:eastAsiaTheme="minorEastAsia" w:hAnsiTheme="minorHAnsi" w:cstheme="minorBidi"/>
              <w:noProof/>
              <w:color w:val="auto"/>
              <w:sz w:val="22"/>
            </w:rPr>
          </w:pPr>
          <w:r w:rsidRPr="00BA5987">
            <w:rPr>
              <w:sz w:val="20"/>
              <w:szCs w:val="20"/>
            </w:rPr>
            <w:fldChar w:fldCharType="begin"/>
          </w:r>
          <w:r w:rsidRPr="00BA5987">
            <w:rPr>
              <w:sz w:val="20"/>
              <w:szCs w:val="20"/>
            </w:rPr>
            <w:instrText xml:space="preserve"> TOC \o "1-3" \h \z \u </w:instrText>
          </w:r>
          <w:r w:rsidRPr="00BA5987">
            <w:rPr>
              <w:sz w:val="20"/>
              <w:szCs w:val="20"/>
            </w:rPr>
            <w:fldChar w:fldCharType="separate"/>
          </w:r>
          <w:hyperlink w:anchor="_Toc117845317" w:history="1">
            <w:r w:rsidR="00477B29" w:rsidRPr="00D05D9B">
              <w:rPr>
                <w:rStyle w:val="Hyperlnk"/>
                <w:noProof/>
                <w:spacing w:val="15"/>
              </w:rPr>
              <w:t>Slutrapport</w:t>
            </w:r>
            <w:r w:rsidR="00477B29">
              <w:rPr>
                <w:noProof/>
                <w:webHidden/>
              </w:rPr>
              <w:tab/>
            </w:r>
            <w:r w:rsidR="00477B29">
              <w:rPr>
                <w:noProof/>
                <w:webHidden/>
              </w:rPr>
              <w:fldChar w:fldCharType="begin"/>
            </w:r>
            <w:r w:rsidR="00477B29">
              <w:rPr>
                <w:noProof/>
                <w:webHidden/>
              </w:rPr>
              <w:instrText xml:space="preserve"> PAGEREF _Toc117845317 \h </w:instrText>
            </w:r>
            <w:r w:rsidR="00477B29">
              <w:rPr>
                <w:noProof/>
                <w:webHidden/>
              </w:rPr>
            </w:r>
            <w:r w:rsidR="00477B29">
              <w:rPr>
                <w:noProof/>
                <w:webHidden/>
              </w:rPr>
              <w:fldChar w:fldCharType="separate"/>
            </w:r>
            <w:r w:rsidR="00477B29">
              <w:rPr>
                <w:noProof/>
                <w:webHidden/>
              </w:rPr>
              <w:t>0</w:t>
            </w:r>
            <w:r w:rsidR="00477B29">
              <w:rPr>
                <w:noProof/>
                <w:webHidden/>
              </w:rPr>
              <w:fldChar w:fldCharType="end"/>
            </w:r>
          </w:hyperlink>
        </w:p>
        <w:p w14:paraId="0C6A0F99" w14:textId="13846D43"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18" w:history="1">
            <w:r w:rsidRPr="00D05D9B">
              <w:rPr>
                <w:rStyle w:val="Hyperlnk"/>
                <w:noProof/>
              </w:rPr>
              <w:t>1</w:t>
            </w:r>
            <w:r>
              <w:rPr>
                <w:rFonts w:asciiTheme="minorHAnsi" w:eastAsiaTheme="minorEastAsia" w:hAnsiTheme="minorHAnsi" w:cstheme="minorBidi"/>
                <w:noProof/>
                <w:color w:val="auto"/>
                <w:sz w:val="22"/>
              </w:rPr>
              <w:tab/>
            </w:r>
            <w:r w:rsidRPr="00D05D9B">
              <w:rPr>
                <w:rStyle w:val="Hyperlnk"/>
                <w:noProof/>
              </w:rPr>
              <w:t>Slutrapport i sammanfattning</w:t>
            </w:r>
            <w:r>
              <w:rPr>
                <w:noProof/>
                <w:webHidden/>
              </w:rPr>
              <w:tab/>
            </w:r>
            <w:r>
              <w:rPr>
                <w:noProof/>
                <w:webHidden/>
              </w:rPr>
              <w:fldChar w:fldCharType="begin"/>
            </w:r>
            <w:r>
              <w:rPr>
                <w:noProof/>
                <w:webHidden/>
              </w:rPr>
              <w:instrText xml:space="preserve"> PAGEREF _Toc117845318 \h </w:instrText>
            </w:r>
            <w:r>
              <w:rPr>
                <w:noProof/>
                <w:webHidden/>
              </w:rPr>
            </w:r>
            <w:r>
              <w:rPr>
                <w:noProof/>
                <w:webHidden/>
              </w:rPr>
              <w:fldChar w:fldCharType="separate"/>
            </w:r>
            <w:r>
              <w:rPr>
                <w:noProof/>
                <w:webHidden/>
              </w:rPr>
              <w:t>1</w:t>
            </w:r>
            <w:r>
              <w:rPr>
                <w:noProof/>
                <w:webHidden/>
              </w:rPr>
              <w:fldChar w:fldCharType="end"/>
            </w:r>
          </w:hyperlink>
        </w:p>
        <w:p w14:paraId="5BE51B2D" w14:textId="2BCD8327"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19" w:history="1">
            <w:r w:rsidRPr="00D05D9B">
              <w:rPr>
                <w:rStyle w:val="Hyperlnk"/>
                <w:noProof/>
              </w:rPr>
              <w:t>2</w:t>
            </w:r>
            <w:r>
              <w:rPr>
                <w:rFonts w:asciiTheme="minorHAnsi" w:eastAsiaTheme="minorEastAsia" w:hAnsiTheme="minorHAnsi" w:cstheme="minorBidi"/>
                <w:noProof/>
                <w:color w:val="auto"/>
                <w:sz w:val="22"/>
              </w:rPr>
              <w:tab/>
            </w:r>
            <w:r w:rsidRPr="00D05D9B">
              <w:rPr>
                <w:rStyle w:val="Hyperlnk"/>
                <w:noProof/>
              </w:rPr>
              <w:t>Kort bakgrund</w:t>
            </w:r>
            <w:r>
              <w:rPr>
                <w:noProof/>
                <w:webHidden/>
              </w:rPr>
              <w:tab/>
            </w:r>
            <w:r>
              <w:rPr>
                <w:noProof/>
                <w:webHidden/>
              </w:rPr>
              <w:fldChar w:fldCharType="begin"/>
            </w:r>
            <w:r>
              <w:rPr>
                <w:noProof/>
                <w:webHidden/>
              </w:rPr>
              <w:instrText xml:space="preserve"> PAGEREF _Toc117845319 \h </w:instrText>
            </w:r>
            <w:r>
              <w:rPr>
                <w:noProof/>
                <w:webHidden/>
              </w:rPr>
            </w:r>
            <w:r>
              <w:rPr>
                <w:noProof/>
                <w:webHidden/>
              </w:rPr>
              <w:fldChar w:fldCharType="separate"/>
            </w:r>
            <w:r>
              <w:rPr>
                <w:noProof/>
                <w:webHidden/>
              </w:rPr>
              <w:t>1</w:t>
            </w:r>
            <w:r>
              <w:rPr>
                <w:noProof/>
                <w:webHidden/>
              </w:rPr>
              <w:fldChar w:fldCharType="end"/>
            </w:r>
          </w:hyperlink>
        </w:p>
        <w:p w14:paraId="7F5068D5" w14:textId="441A750A"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20" w:history="1">
            <w:r w:rsidRPr="00D05D9B">
              <w:rPr>
                <w:rStyle w:val="Hyperlnk"/>
                <w:noProof/>
              </w:rPr>
              <w:t>3</w:t>
            </w:r>
            <w:r>
              <w:rPr>
                <w:rFonts w:asciiTheme="minorHAnsi" w:eastAsiaTheme="minorEastAsia" w:hAnsiTheme="minorHAnsi" w:cstheme="minorBidi"/>
                <w:noProof/>
                <w:color w:val="auto"/>
                <w:sz w:val="22"/>
              </w:rPr>
              <w:tab/>
            </w:r>
            <w:r w:rsidRPr="00D05D9B">
              <w:rPr>
                <w:rStyle w:val="Hyperlnk"/>
                <w:noProof/>
              </w:rPr>
              <w:t>Uppdraget</w:t>
            </w:r>
            <w:r>
              <w:rPr>
                <w:noProof/>
                <w:webHidden/>
              </w:rPr>
              <w:tab/>
            </w:r>
            <w:r>
              <w:rPr>
                <w:noProof/>
                <w:webHidden/>
              </w:rPr>
              <w:fldChar w:fldCharType="begin"/>
            </w:r>
            <w:r>
              <w:rPr>
                <w:noProof/>
                <w:webHidden/>
              </w:rPr>
              <w:instrText xml:space="preserve"> PAGEREF _Toc117845320 \h </w:instrText>
            </w:r>
            <w:r>
              <w:rPr>
                <w:noProof/>
                <w:webHidden/>
              </w:rPr>
            </w:r>
            <w:r>
              <w:rPr>
                <w:noProof/>
                <w:webHidden/>
              </w:rPr>
              <w:fldChar w:fldCharType="separate"/>
            </w:r>
            <w:r>
              <w:rPr>
                <w:noProof/>
                <w:webHidden/>
              </w:rPr>
              <w:t>1</w:t>
            </w:r>
            <w:r>
              <w:rPr>
                <w:noProof/>
                <w:webHidden/>
              </w:rPr>
              <w:fldChar w:fldCharType="end"/>
            </w:r>
          </w:hyperlink>
        </w:p>
        <w:p w14:paraId="4AD2AB44" w14:textId="4243C7AB" w:rsidR="00477B29" w:rsidRDefault="00477B29">
          <w:pPr>
            <w:pStyle w:val="Innehll2"/>
            <w:tabs>
              <w:tab w:val="left" w:pos="880"/>
              <w:tab w:val="right" w:leader="dot" w:pos="9060"/>
            </w:tabs>
            <w:rPr>
              <w:rFonts w:asciiTheme="minorHAnsi" w:eastAsiaTheme="minorEastAsia" w:hAnsiTheme="minorHAnsi" w:cstheme="minorBidi"/>
              <w:noProof/>
              <w:color w:val="auto"/>
              <w:sz w:val="22"/>
            </w:rPr>
          </w:pPr>
          <w:hyperlink w:anchor="_Toc117845321" w:history="1">
            <w:r w:rsidRPr="00D05D9B">
              <w:rPr>
                <w:rStyle w:val="Hyperlnk"/>
                <w:noProof/>
              </w:rPr>
              <w:t>3.1</w:t>
            </w:r>
            <w:r>
              <w:rPr>
                <w:rFonts w:asciiTheme="minorHAnsi" w:eastAsiaTheme="minorEastAsia" w:hAnsiTheme="minorHAnsi" w:cstheme="minorBidi"/>
                <w:noProof/>
                <w:color w:val="auto"/>
                <w:sz w:val="22"/>
              </w:rPr>
              <w:tab/>
            </w:r>
            <w:r w:rsidRPr="00D05D9B">
              <w:rPr>
                <w:rStyle w:val="Hyperlnk"/>
                <w:noProof/>
              </w:rPr>
              <w:t>Mål och delmål</w:t>
            </w:r>
            <w:r>
              <w:rPr>
                <w:noProof/>
                <w:webHidden/>
              </w:rPr>
              <w:tab/>
            </w:r>
            <w:r>
              <w:rPr>
                <w:noProof/>
                <w:webHidden/>
              </w:rPr>
              <w:fldChar w:fldCharType="begin"/>
            </w:r>
            <w:r>
              <w:rPr>
                <w:noProof/>
                <w:webHidden/>
              </w:rPr>
              <w:instrText xml:space="preserve"> PAGEREF _Toc117845321 \h </w:instrText>
            </w:r>
            <w:r>
              <w:rPr>
                <w:noProof/>
                <w:webHidden/>
              </w:rPr>
            </w:r>
            <w:r>
              <w:rPr>
                <w:noProof/>
                <w:webHidden/>
              </w:rPr>
              <w:fldChar w:fldCharType="separate"/>
            </w:r>
            <w:r>
              <w:rPr>
                <w:noProof/>
                <w:webHidden/>
              </w:rPr>
              <w:t>2</w:t>
            </w:r>
            <w:r>
              <w:rPr>
                <w:noProof/>
                <w:webHidden/>
              </w:rPr>
              <w:fldChar w:fldCharType="end"/>
            </w:r>
          </w:hyperlink>
        </w:p>
        <w:p w14:paraId="0F011B29" w14:textId="68330593" w:rsidR="00477B29" w:rsidRDefault="00477B29">
          <w:pPr>
            <w:pStyle w:val="Innehll3"/>
            <w:tabs>
              <w:tab w:val="left" w:pos="1320"/>
              <w:tab w:val="right" w:leader="dot" w:pos="9060"/>
            </w:tabs>
            <w:rPr>
              <w:rFonts w:asciiTheme="minorHAnsi" w:eastAsiaTheme="minorEastAsia" w:hAnsiTheme="minorHAnsi" w:cstheme="minorBidi"/>
              <w:noProof/>
              <w:color w:val="auto"/>
              <w:sz w:val="22"/>
            </w:rPr>
          </w:pPr>
          <w:hyperlink w:anchor="_Toc117845322" w:history="1">
            <w:r w:rsidRPr="00D05D9B">
              <w:rPr>
                <w:rStyle w:val="Hyperlnk"/>
                <w:noProof/>
              </w:rPr>
              <w:t>3.1.1</w:t>
            </w:r>
            <w:r>
              <w:rPr>
                <w:rFonts w:asciiTheme="minorHAnsi" w:eastAsiaTheme="minorEastAsia" w:hAnsiTheme="minorHAnsi" w:cstheme="minorBidi"/>
                <w:noProof/>
                <w:color w:val="auto"/>
                <w:sz w:val="22"/>
              </w:rPr>
              <w:tab/>
            </w:r>
            <w:r w:rsidRPr="00D05D9B">
              <w:rPr>
                <w:rStyle w:val="Hyperlnk"/>
                <w:noProof/>
              </w:rPr>
              <w:t>Funktionell tjänst</w:t>
            </w:r>
            <w:r>
              <w:rPr>
                <w:noProof/>
                <w:webHidden/>
              </w:rPr>
              <w:tab/>
            </w:r>
            <w:r>
              <w:rPr>
                <w:noProof/>
                <w:webHidden/>
              </w:rPr>
              <w:fldChar w:fldCharType="begin"/>
            </w:r>
            <w:r>
              <w:rPr>
                <w:noProof/>
                <w:webHidden/>
              </w:rPr>
              <w:instrText xml:space="preserve"> PAGEREF _Toc117845322 \h </w:instrText>
            </w:r>
            <w:r>
              <w:rPr>
                <w:noProof/>
                <w:webHidden/>
              </w:rPr>
            </w:r>
            <w:r>
              <w:rPr>
                <w:noProof/>
                <w:webHidden/>
              </w:rPr>
              <w:fldChar w:fldCharType="separate"/>
            </w:r>
            <w:r>
              <w:rPr>
                <w:noProof/>
                <w:webHidden/>
              </w:rPr>
              <w:t>2</w:t>
            </w:r>
            <w:r>
              <w:rPr>
                <w:noProof/>
                <w:webHidden/>
              </w:rPr>
              <w:fldChar w:fldCharType="end"/>
            </w:r>
          </w:hyperlink>
        </w:p>
        <w:p w14:paraId="387BA400" w14:textId="155644ED" w:rsidR="00477B29" w:rsidRDefault="00477B29">
          <w:pPr>
            <w:pStyle w:val="Innehll3"/>
            <w:tabs>
              <w:tab w:val="left" w:pos="1320"/>
              <w:tab w:val="right" w:leader="dot" w:pos="9060"/>
            </w:tabs>
            <w:rPr>
              <w:rFonts w:asciiTheme="minorHAnsi" w:eastAsiaTheme="minorEastAsia" w:hAnsiTheme="minorHAnsi" w:cstheme="minorBidi"/>
              <w:noProof/>
              <w:color w:val="auto"/>
              <w:sz w:val="22"/>
            </w:rPr>
          </w:pPr>
          <w:hyperlink w:anchor="_Toc117845323" w:history="1">
            <w:r w:rsidRPr="00D05D9B">
              <w:rPr>
                <w:rStyle w:val="Hyperlnk"/>
                <w:noProof/>
              </w:rPr>
              <w:t>3.1.2</w:t>
            </w:r>
            <w:r>
              <w:rPr>
                <w:rFonts w:asciiTheme="minorHAnsi" w:eastAsiaTheme="minorEastAsia" w:hAnsiTheme="minorHAnsi" w:cstheme="minorBidi"/>
                <w:noProof/>
                <w:color w:val="auto"/>
                <w:sz w:val="22"/>
              </w:rPr>
              <w:tab/>
            </w:r>
            <w:r w:rsidRPr="00D05D9B">
              <w:rPr>
                <w:rStyle w:val="Hyperlnk"/>
                <w:noProof/>
              </w:rPr>
              <w:t>Långsiktigt hållbar</w:t>
            </w:r>
            <w:r>
              <w:rPr>
                <w:noProof/>
                <w:webHidden/>
              </w:rPr>
              <w:tab/>
            </w:r>
            <w:r>
              <w:rPr>
                <w:noProof/>
                <w:webHidden/>
              </w:rPr>
              <w:fldChar w:fldCharType="begin"/>
            </w:r>
            <w:r>
              <w:rPr>
                <w:noProof/>
                <w:webHidden/>
              </w:rPr>
              <w:instrText xml:space="preserve"> PAGEREF _Toc117845323 \h </w:instrText>
            </w:r>
            <w:r>
              <w:rPr>
                <w:noProof/>
                <w:webHidden/>
              </w:rPr>
            </w:r>
            <w:r>
              <w:rPr>
                <w:noProof/>
                <w:webHidden/>
              </w:rPr>
              <w:fldChar w:fldCharType="separate"/>
            </w:r>
            <w:r>
              <w:rPr>
                <w:noProof/>
                <w:webHidden/>
              </w:rPr>
              <w:t>2</w:t>
            </w:r>
            <w:r>
              <w:rPr>
                <w:noProof/>
                <w:webHidden/>
              </w:rPr>
              <w:fldChar w:fldCharType="end"/>
            </w:r>
          </w:hyperlink>
        </w:p>
        <w:p w14:paraId="7A4F5F00" w14:textId="6178D825" w:rsidR="00477B29" w:rsidRDefault="00477B29">
          <w:pPr>
            <w:pStyle w:val="Innehll3"/>
            <w:tabs>
              <w:tab w:val="left" w:pos="1320"/>
              <w:tab w:val="right" w:leader="dot" w:pos="9060"/>
            </w:tabs>
            <w:rPr>
              <w:rFonts w:asciiTheme="minorHAnsi" w:eastAsiaTheme="minorEastAsia" w:hAnsiTheme="minorHAnsi" w:cstheme="minorBidi"/>
              <w:noProof/>
              <w:color w:val="auto"/>
              <w:sz w:val="22"/>
            </w:rPr>
          </w:pPr>
          <w:hyperlink w:anchor="_Toc117845324" w:history="1">
            <w:r w:rsidRPr="00D05D9B">
              <w:rPr>
                <w:rStyle w:val="Hyperlnk"/>
                <w:noProof/>
              </w:rPr>
              <w:t>3.1.3</w:t>
            </w:r>
            <w:r>
              <w:rPr>
                <w:rFonts w:asciiTheme="minorHAnsi" w:eastAsiaTheme="minorEastAsia" w:hAnsiTheme="minorHAnsi" w:cstheme="minorBidi"/>
                <w:noProof/>
                <w:color w:val="auto"/>
                <w:sz w:val="22"/>
              </w:rPr>
              <w:tab/>
            </w:r>
            <w:r w:rsidRPr="00D05D9B">
              <w:rPr>
                <w:rStyle w:val="Hyperlnk"/>
                <w:noProof/>
              </w:rPr>
              <w:t>Flexibel access</w:t>
            </w:r>
            <w:r>
              <w:rPr>
                <w:noProof/>
                <w:webHidden/>
              </w:rPr>
              <w:tab/>
            </w:r>
            <w:r>
              <w:rPr>
                <w:noProof/>
                <w:webHidden/>
              </w:rPr>
              <w:fldChar w:fldCharType="begin"/>
            </w:r>
            <w:r>
              <w:rPr>
                <w:noProof/>
                <w:webHidden/>
              </w:rPr>
              <w:instrText xml:space="preserve"> PAGEREF _Toc117845324 \h </w:instrText>
            </w:r>
            <w:r>
              <w:rPr>
                <w:noProof/>
                <w:webHidden/>
              </w:rPr>
            </w:r>
            <w:r>
              <w:rPr>
                <w:noProof/>
                <w:webHidden/>
              </w:rPr>
              <w:fldChar w:fldCharType="separate"/>
            </w:r>
            <w:r>
              <w:rPr>
                <w:noProof/>
                <w:webHidden/>
              </w:rPr>
              <w:t>2</w:t>
            </w:r>
            <w:r>
              <w:rPr>
                <w:noProof/>
                <w:webHidden/>
              </w:rPr>
              <w:fldChar w:fldCharType="end"/>
            </w:r>
          </w:hyperlink>
        </w:p>
        <w:p w14:paraId="51FC7C62" w14:textId="20B944EC" w:rsidR="00477B29" w:rsidRDefault="00477B29">
          <w:pPr>
            <w:pStyle w:val="Innehll3"/>
            <w:tabs>
              <w:tab w:val="left" w:pos="1320"/>
              <w:tab w:val="right" w:leader="dot" w:pos="9060"/>
            </w:tabs>
            <w:rPr>
              <w:rFonts w:asciiTheme="minorHAnsi" w:eastAsiaTheme="minorEastAsia" w:hAnsiTheme="minorHAnsi" w:cstheme="minorBidi"/>
              <w:noProof/>
              <w:color w:val="auto"/>
              <w:sz w:val="22"/>
            </w:rPr>
          </w:pPr>
          <w:hyperlink w:anchor="_Toc117845325" w:history="1">
            <w:r w:rsidRPr="00D05D9B">
              <w:rPr>
                <w:rStyle w:val="Hyperlnk"/>
                <w:noProof/>
              </w:rPr>
              <w:t>3.1.4</w:t>
            </w:r>
            <w:r>
              <w:rPr>
                <w:rFonts w:asciiTheme="minorHAnsi" w:eastAsiaTheme="minorEastAsia" w:hAnsiTheme="minorHAnsi" w:cstheme="minorBidi"/>
                <w:noProof/>
                <w:color w:val="auto"/>
                <w:sz w:val="22"/>
              </w:rPr>
              <w:tab/>
            </w:r>
            <w:r w:rsidRPr="00D05D9B">
              <w:rPr>
                <w:rStyle w:val="Hyperlnk"/>
                <w:noProof/>
              </w:rPr>
              <w:t>Avveckla de gamla komponenterna</w:t>
            </w:r>
            <w:r>
              <w:rPr>
                <w:noProof/>
                <w:webHidden/>
              </w:rPr>
              <w:tab/>
            </w:r>
            <w:r>
              <w:rPr>
                <w:noProof/>
                <w:webHidden/>
              </w:rPr>
              <w:fldChar w:fldCharType="begin"/>
            </w:r>
            <w:r>
              <w:rPr>
                <w:noProof/>
                <w:webHidden/>
              </w:rPr>
              <w:instrText xml:space="preserve"> PAGEREF _Toc117845325 \h </w:instrText>
            </w:r>
            <w:r>
              <w:rPr>
                <w:noProof/>
                <w:webHidden/>
              </w:rPr>
            </w:r>
            <w:r>
              <w:rPr>
                <w:noProof/>
                <w:webHidden/>
              </w:rPr>
              <w:fldChar w:fldCharType="separate"/>
            </w:r>
            <w:r>
              <w:rPr>
                <w:noProof/>
                <w:webHidden/>
              </w:rPr>
              <w:t>3</w:t>
            </w:r>
            <w:r>
              <w:rPr>
                <w:noProof/>
                <w:webHidden/>
              </w:rPr>
              <w:fldChar w:fldCharType="end"/>
            </w:r>
          </w:hyperlink>
        </w:p>
        <w:p w14:paraId="5E3C9F54" w14:textId="4802BCB6"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26" w:history="1">
            <w:r w:rsidRPr="00D05D9B">
              <w:rPr>
                <w:rStyle w:val="Hyperlnk"/>
                <w:noProof/>
              </w:rPr>
              <w:t>4</w:t>
            </w:r>
            <w:r>
              <w:rPr>
                <w:rFonts w:asciiTheme="minorHAnsi" w:eastAsiaTheme="minorEastAsia" w:hAnsiTheme="minorHAnsi" w:cstheme="minorBidi"/>
                <w:noProof/>
                <w:color w:val="auto"/>
                <w:sz w:val="22"/>
              </w:rPr>
              <w:tab/>
            </w:r>
            <w:r w:rsidRPr="00D05D9B">
              <w:rPr>
                <w:rStyle w:val="Hyperlnk"/>
                <w:noProof/>
              </w:rPr>
              <w:t>Koppling till KB:s vision och mål</w:t>
            </w:r>
            <w:r>
              <w:rPr>
                <w:noProof/>
                <w:webHidden/>
              </w:rPr>
              <w:tab/>
            </w:r>
            <w:r>
              <w:rPr>
                <w:noProof/>
                <w:webHidden/>
              </w:rPr>
              <w:fldChar w:fldCharType="begin"/>
            </w:r>
            <w:r>
              <w:rPr>
                <w:noProof/>
                <w:webHidden/>
              </w:rPr>
              <w:instrText xml:space="preserve"> PAGEREF _Toc117845326 \h </w:instrText>
            </w:r>
            <w:r>
              <w:rPr>
                <w:noProof/>
                <w:webHidden/>
              </w:rPr>
            </w:r>
            <w:r>
              <w:rPr>
                <w:noProof/>
                <w:webHidden/>
              </w:rPr>
              <w:fldChar w:fldCharType="separate"/>
            </w:r>
            <w:r>
              <w:rPr>
                <w:noProof/>
                <w:webHidden/>
              </w:rPr>
              <w:t>3</w:t>
            </w:r>
            <w:r>
              <w:rPr>
                <w:noProof/>
                <w:webHidden/>
              </w:rPr>
              <w:fldChar w:fldCharType="end"/>
            </w:r>
          </w:hyperlink>
        </w:p>
        <w:p w14:paraId="56B950A7" w14:textId="550ACC21"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27" w:history="1">
            <w:r w:rsidRPr="00D05D9B">
              <w:rPr>
                <w:rStyle w:val="Hyperlnk"/>
                <w:noProof/>
              </w:rPr>
              <w:t>5</w:t>
            </w:r>
            <w:r>
              <w:rPr>
                <w:rFonts w:asciiTheme="minorHAnsi" w:eastAsiaTheme="minorEastAsia" w:hAnsiTheme="minorHAnsi" w:cstheme="minorBidi"/>
                <w:noProof/>
                <w:color w:val="auto"/>
                <w:sz w:val="22"/>
              </w:rPr>
              <w:tab/>
            </w:r>
            <w:r w:rsidRPr="00D05D9B">
              <w:rPr>
                <w:rStyle w:val="Hyperlnk"/>
                <w:noProof/>
              </w:rPr>
              <w:t>Avgränsning</w:t>
            </w:r>
            <w:r>
              <w:rPr>
                <w:noProof/>
                <w:webHidden/>
              </w:rPr>
              <w:tab/>
            </w:r>
            <w:r>
              <w:rPr>
                <w:noProof/>
                <w:webHidden/>
              </w:rPr>
              <w:fldChar w:fldCharType="begin"/>
            </w:r>
            <w:r>
              <w:rPr>
                <w:noProof/>
                <w:webHidden/>
              </w:rPr>
              <w:instrText xml:space="preserve"> PAGEREF _Toc117845327 \h </w:instrText>
            </w:r>
            <w:r>
              <w:rPr>
                <w:noProof/>
                <w:webHidden/>
              </w:rPr>
            </w:r>
            <w:r>
              <w:rPr>
                <w:noProof/>
                <w:webHidden/>
              </w:rPr>
              <w:fldChar w:fldCharType="separate"/>
            </w:r>
            <w:r>
              <w:rPr>
                <w:noProof/>
                <w:webHidden/>
              </w:rPr>
              <w:t>4</w:t>
            </w:r>
            <w:r>
              <w:rPr>
                <w:noProof/>
                <w:webHidden/>
              </w:rPr>
              <w:fldChar w:fldCharType="end"/>
            </w:r>
          </w:hyperlink>
        </w:p>
        <w:p w14:paraId="1E57E92B" w14:textId="32A603EA"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28" w:history="1">
            <w:r w:rsidRPr="00D05D9B">
              <w:rPr>
                <w:rStyle w:val="Hyperlnk"/>
                <w:noProof/>
              </w:rPr>
              <w:t>6</w:t>
            </w:r>
            <w:r>
              <w:rPr>
                <w:rFonts w:asciiTheme="minorHAnsi" w:eastAsiaTheme="minorEastAsia" w:hAnsiTheme="minorHAnsi" w:cstheme="minorBidi"/>
                <w:noProof/>
                <w:color w:val="auto"/>
                <w:sz w:val="22"/>
              </w:rPr>
              <w:tab/>
            </w:r>
            <w:r w:rsidRPr="00D05D9B">
              <w:rPr>
                <w:rStyle w:val="Hyperlnk"/>
                <w:noProof/>
              </w:rPr>
              <w:t>Tidplan</w:t>
            </w:r>
            <w:r>
              <w:rPr>
                <w:noProof/>
                <w:webHidden/>
              </w:rPr>
              <w:tab/>
            </w:r>
            <w:r>
              <w:rPr>
                <w:noProof/>
                <w:webHidden/>
              </w:rPr>
              <w:fldChar w:fldCharType="begin"/>
            </w:r>
            <w:r>
              <w:rPr>
                <w:noProof/>
                <w:webHidden/>
              </w:rPr>
              <w:instrText xml:space="preserve"> PAGEREF _Toc117845328 \h </w:instrText>
            </w:r>
            <w:r>
              <w:rPr>
                <w:noProof/>
                <w:webHidden/>
              </w:rPr>
            </w:r>
            <w:r>
              <w:rPr>
                <w:noProof/>
                <w:webHidden/>
              </w:rPr>
              <w:fldChar w:fldCharType="separate"/>
            </w:r>
            <w:r>
              <w:rPr>
                <w:noProof/>
                <w:webHidden/>
              </w:rPr>
              <w:t>4</w:t>
            </w:r>
            <w:r>
              <w:rPr>
                <w:noProof/>
                <w:webHidden/>
              </w:rPr>
              <w:fldChar w:fldCharType="end"/>
            </w:r>
          </w:hyperlink>
        </w:p>
        <w:p w14:paraId="2D98C993" w14:textId="38A56BA7" w:rsidR="00477B29" w:rsidRDefault="00477B29">
          <w:pPr>
            <w:pStyle w:val="Innehll2"/>
            <w:tabs>
              <w:tab w:val="left" w:pos="880"/>
              <w:tab w:val="right" w:leader="dot" w:pos="9060"/>
            </w:tabs>
            <w:rPr>
              <w:rFonts w:asciiTheme="minorHAnsi" w:eastAsiaTheme="minorEastAsia" w:hAnsiTheme="minorHAnsi" w:cstheme="minorBidi"/>
              <w:noProof/>
              <w:color w:val="auto"/>
              <w:sz w:val="22"/>
            </w:rPr>
          </w:pPr>
          <w:hyperlink w:anchor="_Toc117845329" w:history="1">
            <w:r w:rsidRPr="00D05D9B">
              <w:rPr>
                <w:rStyle w:val="Hyperlnk"/>
                <w:noProof/>
              </w:rPr>
              <w:t>6.1</w:t>
            </w:r>
            <w:r>
              <w:rPr>
                <w:rFonts w:asciiTheme="minorHAnsi" w:eastAsiaTheme="minorEastAsia" w:hAnsiTheme="minorHAnsi" w:cstheme="minorBidi"/>
                <w:noProof/>
                <w:color w:val="auto"/>
                <w:sz w:val="22"/>
              </w:rPr>
              <w:tab/>
            </w:r>
            <w:r w:rsidRPr="00D05D9B">
              <w:rPr>
                <w:rStyle w:val="Hyperlnk"/>
                <w:noProof/>
              </w:rPr>
              <w:t>Verklig kontra planerad leveranstid</w:t>
            </w:r>
            <w:r>
              <w:rPr>
                <w:noProof/>
                <w:webHidden/>
              </w:rPr>
              <w:tab/>
            </w:r>
            <w:r>
              <w:rPr>
                <w:noProof/>
                <w:webHidden/>
              </w:rPr>
              <w:fldChar w:fldCharType="begin"/>
            </w:r>
            <w:r>
              <w:rPr>
                <w:noProof/>
                <w:webHidden/>
              </w:rPr>
              <w:instrText xml:space="preserve"> PAGEREF _Toc117845329 \h </w:instrText>
            </w:r>
            <w:r>
              <w:rPr>
                <w:noProof/>
                <w:webHidden/>
              </w:rPr>
            </w:r>
            <w:r>
              <w:rPr>
                <w:noProof/>
                <w:webHidden/>
              </w:rPr>
              <w:fldChar w:fldCharType="separate"/>
            </w:r>
            <w:r>
              <w:rPr>
                <w:noProof/>
                <w:webHidden/>
              </w:rPr>
              <w:t>4</w:t>
            </w:r>
            <w:r>
              <w:rPr>
                <w:noProof/>
                <w:webHidden/>
              </w:rPr>
              <w:fldChar w:fldCharType="end"/>
            </w:r>
          </w:hyperlink>
        </w:p>
        <w:p w14:paraId="5979D3A8" w14:textId="0504BC03"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30" w:history="1">
            <w:r w:rsidRPr="00D05D9B">
              <w:rPr>
                <w:rStyle w:val="Hyperlnk"/>
                <w:noProof/>
              </w:rPr>
              <w:t>7</w:t>
            </w:r>
            <w:r>
              <w:rPr>
                <w:rFonts w:asciiTheme="minorHAnsi" w:eastAsiaTheme="minorEastAsia" w:hAnsiTheme="minorHAnsi" w:cstheme="minorBidi"/>
                <w:noProof/>
                <w:color w:val="auto"/>
                <w:sz w:val="22"/>
              </w:rPr>
              <w:tab/>
            </w:r>
            <w:r w:rsidRPr="00D05D9B">
              <w:rPr>
                <w:rStyle w:val="Hyperlnk"/>
                <w:noProof/>
              </w:rPr>
              <w:t>Budget</w:t>
            </w:r>
            <w:r>
              <w:rPr>
                <w:noProof/>
                <w:webHidden/>
              </w:rPr>
              <w:tab/>
            </w:r>
            <w:r>
              <w:rPr>
                <w:noProof/>
                <w:webHidden/>
              </w:rPr>
              <w:fldChar w:fldCharType="begin"/>
            </w:r>
            <w:r>
              <w:rPr>
                <w:noProof/>
                <w:webHidden/>
              </w:rPr>
              <w:instrText xml:space="preserve"> PAGEREF _Toc117845330 \h </w:instrText>
            </w:r>
            <w:r>
              <w:rPr>
                <w:noProof/>
                <w:webHidden/>
              </w:rPr>
            </w:r>
            <w:r>
              <w:rPr>
                <w:noProof/>
                <w:webHidden/>
              </w:rPr>
              <w:fldChar w:fldCharType="separate"/>
            </w:r>
            <w:r>
              <w:rPr>
                <w:noProof/>
                <w:webHidden/>
              </w:rPr>
              <w:t>5</w:t>
            </w:r>
            <w:r>
              <w:rPr>
                <w:noProof/>
                <w:webHidden/>
              </w:rPr>
              <w:fldChar w:fldCharType="end"/>
            </w:r>
          </w:hyperlink>
        </w:p>
        <w:p w14:paraId="31B9CA45" w14:textId="5811EE14"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31" w:history="1">
            <w:r w:rsidRPr="00D05D9B">
              <w:rPr>
                <w:rStyle w:val="Hyperlnk"/>
                <w:noProof/>
              </w:rPr>
              <w:t>8</w:t>
            </w:r>
            <w:r>
              <w:rPr>
                <w:rFonts w:asciiTheme="minorHAnsi" w:eastAsiaTheme="minorEastAsia" w:hAnsiTheme="minorHAnsi" w:cstheme="minorBidi"/>
                <w:noProof/>
                <w:color w:val="auto"/>
                <w:sz w:val="22"/>
              </w:rPr>
              <w:tab/>
            </w:r>
            <w:r w:rsidRPr="00D05D9B">
              <w:rPr>
                <w:rStyle w:val="Hyperlnk"/>
                <w:noProof/>
              </w:rPr>
              <w:t>Risker och hantering</w:t>
            </w:r>
            <w:r>
              <w:rPr>
                <w:noProof/>
                <w:webHidden/>
              </w:rPr>
              <w:tab/>
            </w:r>
            <w:r>
              <w:rPr>
                <w:noProof/>
                <w:webHidden/>
              </w:rPr>
              <w:fldChar w:fldCharType="begin"/>
            </w:r>
            <w:r>
              <w:rPr>
                <w:noProof/>
                <w:webHidden/>
              </w:rPr>
              <w:instrText xml:space="preserve"> PAGEREF _Toc117845331 \h </w:instrText>
            </w:r>
            <w:r>
              <w:rPr>
                <w:noProof/>
                <w:webHidden/>
              </w:rPr>
            </w:r>
            <w:r>
              <w:rPr>
                <w:noProof/>
                <w:webHidden/>
              </w:rPr>
              <w:fldChar w:fldCharType="separate"/>
            </w:r>
            <w:r>
              <w:rPr>
                <w:noProof/>
                <w:webHidden/>
              </w:rPr>
              <w:t>6</w:t>
            </w:r>
            <w:r>
              <w:rPr>
                <w:noProof/>
                <w:webHidden/>
              </w:rPr>
              <w:fldChar w:fldCharType="end"/>
            </w:r>
          </w:hyperlink>
        </w:p>
        <w:p w14:paraId="3F9184AB" w14:textId="48221EF5"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32" w:history="1">
            <w:r w:rsidRPr="00D05D9B">
              <w:rPr>
                <w:rStyle w:val="Hyperlnk"/>
                <w:noProof/>
              </w:rPr>
              <w:t>9</w:t>
            </w:r>
            <w:r>
              <w:rPr>
                <w:rFonts w:asciiTheme="minorHAnsi" w:eastAsiaTheme="minorEastAsia" w:hAnsiTheme="minorHAnsi" w:cstheme="minorBidi"/>
                <w:noProof/>
                <w:color w:val="auto"/>
                <w:sz w:val="22"/>
              </w:rPr>
              <w:tab/>
            </w:r>
            <w:r w:rsidRPr="00D05D9B">
              <w:rPr>
                <w:rStyle w:val="Hyperlnk"/>
                <w:noProof/>
              </w:rPr>
              <w:t>Genomförande och erfarenheter</w:t>
            </w:r>
            <w:r>
              <w:rPr>
                <w:noProof/>
                <w:webHidden/>
              </w:rPr>
              <w:tab/>
            </w:r>
            <w:r>
              <w:rPr>
                <w:noProof/>
                <w:webHidden/>
              </w:rPr>
              <w:fldChar w:fldCharType="begin"/>
            </w:r>
            <w:r>
              <w:rPr>
                <w:noProof/>
                <w:webHidden/>
              </w:rPr>
              <w:instrText xml:space="preserve"> PAGEREF _Toc117845332 \h </w:instrText>
            </w:r>
            <w:r>
              <w:rPr>
                <w:noProof/>
                <w:webHidden/>
              </w:rPr>
            </w:r>
            <w:r>
              <w:rPr>
                <w:noProof/>
                <w:webHidden/>
              </w:rPr>
              <w:fldChar w:fldCharType="separate"/>
            </w:r>
            <w:r>
              <w:rPr>
                <w:noProof/>
                <w:webHidden/>
              </w:rPr>
              <w:t>6</w:t>
            </w:r>
            <w:r>
              <w:rPr>
                <w:noProof/>
                <w:webHidden/>
              </w:rPr>
              <w:fldChar w:fldCharType="end"/>
            </w:r>
          </w:hyperlink>
        </w:p>
        <w:p w14:paraId="4C9B7886" w14:textId="7626249C" w:rsidR="00477B29" w:rsidRDefault="00477B29">
          <w:pPr>
            <w:pStyle w:val="Innehll2"/>
            <w:tabs>
              <w:tab w:val="left" w:pos="880"/>
              <w:tab w:val="right" w:leader="dot" w:pos="9060"/>
            </w:tabs>
            <w:rPr>
              <w:rFonts w:asciiTheme="minorHAnsi" w:eastAsiaTheme="minorEastAsia" w:hAnsiTheme="minorHAnsi" w:cstheme="minorBidi"/>
              <w:noProof/>
              <w:color w:val="auto"/>
              <w:sz w:val="22"/>
            </w:rPr>
          </w:pPr>
          <w:hyperlink w:anchor="_Toc117845333" w:history="1">
            <w:r w:rsidRPr="00D05D9B">
              <w:rPr>
                <w:rStyle w:val="Hyperlnk"/>
                <w:noProof/>
              </w:rPr>
              <w:t>9.1</w:t>
            </w:r>
            <w:r>
              <w:rPr>
                <w:rFonts w:asciiTheme="minorHAnsi" w:eastAsiaTheme="minorEastAsia" w:hAnsiTheme="minorHAnsi" w:cstheme="minorBidi"/>
                <w:noProof/>
                <w:color w:val="auto"/>
                <w:sz w:val="22"/>
              </w:rPr>
              <w:tab/>
            </w:r>
            <w:r w:rsidRPr="00D05D9B">
              <w:rPr>
                <w:rStyle w:val="Hyperlnk"/>
                <w:noProof/>
              </w:rPr>
              <w:t>Resultat</w:t>
            </w:r>
            <w:r>
              <w:rPr>
                <w:noProof/>
                <w:webHidden/>
              </w:rPr>
              <w:tab/>
            </w:r>
            <w:r>
              <w:rPr>
                <w:noProof/>
                <w:webHidden/>
              </w:rPr>
              <w:fldChar w:fldCharType="begin"/>
            </w:r>
            <w:r>
              <w:rPr>
                <w:noProof/>
                <w:webHidden/>
              </w:rPr>
              <w:instrText xml:space="preserve"> PAGEREF _Toc117845333 \h </w:instrText>
            </w:r>
            <w:r>
              <w:rPr>
                <w:noProof/>
                <w:webHidden/>
              </w:rPr>
            </w:r>
            <w:r>
              <w:rPr>
                <w:noProof/>
                <w:webHidden/>
              </w:rPr>
              <w:fldChar w:fldCharType="separate"/>
            </w:r>
            <w:r>
              <w:rPr>
                <w:noProof/>
                <w:webHidden/>
              </w:rPr>
              <w:t>6</w:t>
            </w:r>
            <w:r>
              <w:rPr>
                <w:noProof/>
                <w:webHidden/>
              </w:rPr>
              <w:fldChar w:fldCharType="end"/>
            </w:r>
          </w:hyperlink>
        </w:p>
        <w:p w14:paraId="036B95CF" w14:textId="775DA6EB" w:rsidR="00477B29" w:rsidRDefault="00477B29">
          <w:pPr>
            <w:pStyle w:val="Innehll2"/>
            <w:tabs>
              <w:tab w:val="left" w:pos="880"/>
              <w:tab w:val="right" w:leader="dot" w:pos="9060"/>
            </w:tabs>
            <w:rPr>
              <w:rFonts w:asciiTheme="minorHAnsi" w:eastAsiaTheme="minorEastAsia" w:hAnsiTheme="minorHAnsi" w:cstheme="minorBidi"/>
              <w:noProof/>
              <w:color w:val="auto"/>
              <w:sz w:val="22"/>
            </w:rPr>
          </w:pPr>
          <w:hyperlink w:anchor="_Toc117845334" w:history="1">
            <w:r w:rsidRPr="00D05D9B">
              <w:rPr>
                <w:rStyle w:val="Hyperlnk"/>
                <w:noProof/>
              </w:rPr>
              <w:t>9.2</w:t>
            </w:r>
            <w:r>
              <w:rPr>
                <w:rFonts w:asciiTheme="minorHAnsi" w:eastAsiaTheme="minorEastAsia" w:hAnsiTheme="minorHAnsi" w:cstheme="minorBidi"/>
                <w:noProof/>
                <w:color w:val="auto"/>
                <w:sz w:val="22"/>
              </w:rPr>
              <w:tab/>
            </w:r>
            <w:r w:rsidRPr="00D05D9B">
              <w:rPr>
                <w:rStyle w:val="Hyperlnk"/>
                <w:noProof/>
              </w:rPr>
              <w:t>Beroende till Signe och Libris</w:t>
            </w:r>
            <w:r>
              <w:rPr>
                <w:noProof/>
                <w:webHidden/>
              </w:rPr>
              <w:tab/>
            </w:r>
            <w:r>
              <w:rPr>
                <w:noProof/>
                <w:webHidden/>
              </w:rPr>
              <w:fldChar w:fldCharType="begin"/>
            </w:r>
            <w:r>
              <w:rPr>
                <w:noProof/>
                <w:webHidden/>
              </w:rPr>
              <w:instrText xml:space="preserve"> PAGEREF _Toc117845334 \h </w:instrText>
            </w:r>
            <w:r>
              <w:rPr>
                <w:noProof/>
                <w:webHidden/>
              </w:rPr>
            </w:r>
            <w:r>
              <w:rPr>
                <w:noProof/>
                <w:webHidden/>
              </w:rPr>
              <w:fldChar w:fldCharType="separate"/>
            </w:r>
            <w:r>
              <w:rPr>
                <w:noProof/>
                <w:webHidden/>
              </w:rPr>
              <w:t>7</w:t>
            </w:r>
            <w:r>
              <w:rPr>
                <w:noProof/>
                <w:webHidden/>
              </w:rPr>
              <w:fldChar w:fldCharType="end"/>
            </w:r>
          </w:hyperlink>
        </w:p>
        <w:p w14:paraId="515ED39B" w14:textId="42E2CCFF" w:rsidR="00477B29" w:rsidRDefault="00477B29">
          <w:pPr>
            <w:pStyle w:val="Innehll2"/>
            <w:tabs>
              <w:tab w:val="left" w:pos="880"/>
              <w:tab w:val="right" w:leader="dot" w:pos="9060"/>
            </w:tabs>
            <w:rPr>
              <w:rFonts w:asciiTheme="minorHAnsi" w:eastAsiaTheme="minorEastAsia" w:hAnsiTheme="minorHAnsi" w:cstheme="minorBidi"/>
              <w:noProof/>
              <w:color w:val="auto"/>
              <w:sz w:val="22"/>
            </w:rPr>
          </w:pPr>
          <w:hyperlink w:anchor="_Toc117845335" w:history="1">
            <w:r w:rsidRPr="00D05D9B">
              <w:rPr>
                <w:rStyle w:val="Hyperlnk"/>
                <w:noProof/>
              </w:rPr>
              <w:t>9.3</w:t>
            </w:r>
            <w:r>
              <w:rPr>
                <w:rFonts w:asciiTheme="minorHAnsi" w:eastAsiaTheme="minorEastAsia" w:hAnsiTheme="minorHAnsi" w:cstheme="minorBidi"/>
                <w:noProof/>
                <w:color w:val="auto"/>
                <w:sz w:val="22"/>
              </w:rPr>
              <w:tab/>
            </w:r>
            <w:r w:rsidRPr="00D05D9B">
              <w:rPr>
                <w:rStyle w:val="Hyperlnk"/>
                <w:noProof/>
              </w:rPr>
              <w:t>Utvärdering</w:t>
            </w:r>
            <w:r>
              <w:rPr>
                <w:noProof/>
                <w:webHidden/>
              </w:rPr>
              <w:tab/>
            </w:r>
            <w:r>
              <w:rPr>
                <w:noProof/>
                <w:webHidden/>
              </w:rPr>
              <w:fldChar w:fldCharType="begin"/>
            </w:r>
            <w:r>
              <w:rPr>
                <w:noProof/>
                <w:webHidden/>
              </w:rPr>
              <w:instrText xml:space="preserve"> PAGEREF _Toc117845335 \h </w:instrText>
            </w:r>
            <w:r>
              <w:rPr>
                <w:noProof/>
                <w:webHidden/>
              </w:rPr>
            </w:r>
            <w:r>
              <w:rPr>
                <w:noProof/>
                <w:webHidden/>
              </w:rPr>
              <w:fldChar w:fldCharType="separate"/>
            </w:r>
            <w:r>
              <w:rPr>
                <w:noProof/>
                <w:webHidden/>
              </w:rPr>
              <w:t>7</w:t>
            </w:r>
            <w:r>
              <w:rPr>
                <w:noProof/>
                <w:webHidden/>
              </w:rPr>
              <w:fldChar w:fldCharType="end"/>
            </w:r>
          </w:hyperlink>
        </w:p>
        <w:p w14:paraId="3DE8BDFF" w14:textId="617021BB"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36" w:history="1">
            <w:r w:rsidRPr="00D05D9B">
              <w:rPr>
                <w:rStyle w:val="Hyperlnk"/>
                <w:noProof/>
              </w:rPr>
              <w:t>10</w:t>
            </w:r>
            <w:r>
              <w:rPr>
                <w:rFonts w:asciiTheme="minorHAnsi" w:eastAsiaTheme="minorEastAsia" w:hAnsiTheme="minorHAnsi" w:cstheme="minorBidi"/>
                <w:noProof/>
                <w:color w:val="auto"/>
                <w:sz w:val="22"/>
              </w:rPr>
              <w:tab/>
            </w:r>
            <w:r w:rsidRPr="00D05D9B">
              <w:rPr>
                <w:rStyle w:val="Hyperlnk"/>
                <w:noProof/>
              </w:rPr>
              <w:t>Personella resurser</w:t>
            </w:r>
            <w:r>
              <w:rPr>
                <w:noProof/>
                <w:webHidden/>
              </w:rPr>
              <w:tab/>
            </w:r>
            <w:r>
              <w:rPr>
                <w:noProof/>
                <w:webHidden/>
              </w:rPr>
              <w:fldChar w:fldCharType="begin"/>
            </w:r>
            <w:r>
              <w:rPr>
                <w:noProof/>
                <w:webHidden/>
              </w:rPr>
              <w:instrText xml:space="preserve"> PAGEREF _Toc117845336 \h </w:instrText>
            </w:r>
            <w:r>
              <w:rPr>
                <w:noProof/>
                <w:webHidden/>
              </w:rPr>
            </w:r>
            <w:r>
              <w:rPr>
                <w:noProof/>
                <w:webHidden/>
              </w:rPr>
              <w:fldChar w:fldCharType="separate"/>
            </w:r>
            <w:r>
              <w:rPr>
                <w:noProof/>
                <w:webHidden/>
              </w:rPr>
              <w:t>8</w:t>
            </w:r>
            <w:r>
              <w:rPr>
                <w:noProof/>
                <w:webHidden/>
              </w:rPr>
              <w:fldChar w:fldCharType="end"/>
            </w:r>
          </w:hyperlink>
        </w:p>
        <w:p w14:paraId="24CDAD90" w14:textId="4A0FB142"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37" w:history="1">
            <w:r w:rsidRPr="00D05D9B">
              <w:rPr>
                <w:rStyle w:val="Hyperlnk"/>
                <w:noProof/>
              </w:rPr>
              <w:t>11</w:t>
            </w:r>
            <w:r>
              <w:rPr>
                <w:rFonts w:asciiTheme="minorHAnsi" w:eastAsiaTheme="minorEastAsia" w:hAnsiTheme="minorHAnsi" w:cstheme="minorBidi"/>
                <w:noProof/>
                <w:color w:val="auto"/>
                <w:sz w:val="22"/>
              </w:rPr>
              <w:tab/>
            </w:r>
            <w:r w:rsidRPr="00D05D9B">
              <w:rPr>
                <w:rStyle w:val="Hyperlnk"/>
                <w:noProof/>
              </w:rPr>
              <w:t>Överlämning</w:t>
            </w:r>
            <w:r>
              <w:rPr>
                <w:noProof/>
                <w:webHidden/>
              </w:rPr>
              <w:tab/>
            </w:r>
            <w:r>
              <w:rPr>
                <w:noProof/>
                <w:webHidden/>
              </w:rPr>
              <w:fldChar w:fldCharType="begin"/>
            </w:r>
            <w:r>
              <w:rPr>
                <w:noProof/>
                <w:webHidden/>
              </w:rPr>
              <w:instrText xml:space="preserve"> PAGEREF _Toc117845337 \h </w:instrText>
            </w:r>
            <w:r>
              <w:rPr>
                <w:noProof/>
                <w:webHidden/>
              </w:rPr>
            </w:r>
            <w:r>
              <w:rPr>
                <w:noProof/>
                <w:webHidden/>
              </w:rPr>
              <w:fldChar w:fldCharType="separate"/>
            </w:r>
            <w:r>
              <w:rPr>
                <w:noProof/>
                <w:webHidden/>
              </w:rPr>
              <w:t>9</w:t>
            </w:r>
            <w:r>
              <w:rPr>
                <w:noProof/>
                <w:webHidden/>
              </w:rPr>
              <w:fldChar w:fldCharType="end"/>
            </w:r>
          </w:hyperlink>
        </w:p>
        <w:p w14:paraId="0188438F" w14:textId="20B83D94" w:rsidR="00477B29" w:rsidRDefault="00477B29">
          <w:pPr>
            <w:pStyle w:val="Innehll2"/>
            <w:tabs>
              <w:tab w:val="left" w:pos="1100"/>
              <w:tab w:val="right" w:leader="dot" w:pos="9060"/>
            </w:tabs>
            <w:rPr>
              <w:rFonts w:asciiTheme="minorHAnsi" w:eastAsiaTheme="minorEastAsia" w:hAnsiTheme="minorHAnsi" w:cstheme="minorBidi"/>
              <w:noProof/>
              <w:color w:val="auto"/>
              <w:sz w:val="22"/>
            </w:rPr>
          </w:pPr>
          <w:hyperlink w:anchor="_Toc117845338" w:history="1">
            <w:r w:rsidRPr="00D05D9B">
              <w:rPr>
                <w:rStyle w:val="Hyperlnk"/>
                <w:noProof/>
              </w:rPr>
              <w:t>11.1</w:t>
            </w:r>
            <w:r>
              <w:rPr>
                <w:rFonts w:asciiTheme="minorHAnsi" w:eastAsiaTheme="minorEastAsia" w:hAnsiTheme="minorHAnsi" w:cstheme="minorBidi"/>
                <w:noProof/>
                <w:color w:val="auto"/>
                <w:sz w:val="22"/>
              </w:rPr>
              <w:tab/>
            </w:r>
            <w:r w:rsidRPr="00D05D9B">
              <w:rPr>
                <w:rStyle w:val="Hyperlnk"/>
                <w:noProof/>
              </w:rPr>
              <w:t>Förvaltning</w:t>
            </w:r>
            <w:r>
              <w:rPr>
                <w:noProof/>
                <w:webHidden/>
              </w:rPr>
              <w:tab/>
            </w:r>
            <w:r>
              <w:rPr>
                <w:noProof/>
                <w:webHidden/>
              </w:rPr>
              <w:fldChar w:fldCharType="begin"/>
            </w:r>
            <w:r>
              <w:rPr>
                <w:noProof/>
                <w:webHidden/>
              </w:rPr>
              <w:instrText xml:space="preserve"> PAGEREF _Toc117845338 \h </w:instrText>
            </w:r>
            <w:r>
              <w:rPr>
                <w:noProof/>
                <w:webHidden/>
              </w:rPr>
            </w:r>
            <w:r>
              <w:rPr>
                <w:noProof/>
                <w:webHidden/>
              </w:rPr>
              <w:fldChar w:fldCharType="separate"/>
            </w:r>
            <w:r>
              <w:rPr>
                <w:noProof/>
                <w:webHidden/>
              </w:rPr>
              <w:t>9</w:t>
            </w:r>
            <w:r>
              <w:rPr>
                <w:noProof/>
                <w:webHidden/>
              </w:rPr>
              <w:fldChar w:fldCharType="end"/>
            </w:r>
          </w:hyperlink>
        </w:p>
        <w:p w14:paraId="63947B0C" w14:textId="318491D8" w:rsidR="00477B29" w:rsidRDefault="00477B29">
          <w:pPr>
            <w:pStyle w:val="Innehll2"/>
            <w:tabs>
              <w:tab w:val="left" w:pos="1100"/>
              <w:tab w:val="right" w:leader="dot" w:pos="9060"/>
            </w:tabs>
            <w:rPr>
              <w:rFonts w:asciiTheme="minorHAnsi" w:eastAsiaTheme="minorEastAsia" w:hAnsiTheme="minorHAnsi" w:cstheme="minorBidi"/>
              <w:noProof/>
              <w:color w:val="auto"/>
              <w:sz w:val="22"/>
            </w:rPr>
          </w:pPr>
          <w:hyperlink w:anchor="_Toc117845339" w:history="1">
            <w:r w:rsidRPr="00D05D9B">
              <w:rPr>
                <w:rStyle w:val="Hyperlnk"/>
                <w:noProof/>
              </w:rPr>
              <w:t>11.2</w:t>
            </w:r>
            <w:r>
              <w:rPr>
                <w:rFonts w:asciiTheme="minorHAnsi" w:eastAsiaTheme="minorEastAsia" w:hAnsiTheme="minorHAnsi" w:cstheme="minorBidi"/>
                <w:noProof/>
                <w:color w:val="auto"/>
                <w:sz w:val="22"/>
              </w:rPr>
              <w:tab/>
            </w:r>
            <w:r w:rsidRPr="00D05D9B">
              <w:rPr>
                <w:rStyle w:val="Hyperlnk"/>
                <w:noProof/>
              </w:rPr>
              <w:t>Vidareutveckling av tjänsten</w:t>
            </w:r>
            <w:r>
              <w:rPr>
                <w:noProof/>
                <w:webHidden/>
              </w:rPr>
              <w:tab/>
            </w:r>
            <w:r>
              <w:rPr>
                <w:noProof/>
                <w:webHidden/>
              </w:rPr>
              <w:fldChar w:fldCharType="begin"/>
            </w:r>
            <w:r>
              <w:rPr>
                <w:noProof/>
                <w:webHidden/>
              </w:rPr>
              <w:instrText xml:space="preserve"> PAGEREF _Toc117845339 \h </w:instrText>
            </w:r>
            <w:r>
              <w:rPr>
                <w:noProof/>
                <w:webHidden/>
              </w:rPr>
            </w:r>
            <w:r>
              <w:rPr>
                <w:noProof/>
                <w:webHidden/>
              </w:rPr>
              <w:fldChar w:fldCharType="separate"/>
            </w:r>
            <w:r>
              <w:rPr>
                <w:noProof/>
                <w:webHidden/>
              </w:rPr>
              <w:t>9</w:t>
            </w:r>
            <w:r>
              <w:rPr>
                <w:noProof/>
                <w:webHidden/>
              </w:rPr>
              <w:fldChar w:fldCharType="end"/>
            </w:r>
          </w:hyperlink>
        </w:p>
        <w:p w14:paraId="52415ABE" w14:textId="42E5FEB0"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40" w:history="1">
            <w:r w:rsidRPr="00D05D9B">
              <w:rPr>
                <w:rStyle w:val="Hyperlnk"/>
                <w:noProof/>
              </w:rPr>
              <w:t>12</w:t>
            </w:r>
            <w:r>
              <w:rPr>
                <w:rFonts w:asciiTheme="minorHAnsi" w:eastAsiaTheme="minorEastAsia" w:hAnsiTheme="minorHAnsi" w:cstheme="minorBidi"/>
                <w:noProof/>
                <w:color w:val="auto"/>
                <w:sz w:val="22"/>
              </w:rPr>
              <w:tab/>
            </w:r>
            <w:r w:rsidRPr="00D05D9B">
              <w:rPr>
                <w:rStyle w:val="Hyperlnk"/>
                <w:noProof/>
              </w:rPr>
              <w:t>Bilagor</w:t>
            </w:r>
            <w:r>
              <w:rPr>
                <w:noProof/>
                <w:webHidden/>
              </w:rPr>
              <w:tab/>
            </w:r>
            <w:r>
              <w:rPr>
                <w:noProof/>
                <w:webHidden/>
              </w:rPr>
              <w:fldChar w:fldCharType="begin"/>
            </w:r>
            <w:r>
              <w:rPr>
                <w:noProof/>
                <w:webHidden/>
              </w:rPr>
              <w:instrText xml:space="preserve"> PAGEREF _Toc117845340 \h </w:instrText>
            </w:r>
            <w:r>
              <w:rPr>
                <w:noProof/>
                <w:webHidden/>
              </w:rPr>
            </w:r>
            <w:r>
              <w:rPr>
                <w:noProof/>
                <w:webHidden/>
              </w:rPr>
              <w:fldChar w:fldCharType="separate"/>
            </w:r>
            <w:r>
              <w:rPr>
                <w:noProof/>
                <w:webHidden/>
              </w:rPr>
              <w:t>9</w:t>
            </w:r>
            <w:r>
              <w:rPr>
                <w:noProof/>
                <w:webHidden/>
              </w:rPr>
              <w:fldChar w:fldCharType="end"/>
            </w:r>
          </w:hyperlink>
        </w:p>
        <w:p w14:paraId="30431918" w14:textId="4CDCDDC8" w:rsidR="00477B29" w:rsidRDefault="00477B29">
          <w:pPr>
            <w:pStyle w:val="Innehll1"/>
            <w:tabs>
              <w:tab w:val="left" w:pos="480"/>
              <w:tab w:val="right" w:leader="dot" w:pos="9060"/>
            </w:tabs>
            <w:rPr>
              <w:rFonts w:asciiTheme="minorHAnsi" w:eastAsiaTheme="minorEastAsia" w:hAnsiTheme="minorHAnsi" w:cstheme="minorBidi"/>
              <w:noProof/>
              <w:color w:val="auto"/>
              <w:sz w:val="22"/>
            </w:rPr>
          </w:pPr>
          <w:hyperlink w:anchor="_Toc117845341" w:history="1">
            <w:r w:rsidRPr="00D05D9B">
              <w:rPr>
                <w:rStyle w:val="Hyperlnk"/>
                <w:noProof/>
              </w:rPr>
              <w:t>13</w:t>
            </w:r>
            <w:r>
              <w:rPr>
                <w:rFonts w:asciiTheme="minorHAnsi" w:eastAsiaTheme="minorEastAsia" w:hAnsiTheme="minorHAnsi" w:cstheme="minorBidi"/>
                <w:noProof/>
                <w:color w:val="auto"/>
                <w:sz w:val="22"/>
              </w:rPr>
              <w:tab/>
            </w:r>
            <w:r w:rsidRPr="00D05D9B">
              <w:rPr>
                <w:rStyle w:val="Hyperlnk"/>
                <w:noProof/>
              </w:rPr>
              <w:t>Ändringshistorik</w:t>
            </w:r>
            <w:r>
              <w:rPr>
                <w:noProof/>
                <w:webHidden/>
              </w:rPr>
              <w:tab/>
            </w:r>
            <w:r>
              <w:rPr>
                <w:noProof/>
                <w:webHidden/>
              </w:rPr>
              <w:fldChar w:fldCharType="begin"/>
            </w:r>
            <w:r>
              <w:rPr>
                <w:noProof/>
                <w:webHidden/>
              </w:rPr>
              <w:instrText xml:space="preserve"> PAGEREF _Toc117845341 \h </w:instrText>
            </w:r>
            <w:r>
              <w:rPr>
                <w:noProof/>
                <w:webHidden/>
              </w:rPr>
            </w:r>
            <w:r>
              <w:rPr>
                <w:noProof/>
                <w:webHidden/>
              </w:rPr>
              <w:fldChar w:fldCharType="separate"/>
            </w:r>
            <w:r>
              <w:rPr>
                <w:noProof/>
                <w:webHidden/>
              </w:rPr>
              <w:t>9</w:t>
            </w:r>
            <w:r>
              <w:rPr>
                <w:noProof/>
                <w:webHidden/>
              </w:rPr>
              <w:fldChar w:fldCharType="end"/>
            </w:r>
          </w:hyperlink>
        </w:p>
        <w:p w14:paraId="6D84648A" w14:textId="41148E6F" w:rsidR="00616D78" w:rsidRPr="00393EC9" w:rsidRDefault="00AF10C2" w:rsidP="00BA3849">
          <w:pPr>
            <w:ind w:left="0"/>
            <w:rPr>
              <w:b/>
              <w:bCs/>
              <w:sz w:val="22"/>
              <w:highlight w:val="yellow"/>
            </w:rPr>
          </w:pPr>
          <w:r w:rsidRPr="00BA5987">
            <w:rPr>
              <w:b/>
              <w:bCs/>
              <w:sz w:val="20"/>
              <w:szCs w:val="20"/>
            </w:rPr>
            <w:fldChar w:fldCharType="end"/>
          </w:r>
          <w:r w:rsidR="00F82F87" w:rsidRPr="00393EC9">
            <w:rPr>
              <w:b/>
              <w:bCs/>
              <w:sz w:val="20"/>
              <w:szCs w:val="20"/>
              <w:highlight w:val="yellow"/>
            </w:rPr>
            <w:t xml:space="preserve">  </w:t>
          </w:r>
        </w:p>
      </w:sdtContent>
    </w:sdt>
    <w:bookmarkStart w:id="1" w:name="_Toc517953000" w:displacedByCustomXml="prev"/>
    <w:p w14:paraId="0B11F527" w14:textId="77777777" w:rsidR="008250DA" w:rsidRPr="00393EC9" w:rsidRDefault="00E4752F" w:rsidP="00310868">
      <w:pPr>
        <w:pStyle w:val="Rubrik1"/>
      </w:pPr>
      <w:bookmarkStart w:id="2" w:name="_Toc58579807"/>
      <w:bookmarkStart w:id="3" w:name="_Toc117845318"/>
      <w:r w:rsidRPr="00393EC9">
        <w:lastRenderedPageBreak/>
        <w:t>Slutrapport i sammanfattning</w:t>
      </w:r>
      <w:bookmarkEnd w:id="2"/>
      <w:bookmarkEnd w:id="3"/>
      <w:r w:rsidRPr="00393EC9">
        <w:t xml:space="preserve"> </w:t>
      </w:r>
    </w:p>
    <w:p w14:paraId="4AF685C0" w14:textId="75CF3412" w:rsidR="00E4752F" w:rsidRPr="00393EC9" w:rsidRDefault="00E4752F" w:rsidP="00E4752F">
      <w:pPr>
        <w:rPr>
          <w:color w:val="auto"/>
          <w:highlight w:val="yellow"/>
        </w:rPr>
      </w:pPr>
      <w:r w:rsidRPr="00393EC9">
        <w:rPr>
          <w:color w:val="auto"/>
        </w:rPr>
        <w:t xml:space="preserve">Dokumentet sammanfattar genomförda aktiviteter, lärdomar och erfarenheter. </w:t>
      </w:r>
      <w:r w:rsidRPr="00B02E95">
        <w:rPr>
          <w:color w:val="auto"/>
        </w:rPr>
        <w:t xml:space="preserve">Dokumentet hänvisar till dokumenten </w:t>
      </w:r>
      <w:r w:rsidR="00C111C0" w:rsidRPr="00B02E95">
        <w:rPr>
          <w:i/>
          <w:color w:val="auto"/>
        </w:rPr>
        <w:t>Direktiv till aktivitet</w:t>
      </w:r>
      <w:r w:rsidR="00D074CF" w:rsidRPr="00B02E95">
        <w:rPr>
          <w:i/>
          <w:color w:val="auto"/>
        </w:rPr>
        <w:t>,</w:t>
      </w:r>
      <w:r w:rsidR="00477D0A" w:rsidRPr="00B02E95">
        <w:rPr>
          <w:color w:val="auto"/>
        </w:rPr>
        <w:t xml:space="preserve"> </w:t>
      </w:r>
      <w:r w:rsidRPr="00B02E95">
        <w:rPr>
          <w:i/>
          <w:color w:val="auto"/>
        </w:rPr>
        <w:t>Projektplan</w:t>
      </w:r>
      <w:r w:rsidR="00D51466">
        <w:rPr>
          <w:i/>
          <w:color w:val="auto"/>
        </w:rPr>
        <w:t>, Riskanalys</w:t>
      </w:r>
      <w:r w:rsidR="00D074CF" w:rsidRPr="00B02E95">
        <w:rPr>
          <w:i/>
          <w:color w:val="auto"/>
        </w:rPr>
        <w:t xml:space="preserve"> </w:t>
      </w:r>
      <w:r w:rsidR="00D074CF" w:rsidRPr="00B02E95">
        <w:rPr>
          <w:color w:val="auto"/>
        </w:rPr>
        <w:t>och</w:t>
      </w:r>
      <w:r w:rsidR="00D074CF" w:rsidRPr="00B02E95">
        <w:rPr>
          <w:i/>
          <w:color w:val="auto"/>
        </w:rPr>
        <w:t xml:space="preserve"> </w:t>
      </w:r>
      <w:r w:rsidR="00D51466">
        <w:rPr>
          <w:i/>
          <w:color w:val="auto"/>
        </w:rPr>
        <w:t>K</w:t>
      </w:r>
      <w:r w:rsidR="00B02E95" w:rsidRPr="00B02E95">
        <w:rPr>
          <w:i/>
          <w:color w:val="auto"/>
        </w:rPr>
        <w:t>ravspecifikation</w:t>
      </w:r>
      <w:r w:rsidRPr="00B02E95">
        <w:rPr>
          <w:color w:val="auto"/>
        </w:rPr>
        <w:t>.</w:t>
      </w:r>
      <w:r w:rsidR="00E46953" w:rsidRPr="00B02E95">
        <w:rPr>
          <w:color w:val="auto"/>
        </w:rPr>
        <w:t xml:space="preserve"> </w:t>
      </w:r>
      <w:r w:rsidR="00C111C0" w:rsidRPr="00393EC9">
        <w:rPr>
          <w:color w:val="auto"/>
          <w:highlight w:val="yellow"/>
        </w:rPr>
        <w:br/>
      </w:r>
    </w:p>
    <w:p w14:paraId="6E75F382" w14:textId="77777777" w:rsidR="004730C6" w:rsidRPr="00393EC9" w:rsidRDefault="00176C8D" w:rsidP="00310868">
      <w:pPr>
        <w:pStyle w:val="Rubrik1"/>
      </w:pPr>
      <w:bookmarkStart w:id="4" w:name="_Toc58579808"/>
      <w:bookmarkStart w:id="5" w:name="_Toc117845319"/>
      <w:bookmarkEnd w:id="1"/>
      <w:r w:rsidRPr="00393EC9">
        <w:t>Kort bakgrund</w:t>
      </w:r>
      <w:bookmarkEnd w:id="4"/>
      <w:bookmarkEnd w:id="5"/>
    </w:p>
    <w:p w14:paraId="243593B1" w14:textId="7D69431F" w:rsidR="00110927" w:rsidRDefault="00393EC9" w:rsidP="003E7AB1">
      <w:pPr>
        <w:rPr>
          <w:color w:val="auto"/>
        </w:rPr>
      </w:pPr>
      <w:r>
        <w:t xml:space="preserve">Den nuvarande tjänsten Svenska dagstidningar </w:t>
      </w:r>
      <w:r w:rsidR="003E7AB1">
        <w:t>b</w:t>
      </w:r>
      <w:r w:rsidR="00110927">
        <w:t>ehöv</w:t>
      </w:r>
      <w:r w:rsidR="003E7AB1">
        <w:t>e</w:t>
      </w:r>
      <w:r w:rsidR="00110927">
        <w:t>r</w:t>
      </w:r>
      <w:r>
        <w:t xml:space="preserve"> en ordentlig uppgradering </w:t>
      </w:r>
      <w:r w:rsidR="00110927">
        <w:t xml:space="preserve">för att bli långsiktigt hållbar, </w:t>
      </w:r>
      <w:r>
        <w:t>funktionell</w:t>
      </w:r>
      <w:r w:rsidR="00110927">
        <w:t xml:space="preserve"> och DOS-anpassad</w:t>
      </w:r>
      <w:r w:rsidR="00F24A36">
        <w:rPr>
          <w:rStyle w:val="Fotnotsreferens"/>
        </w:rPr>
        <w:footnoteReference w:id="1"/>
      </w:r>
      <w:r>
        <w:t>.</w:t>
      </w:r>
      <w:r w:rsidR="00110927">
        <w:t xml:space="preserve"> Projektets syfte var därför att utveckla en ny tjänst baserat på den nya infrastrukturen dataplattformen data.kb.se. Den skulle ha </w:t>
      </w:r>
      <w:r w:rsidR="003E7AB1">
        <w:rPr>
          <w:color w:val="auto"/>
        </w:rPr>
        <w:t xml:space="preserve">motsvarande </w:t>
      </w:r>
      <w:r w:rsidRPr="00393EC9">
        <w:rPr>
          <w:color w:val="auto"/>
        </w:rPr>
        <w:t>funktionalitet</w:t>
      </w:r>
      <w:r w:rsidR="00110927">
        <w:rPr>
          <w:color w:val="auto"/>
        </w:rPr>
        <w:t xml:space="preserve"> som den nuvarande tjänsten</w:t>
      </w:r>
      <w:r w:rsidRPr="00393EC9">
        <w:rPr>
          <w:color w:val="auto"/>
        </w:rPr>
        <w:t xml:space="preserve"> men använda den nya tekniken IIIF för visning av material, vara DOS-anpassad och tillåta </w:t>
      </w:r>
      <w:r w:rsidR="00C50A13">
        <w:rPr>
          <w:color w:val="auto"/>
        </w:rPr>
        <w:t xml:space="preserve">auktorisering och </w:t>
      </w:r>
      <w:r w:rsidRPr="00393EC9">
        <w:rPr>
          <w:color w:val="auto"/>
        </w:rPr>
        <w:t xml:space="preserve">autentisering för visning av både fritt och skyddat material. </w:t>
      </w:r>
    </w:p>
    <w:p w14:paraId="4C449359" w14:textId="3DC1C5D4" w:rsidR="00110927" w:rsidRDefault="00393EC9" w:rsidP="003E7AB1">
      <w:pPr>
        <w:rPr>
          <w:color w:val="auto"/>
        </w:rPr>
      </w:pPr>
      <w:r w:rsidRPr="00393EC9">
        <w:rPr>
          <w:color w:val="auto"/>
        </w:rPr>
        <w:t xml:space="preserve">Arbetet </w:t>
      </w:r>
      <w:r w:rsidR="003E7AB1">
        <w:rPr>
          <w:color w:val="auto"/>
        </w:rPr>
        <w:t xml:space="preserve">startades </w:t>
      </w:r>
      <w:r w:rsidRPr="00393EC9">
        <w:rPr>
          <w:color w:val="auto"/>
        </w:rPr>
        <w:t xml:space="preserve">upp under maj/juni 2021 och den nya tjänsten skulle lanseras senast i december 2021 enligt </w:t>
      </w:r>
      <w:r w:rsidRPr="00AA1D3C">
        <w:rPr>
          <w:color w:val="auto"/>
        </w:rPr>
        <w:t xml:space="preserve">direktivet. På grund av en försening av projekt Öppna </w:t>
      </w:r>
      <w:r w:rsidR="003E7AB1" w:rsidRPr="00AA1D3C">
        <w:rPr>
          <w:color w:val="auto"/>
        </w:rPr>
        <w:t xml:space="preserve">blev </w:t>
      </w:r>
      <w:r w:rsidRPr="00AA1D3C">
        <w:rPr>
          <w:color w:val="auto"/>
        </w:rPr>
        <w:t xml:space="preserve">dock även Tidningar </w:t>
      </w:r>
      <w:r w:rsidR="00F24A36" w:rsidRPr="00AA1D3C">
        <w:rPr>
          <w:color w:val="auto"/>
        </w:rPr>
        <w:t>förskjutet</w:t>
      </w:r>
      <w:r w:rsidRPr="00AA1D3C">
        <w:rPr>
          <w:color w:val="auto"/>
        </w:rPr>
        <w:t xml:space="preserve"> och projektet</w:t>
      </w:r>
      <w:r w:rsidRPr="00393EC9">
        <w:rPr>
          <w:color w:val="auto"/>
        </w:rPr>
        <w:t xml:space="preserve"> sikta</w:t>
      </w:r>
      <w:r w:rsidR="00110927">
        <w:rPr>
          <w:color w:val="auto"/>
        </w:rPr>
        <w:t>de</w:t>
      </w:r>
      <w:r w:rsidRPr="00393EC9">
        <w:rPr>
          <w:color w:val="auto"/>
        </w:rPr>
        <w:t xml:space="preserve"> på lansering under Q1 2022.</w:t>
      </w:r>
      <w:r w:rsidR="00110927">
        <w:rPr>
          <w:color w:val="auto"/>
        </w:rPr>
        <w:t xml:space="preserve"> Arbetet har varit omfattande och i december 2021 stod det klart att projektet inte skulle vara färdigt i Q1 2022. Styrgruppen beslutade att förlänga projektet och en betaversion av den nya tjänsten släpptes i mars 2022. Därefter har arbetet fortsatt med att vidareutveckla funktionaliteten, auktoriseringen och autentiseringen i betaversionen.</w:t>
      </w:r>
    </w:p>
    <w:p w14:paraId="45032CBE" w14:textId="77777777" w:rsidR="00110927" w:rsidRDefault="00110927" w:rsidP="003E7AB1">
      <w:pPr>
        <w:rPr>
          <w:color w:val="auto"/>
        </w:rPr>
      </w:pPr>
    </w:p>
    <w:p w14:paraId="0388FE55" w14:textId="77777777" w:rsidR="004730C6" w:rsidRPr="00393EC9" w:rsidRDefault="004730C6" w:rsidP="00310868">
      <w:pPr>
        <w:pStyle w:val="Rubrik1"/>
      </w:pPr>
      <w:bookmarkStart w:id="6" w:name="_Toc58579809"/>
      <w:bookmarkStart w:id="7" w:name="_Toc117845320"/>
      <w:r w:rsidRPr="00393EC9">
        <w:t>Uppdrag</w:t>
      </w:r>
      <w:bookmarkEnd w:id="6"/>
      <w:r w:rsidR="002D4039" w:rsidRPr="00393EC9">
        <w:t>et</w:t>
      </w:r>
      <w:bookmarkEnd w:id="7"/>
    </w:p>
    <w:p w14:paraId="61360E02" w14:textId="77777777" w:rsidR="003C2F39" w:rsidRPr="003C2F39" w:rsidRDefault="00322045" w:rsidP="004730C6">
      <w:pPr>
        <w:rPr>
          <w:color w:val="auto"/>
        </w:rPr>
      </w:pPr>
      <w:r w:rsidRPr="003C2F39">
        <w:rPr>
          <w:color w:val="auto"/>
        </w:rPr>
        <w:t xml:space="preserve">Uppdraget bestod av </w:t>
      </w:r>
      <w:r w:rsidR="003C2F39" w:rsidRPr="003C2F39">
        <w:rPr>
          <w:color w:val="auto"/>
        </w:rPr>
        <w:t xml:space="preserve">fyra huvudmål; att utveckla en funktionell, långsiktigt hållbar tjänst med flexibel access samt att avveckla de gamla komponenterna. </w:t>
      </w:r>
    </w:p>
    <w:p w14:paraId="25BD165A" w14:textId="4901B69E" w:rsidR="004730C6" w:rsidRPr="00393EC9" w:rsidRDefault="004730C6" w:rsidP="004730C6">
      <w:pPr>
        <w:rPr>
          <w:color w:val="auto"/>
          <w:highlight w:val="yellow"/>
        </w:rPr>
      </w:pPr>
      <w:r w:rsidRPr="003C2F39">
        <w:rPr>
          <w:color w:val="auto"/>
        </w:rPr>
        <w:t>Följande mål</w:t>
      </w:r>
      <w:r w:rsidR="003C2F39">
        <w:rPr>
          <w:color w:val="auto"/>
        </w:rPr>
        <w:t xml:space="preserve"> och delmål</w:t>
      </w:r>
      <w:r w:rsidRPr="003C2F39">
        <w:rPr>
          <w:color w:val="auto"/>
        </w:rPr>
        <w:t xml:space="preserve"> identifierade</w:t>
      </w:r>
      <w:r w:rsidR="00D02025" w:rsidRPr="003C2F39">
        <w:rPr>
          <w:color w:val="auto"/>
        </w:rPr>
        <w:t>s</w:t>
      </w:r>
      <w:r w:rsidRPr="003C2F39">
        <w:rPr>
          <w:color w:val="auto"/>
        </w:rPr>
        <w:t xml:space="preserve"> i början av projektet och finns att läsa i </w:t>
      </w:r>
      <w:r w:rsidR="00D2790F" w:rsidRPr="003C2F39">
        <w:rPr>
          <w:color w:val="auto"/>
        </w:rPr>
        <w:t xml:space="preserve">Projektplan </w:t>
      </w:r>
      <w:r w:rsidR="003C2F39" w:rsidRPr="003C2F39">
        <w:rPr>
          <w:color w:val="auto"/>
        </w:rPr>
        <w:t>Tidningar</w:t>
      </w:r>
      <w:r w:rsidR="00D2790F" w:rsidRPr="003C2F39">
        <w:rPr>
          <w:color w:val="auto"/>
        </w:rPr>
        <w:t xml:space="preserve">, </w:t>
      </w:r>
      <w:r w:rsidR="00D2790F" w:rsidRPr="003C2F39">
        <w:rPr>
          <w:color w:val="auto"/>
          <w:u w:val="single"/>
        </w:rPr>
        <w:t>bilaga 1</w:t>
      </w:r>
      <w:r w:rsidR="003C2F39" w:rsidRPr="003C2F39">
        <w:rPr>
          <w:color w:val="auto"/>
          <w:u w:val="single"/>
        </w:rPr>
        <w:t>,</w:t>
      </w:r>
      <w:r w:rsidR="003C2F39" w:rsidRPr="003C2F39">
        <w:rPr>
          <w:color w:val="auto"/>
        </w:rPr>
        <w:t xml:space="preserve"> samt i Projektplan Tidningar tillägg_ 2021-12-15,</w:t>
      </w:r>
      <w:r w:rsidR="003C2F39" w:rsidRPr="003C2F39">
        <w:rPr>
          <w:color w:val="auto"/>
          <w:u w:val="single"/>
        </w:rPr>
        <w:t xml:space="preserve"> bilaga 2</w:t>
      </w:r>
      <w:r w:rsidRPr="003C2F39">
        <w:rPr>
          <w:color w:val="auto"/>
        </w:rPr>
        <w:t>.</w:t>
      </w:r>
      <w:r w:rsidR="00C111C0" w:rsidRPr="00393EC9">
        <w:rPr>
          <w:color w:val="auto"/>
          <w:highlight w:val="yellow"/>
        </w:rPr>
        <w:br/>
      </w:r>
    </w:p>
    <w:p w14:paraId="620F5462" w14:textId="5D2317B3" w:rsidR="004730C6" w:rsidRDefault="004730C6" w:rsidP="00176C8D">
      <w:pPr>
        <w:pStyle w:val="Rubrik2"/>
      </w:pPr>
      <w:bookmarkStart w:id="8" w:name="_Toc117845321"/>
      <w:r w:rsidRPr="00393EC9">
        <w:lastRenderedPageBreak/>
        <w:t xml:space="preserve">Mål </w:t>
      </w:r>
      <w:r w:rsidR="00970F31">
        <w:t>och delmål</w:t>
      </w:r>
      <w:bookmarkEnd w:id="8"/>
    </w:p>
    <w:p w14:paraId="6DAB99B0" w14:textId="2E5BA59E" w:rsidR="00A46D86" w:rsidRDefault="00A46D86" w:rsidP="00A46D86">
      <w:pPr>
        <w:pStyle w:val="Rubrik3"/>
      </w:pPr>
      <w:bookmarkStart w:id="9" w:name="_Toc117845322"/>
      <w:r>
        <w:t>Funktionell tjänst</w:t>
      </w:r>
      <w:bookmarkEnd w:id="9"/>
    </w:p>
    <w:p w14:paraId="39F8F34B" w14:textId="32545CFF" w:rsidR="00393EC9" w:rsidRDefault="00393EC9" w:rsidP="00970F31">
      <w:r>
        <w:t xml:space="preserve">Målet är </w:t>
      </w:r>
      <w:r w:rsidR="00C50A13">
        <w:t xml:space="preserve">att </w:t>
      </w:r>
      <w:r>
        <w:t xml:space="preserve">skapa </w:t>
      </w:r>
      <w:r w:rsidRPr="00A46D86">
        <w:t>en funktionell tjänst</w:t>
      </w:r>
      <w:r>
        <w:t xml:space="preserve"> för svenska dagstidningar som utgår från samma funktionalitet som den befintliga tjänsten men förbättrad genom den nya infrastrukturen, IIIF-visaren och sökmotorindexering. </w:t>
      </w:r>
    </w:p>
    <w:p w14:paraId="5D30D887" w14:textId="77777777" w:rsidR="009778F1" w:rsidRPr="009778F1" w:rsidRDefault="003C2F39" w:rsidP="00970F31">
      <w:pPr>
        <w:pStyle w:val="Liststycke"/>
        <w:numPr>
          <w:ilvl w:val="1"/>
          <w:numId w:val="10"/>
        </w:numPr>
      </w:pPr>
      <w:r w:rsidRPr="003C2F39">
        <w:rPr>
          <w:u w:val="single"/>
        </w:rPr>
        <w:t>Målet är uppfyllt</w:t>
      </w:r>
      <w:r w:rsidR="009778F1">
        <w:rPr>
          <w:u w:val="single"/>
        </w:rPr>
        <w:t xml:space="preserve"> genom följande delmål:</w:t>
      </w:r>
    </w:p>
    <w:p w14:paraId="7EF0E484" w14:textId="0DD330C8" w:rsidR="009778F1" w:rsidRPr="00970F31" w:rsidRDefault="009778F1" w:rsidP="00970F31">
      <w:pPr>
        <w:pStyle w:val="Liststycke"/>
        <w:numPr>
          <w:ilvl w:val="2"/>
          <w:numId w:val="12"/>
        </w:numPr>
      </w:pPr>
      <w:r w:rsidRPr="00970F31">
        <w:rPr>
          <w:i/>
        </w:rPr>
        <w:t>Skapa gränssnitt:</w:t>
      </w:r>
      <w:r w:rsidR="00970F31">
        <w:t xml:space="preserve"> Nytt gränssnitt enligt </w:t>
      </w:r>
      <w:proofErr w:type="spellStart"/>
      <w:r w:rsidR="00970F31">
        <w:t>KB’s</w:t>
      </w:r>
      <w:proofErr w:type="spellEnd"/>
      <w:r w:rsidR="00970F31">
        <w:t xml:space="preserve"> stilguide finns. </w:t>
      </w:r>
    </w:p>
    <w:p w14:paraId="4DCA66CB" w14:textId="64066F6B" w:rsidR="009778F1" w:rsidRPr="00970F31" w:rsidRDefault="009778F1" w:rsidP="00970F31">
      <w:pPr>
        <w:pStyle w:val="Liststycke"/>
        <w:numPr>
          <w:ilvl w:val="2"/>
          <w:numId w:val="12"/>
        </w:numPr>
      </w:pPr>
      <w:r w:rsidRPr="00970F31">
        <w:rPr>
          <w:i/>
        </w:rPr>
        <w:t>Sökmotorindexering:</w:t>
      </w:r>
      <w:r w:rsidR="00970F31">
        <w:t xml:space="preserve"> Materialet är indexerat och exponerad som länkad data.</w:t>
      </w:r>
    </w:p>
    <w:p w14:paraId="1BAF827F" w14:textId="6EFF738E" w:rsidR="009778F1" w:rsidRDefault="009778F1" w:rsidP="00970F31">
      <w:pPr>
        <w:pStyle w:val="Liststycke"/>
        <w:numPr>
          <w:ilvl w:val="2"/>
          <w:numId w:val="12"/>
        </w:numPr>
      </w:pPr>
      <w:r w:rsidRPr="00970F31">
        <w:rPr>
          <w:i/>
        </w:rPr>
        <w:t>Lägga till tidskrifter:</w:t>
      </w:r>
      <w:r w:rsidR="00970F31">
        <w:t xml:space="preserve"> Materialet identifierar tidningar respektive tidskrifter genom metadata och kan hantera olika regler beroende på materialtyp.</w:t>
      </w:r>
      <w:r w:rsidR="00430F02">
        <w:br/>
      </w:r>
    </w:p>
    <w:p w14:paraId="7D7A7185" w14:textId="6415F155" w:rsidR="00A46D86" w:rsidRDefault="00A46D86" w:rsidP="00A46D86">
      <w:pPr>
        <w:pStyle w:val="Rubrik3"/>
      </w:pPr>
      <w:bookmarkStart w:id="10" w:name="_Toc117845323"/>
      <w:r>
        <w:t>Långsiktigt hållbar</w:t>
      </w:r>
      <w:bookmarkEnd w:id="10"/>
    </w:p>
    <w:p w14:paraId="1E9A53F9" w14:textId="3B51D757" w:rsidR="00393EC9" w:rsidRDefault="00970F31" w:rsidP="00970F31">
      <w:r>
        <w:t>T</w:t>
      </w:r>
      <w:r w:rsidR="00393EC9">
        <w:t xml:space="preserve">jänsten ska </w:t>
      </w:r>
      <w:r w:rsidR="00393EC9" w:rsidRPr="00A46D86">
        <w:t>vara långsiktigt hållbar</w:t>
      </w:r>
      <w:r w:rsidR="00393EC9">
        <w:t xml:space="preserve"> genom att den är </w:t>
      </w:r>
      <w:r w:rsidR="003C2F39">
        <w:t>tillgänglighetsanpassad</w:t>
      </w:r>
      <w:r w:rsidR="00393EC9">
        <w:t xml:space="preserve"> och att det går att tagga upp material som behöver blockeras/spärras pga. t.ex. GDPR eller känsligt material.  Den ska också bidra till en förbättrad förvaltningsbarhet genom att bygga på redan framtagen infrastruktur och kända tekniker. </w:t>
      </w:r>
    </w:p>
    <w:p w14:paraId="52AB3F15" w14:textId="028A8ACF" w:rsidR="00970F31" w:rsidRPr="009778F1" w:rsidRDefault="00970F31" w:rsidP="00970F31">
      <w:pPr>
        <w:pStyle w:val="Liststycke"/>
        <w:numPr>
          <w:ilvl w:val="1"/>
          <w:numId w:val="10"/>
        </w:numPr>
      </w:pPr>
      <w:r w:rsidRPr="003C2F39">
        <w:rPr>
          <w:u w:val="single"/>
        </w:rPr>
        <w:t xml:space="preserve">Målet är </w:t>
      </w:r>
      <w:r w:rsidR="00A46D86">
        <w:rPr>
          <w:u w:val="single"/>
        </w:rPr>
        <w:t xml:space="preserve">delvis </w:t>
      </w:r>
      <w:r w:rsidRPr="003C2F39">
        <w:rPr>
          <w:u w:val="single"/>
        </w:rPr>
        <w:t>uppfyllt</w:t>
      </w:r>
      <w:r>
        <w:rPr>
          <w:u w:val="single"/>
        </w:rPr>
        <w:t xml:space="preserve"> genom följande delmål:</w:t>
      </w:r>
    </w:p>
    <w:p w14:paraId="0E9FDEA6" w14:textId="7F22B7C3" w:rsidR="00970F31" w:rsidRPr="00970F31" w:rsidRDefault="00970F31" w:rsidP="00970F31">
      <w:pPr>
        <w:pStyle w:val="Liststycke"/>
        <w:numPr>
          <w:ilvl w:val="2"/>
          <w:numId w:val="12"/>
        </w:numPr>
      </w:pPr>
      <w:r>
        <w:rPr>
          <w:i/>
        </w:rPr>
        <w:t>Vara DOS-anpassad</w:t>
      </w:r>
      <w:r w:rsidRPr="00970F31">
        <w:rPr>
          <w:i/>
        </w:rPr>
        <w:t>:</w:t>
      </w:r>
      <w:r>
        <w:rPr>
          <w:i/>
        </w:rPr>
        <w:t xml:space="preserve"> </w:t>
      </w:r>
      <w:r w:rsidRPr="00970F31">
        <w:t>Det nya</w:t>
      </w:r>
      <w:r>
        <w:t xml:space="preserve"> gränssnittet är tillgänglighetsanpassat. </w:t>
      </w:r>
    </w:p>
    <w:p w14:paraId="1AFED5A0" w14:textId="3B5B84FE" w:rsidR="00970F31" w:rsidRPr="00970F31" w:rsidRDefault="00970F31" w:rsidP="00970F31">
      <w:pPr>
        <w:pStyle w:val="Liststycke"/>
        <w:numPr>
          <w:ilvl w:val="2"/>
          <w:numId w:val="12"/>
        </w:numPr>
      </w:pPr>
      <w:r>
        <w:rPr>
          <w:i/>
        </w:rPr>
        <w:t>Bra förvaltningsbarhet:</w:t>
      </w:r>
      <w:r>
        <w:t xml:space="preserve"> Det finns en beslutad arkitektur och gränssnittet (tjänsten) använder befintlig funktionalitet i dataplattformen data.kb.se vilket leder till färre separata system.</w:t>
      </w:r>
    </w:p>
    <w:p w14:paraId="17FB16A3" w14:textId="46ECA302" w:rsidR="00A46D86" w:rsidRDefault="000A17EF" w:rsidP="00A46D86">
      <w:pPr>
        <w:ind w:left="1970"/>
      </w:pPr>
      <w:r>
        <w:rPr>
          <w:u w:val="single"/>
        </w:rPr>
        <w:t>Delvis</w:t>
      </w:r>
      <w:r w:rsidR="00A46D86" w:rsidRPr="00A46D86">
        <w:rPr>
          <w:u w:val="single"/>
        </w:rPr>
        <w:t xml:space="preserve"> uppfyllt:</w:t>
      </w:r>
      <w:r w:rsidR="00A46D86">
        <w:rPr>
          <w:i/>
        </w:rPr>
        <w:t xml:space="preserve"> </w:t>
      </w:r>
      <w:r w:rsidR="00A46D86" w:rsidRPr="00A46D86">
        <w:rPr>
          <w:i/>
        </w:rPr>
        <w:t>Kunna tagga material:</w:t>
      </w:r>
      <w:r w:rsidR="00A46D86">
        <w:t xml:space="preserve"> Styrgruppen beslutade att avgränsa omfattningen genom att exkludera taggningsfunktionalitet från projektet. </w:t>
      </w:r>
      <w:r>
        <w:t>Grunden är utvecklad med ett annoterings-API som möjliggör ytterligare utveckling av taggningsfunktionalitet.</w:t>
      </w:r>
      <w:r w:rsidR="00430F02">
        <w:br/>
      </w:r>
    </w:p>
    <w:p w14:paraId="4710605A" w14:textId="00785DDC" w:rsidR="00A46D86" w:rsidRDefault="00A46D86" w:rsidP="00A46D86">
      <w:pPr>
        <w:pStyle w:val="Rubrik3"/>
      </w:pPr>
      <w:bookmarkStart w:id="11" w:name="_Toc117845324"/>
      <w:r>
        <w:t>Flexibel access</w:t>
      </w:r>
      <w:bookmarkEnd w:id="11"/>
    </w:p>
    <w:p w14:paraId="7ED76081" w14:textId="46B87061" w:rsidR="00A46D86" w:rsidRDefault="00393EC9" w:rsidP="00A46D86">
      <w:r>
        <w:t xml:space="preserve">Målet är även att skapa en </w:t>
      </w:r>
      <w:r w:rsidRPr="00A46D86">
        <w:t>flexibel access</w:t>
      </w:r>
      <w:r>
        <w:t xml:space="preserve"> till det fria respektive det skyddade materialet genom kontroller av användares identitet och behörighet. </w:t>
      </w:r>
    </w:p>
    <w:p w14:paraId="5BD27299" w14:textId="4D9E22A3" w:rsidR="00A46D86" w:rsidRPr="00A46D86" w:rsidRDefault="00A46D86" w:rsidP="00A46D86">
      <w:pPr>
        <w:pStyle w:val="Liststycke"/>
        <w:numPr>
          <w:ilvl w:val="1"/>
          <w:numId w:val="10"/>
        </w:numPr>
        <w:rPr>
          <w:u w:val="single"/>
        </w:rPr>
      </w:pPr>
      <w:r w:rsidRPr="00A46D86">
        <w:rPr>
          <w:u w:val="single"/>
        </w:rPr>
        <w:t>Målet är uppfyllt genom följande delmål:</w:t>
      </w:r>
    </w:p>
    <w:p w14:paraId="0FE36CE0" w14:textId="48B70B43" w:rsidR="000D618D" w:rsidRDefault="00A46D86" w:rsidP="000D618D">
      <w:pPr>
        <w:pStyle w:val="Liststycke"/>
        <w:numPr>
          <w:ilvl w:val="2"/>
          <w:numId w:val="13"/>
        </w:numPr>
      </w:pPr>
      <w:r w:rsidRPr="000D618D">
        <w:rPr>
          <w:i/>
        </w:rPr>
        <w:t>Ge tillgång till fritt resp. skyddat material:</w:t>
      </w:r>
      <w:r w:rsidR="000D618D">
        <w:t xml:space="preserve"> Den nyutvecklade auktoriseringslösningen</w:t>
      </w:r>
      <w:r w:rsidR="000D618D">
        <w:rPr>
          <w:rStyle w:val="Fotnotsreferens"/>
        </w:rPr>
        <w:footnoteReference w:id="2"/>
      </w:r>
      <w:r w:rsidR="000D618D">
        <w:t xml:space="preserve"> kontrollerar om materialet är fritt tillgängligt </w:t>
      </w:r>
      <w:r w:rsidR="000D618D">
        <w:lastRenderedPageBreak/>
        <w:t>eller upphovsskyddat. Den informationen kombineras med användarens behörighet.</w:t>
      </w:r>
    </w:p>
    <w:p w14:paraId="05122EB7" w14:textId="5E9FB11E" w:rsidR="00A46D86" w:rsidRDefault="00A46D86" w:rsidP="00A46D86">
      <w:pPr>
        <w:pStyle w:val="Liststycke"/>
        <w:numPr>
          <w:ilvl w:val="2"/>
          <w:numId w:val="13"/>
        </w:numPr>
      </w:pPr>
      <w:r w:rsidRPr="000D618D">
        <w:rPr>
          <w:i/>
        </w:rPr>
        <w:t>Kontrollera användares behörighet</w:t>
      </w:r>
      <w:r>
        <w:t>:</w:t>
      </w:r>
      <w:r w:rsidR="000D618D">
        <w:t xml:space="preserve"> Auktoriseringen kontrollerar användarens behörighet genom IP-adresser i nuläget men kan framöver utökas till ytterligare behörighetskomponenter.</w:t>
      </w:r>
    </w:p>
    <w:p w14:paraId="0113E824" w14:textId="2CF6A468" w:rsidR="00A46D86" w:rsidRDefault="00A46D86" w:rsidP="00A46D86">
      <w:pPr>
        <w:pStyle w:val="Liststycke"/>
        <w:numPr>
          <w:ilvl w:val="2"/>
          <w:numId w:val="13"/>
        </w:numPr>
      </w:pPr>
      <w:r w:rsidRPr="000D618D">
        <w:rPr>
          <w:i/>
        </w:rPr>
        <w:t>Kontrollera användares identitet:</w:t>
      </w:r>
      <w:r w:rsidR="000D618D">
        <w:t xml:space="preserve"> </w:t>
      </w:r>
      <w:proofErr w:type="spellStart"/>
      <w:r w:rsidR="000D618D">
        <w:t>KB’s</w:t>
      </w:r>
      <w:proofErr w:type="spellEnd"/>
      <w:r w:rsidR="000D618D">
        <w:t xml:space="preserve"> nya autentiseringslösning</w:t>
      </w:r>
      <w:r w:rsidR="000D618D">
        <w:rPr>
          <w:rStyle w:val="Fotnotsreferens"/>
        </w:rPr>
        <w:footnoteReference w:id="3"/>
      </w:r>
      <w:r w:rsidR="000D618D">
        <w:t xml:space="preserve"> tillåter inloggning med hjälp av flera olika autentiseringsalternativ </w:t>
      </w:r>
      <w:r w:rsidR="000A17EF">
        <w:t xml:space="preserve">såsom </w:t>
      </w:r>
      <w:proofErr w:type="gramStart"/>
      <w:r w:rsidR="000A17EF">
        <w:t>tex</w:t>
      </w:r>
      <w:proofErr w:type="gramEnd"/>
      <w:r w:rsidR="000A17EF">
        <w:t xml:space="preserve"> </w:t>
      </w:r>
      <w:proofErr w:type="spellStart"/>
      <w:r w:rsidR="000A17EF">
        <w:t>BankID</w:t>
      </w:r>
      <w:proofErr w:type="spellEnd"/>
      <w:r w:rsidR="000A17EF">
        <w:t xml:space="preserve">, Freja E-leg, </w:t>
      </w:r>
      <w:proofErr w:type="spellStart"/>
      <w:r w:rsidR="000A17EF">
        <w:t>SwamID</w:t>
      </w:r>
      <w:proofErr w:type="spellEnd"/>
      <w:r w:rsidR="000A17EF">
        <w:t xml:space="preserve"> </w:t>
      </w:r>
      <w:proofErr w:type="spellStart"/>
      <w:r w:rsidR="000A17EF">
        <w:t>mfl</w:t>
      </w:r>
      <w:proofErr w:type="spellEnd"/>
      <w:r w:rsidR="000A17EF">
        <w:t xml:space="preserve">, </w:t>
      </w:r>
      <w:r w:rsidR="000D618D">
        <w:t xml:space="preserve">vilket ger användaren möjlighet att spara och hantera favoritmaterial. </w:t>
      </w:r>
    </w:p>
    <w:p w14:paraId="18F7673B" w14:textId="1125CACD" w:rsidR="00A46D86" w:rsidRDefault="00A46D86" w:rsidP="00A46D86">
      <w:pPr>
        <w:pStyle w:val="Rubrik3"/>
      </w:pPr>
      <w:bookmarkStart w:id="12" w:name="_Toc117845325"/>
      <w:r>
        <w:t>Avveckla de gamla komponenterna</w:t>
      </w:r>
      <w:bookmarkEnd w:id="12"/>
    </w:p>
    <w:p w14:paraId="57FF0923" w14:textId="0C97E829" w:rsidR="00393EC9" w:rsidRDefault="00393EC9" w:rsidP="00A46D86">
      <w:r>
        <w:t xml:space="preserve">Slutligen ska projektet också </w:t>
      </w:r>
      <w:r w:rsidRPr="00A46D86">
        <w:t>avveckla de gamla komponenterna</w:t>
      </w:r>
      <w:r>
        <w:t xml:space="preserve"> som inte längre behövs vilket bidrar till en renare förvaltningsflora på KB.</w:t>
      </w:r>
    </w:p>
    <w:p w14:paraId="4117F2A0" w14:textId="77777777" w:rsidR="000D618D" w:rsidRPr="00430F02" w:rsidRDefault="000D618D" w:rsidP="000D618D">
      <w:pPr>
        <w:pStyle w:val="Liststycke"/>
        <w:numPr>
          <w:ilvl w:val="0"/>
          <w:numId w:val="15"/>
        </w:numPr>
        <w:rPr>
          <w:u w:val="single"/>
        </w:rPr>
      </w:pPr>
      <w:r w:rsidRPr="00430F02">
        <w:rPr>
          <w:u w:val="single"/>
        </w:rPr>
        <w:t xml:space="preserve">Målet och delmålen är </w:t>
      </w:r>
      <w:r w:rsidRPr="00430F02">
        <w:rPr>
          <w:b/>
          <w:u w:val="single"/>
        </w:rPr>
        <w:t>inte</w:t>
      </w:r>
      <w:r w:rsidRPr="00430F02">
        <w:rPr>
          <w:u w:val="single"/>
        </w:rPr>
        <w:t xml:space="preserve"> uppfyllda:</w:t>
      </w:r>
    </w:p>
    <w:p w14:paraId="700FEFA4" w14:textId="09CA0C08" w:rsidR="000D618D" w:rsidRDefault="000D618D" w:rsidP="000D618D">
      <w:pPr>
        <w:pStyle w:val="Liststycke"/>
        <w:numPr>
          <w:ilvl w:val="1"/>
          <w:numId w:val="16"/>
        </w:numPr>
      </w:pPr>
      <w:r w:rsidRPr="000D618D">
        <w:rPr>
          <w:i/>
        </w:rPr>
        <w:t>Göra en konsekvensanalys</w:t>
      </w:r>
      <w:r>
        <w:t>: Analysera vilken påverkan avvecklingen har externt samt vilka beroenden som finns och bör hanteras innan avveckling.</w:t>
      </w:r>
    </w:p>
    <w:p w14:paraId="425AA5C5" w14:textId="2585707B" w:rsidR="000D618D" w:rsidRDefault="000D618D" w:rsidP="000D618D">
      <w:pPr>
        <w:pStyle w:val="Liststycke"/>
        <w:numPr>
          <w:ilvl w:val="1"/>
          <w:numId w:val="16"/>
        </w:numPr>
      </w:pPr>
      <w:r w:rsidRPr="000D618D">
        <w:rPr>
          <w:i/>
        </w:rPr>
        <w:t>Avveckla komponenter:</w:t>
      </w:r>
      <w:r>
        <w:t xml:space="preserve"> Identifiera samtliga </w:t>
      </w:r>
      <w:r w:rsidR="00D11CD7">
        <w:t>komponenter</w:t>
      </w:r>
      <w:r>
        <w:t xml:space="preserve"> och genomföra avveckling samt arkivering. </w:t>
      </w:r>
    </w:p>
    <w:p w14:paraId="2D9DB701" w14:textId="2D022155" w:rsidR="00A46D86" w:rsidRDefault="00430F02" w:rsidP="00A46D86">
      <w:r>
        <w:t xml:space="preserve">Eftersom betaversionen inte är tillräckligt färdigutvecklad vid tidpunkt för projektstängning kan inte de gamla komponenterna avvecklas. Detta måste genomföras när betaversionen har ersatt den nuvarande Svenska dagstidningar. </w:t>
      </w:r>
    </w:p>
    <w:p w14:paraId="77482F9D" w14:textId="77777777" w:rsidR="00E46E7C" w:rsidRPr="00393EC9" w:rsidRDefault="00E46E7C" w:rsidP="00E46E7C">
      <w:pPr>
        <w:rPr>
          <w:color w:val="FF0000"/>
          <w:highlight w:val="yellow"/>
        </w:rPr>
      </w:pPr>
    </w:p>
    <w:p w14:paraId="27577E97" w14:textId="77777777" w:rsidR="009A4A85" w:rsidRPr="00393EC9" w:rsidRDefault="004730C6" w:rsidP="00310868">
      <w:pPr>
        <w:pStyle w:val="Rubrik1"/>
      </w:pPr>
      <w:bookmarkStart w:id="13" w:name="_Toc58579812"/>
      <w:bookmarkStart w:id="14" w:name="_Toc117845326"/>
      <w:r w:rsidRPr="00393EC9">
        <w:t>Koppling till KB:s vision och mål</w:t>
      </w:r>
      <w:bookmarkEnd w:id="13"/>
      <w:bookmarkEnd w:id="14"/>
    </w:p>
    <w:p w14:paraId="62A037B4" w14:textId="77777777" w:rsidR="00D2790F" w:rsidRPr="00F30164" w:rsidRDefault="00D2790F" w:rsidP="00D2790F">
      <w:pPr>
        <w:rPr>
          <w:color w:val="auto"/>
        </w:rPr>
      </w:pPr>
      <w:r w:rsidRPr="00F30164">
        <w:rPr>
          <w:color w:val="auto"/>
        </w:rPr>
        <w:t xml:space="preserve">Projektet bidrar till Vision 2025 och fokusområde 1: </w:t>
      </w:r>
      <w:r w:rsidRPr="00F30164">
        <w:rPr>
          <w:i/>
          <w:color w:val="auto"/>
        </w:rPr>
        <w:t>Fler ska använda mer</w:t>
      </w:r>
      <w:r w:rsidRPr="00F30164">
        <w:rPr>
          <w:color w:val="auto"/>
        </w:rPr>
        <w:t xml:space="preserve"> samt fokusområde 2: </w:t>
      </w:r>
      <w:r w:rsidRPr="00F30164">
        <w:rPr>
          <w:i/>
          <w:color w:val="auto"/>
        </w:rPr>
        <w:t>Större tillgång till digitaliserat material.</w:t>
      </w:r>
      <w:r w:rsidRPr="00F30164">
        <w:rPr>
          <w:color w:val="auto"/>
        </w:rPr>
        <w:t xml:space="preserve"> </w:t>
      </w:r>
    </w:p>
    <w:p w14:paraId="5911F113" w14:textId="664C8EEC" w:rsidR="00A66C56" w:rsidRDefault="00A66C56" w:rsidP="00C84A9F">
      <w:pPr>
        <w:pStyle w:val="Liststycke"/>
        <w:numPr>
          <w:ilvl w:val="0"/>
          <w:numId w:val="5"/>
        </w:numPr>
        <w:rPr>
          <w:color w:val="auto"/>
        </w:rPr>
      </w:pPr>
      <w:r>
        <w:rPr>
          <w:color w:val="auto"/>
        </w:rPr>
        <w:t xml:space="preserve">Den nya betaversionen av Svenska dagstidningar är ett stort steg mot målet att byta ut den nuvarande tjänsten vilket kommer att förbättra användarnas upplevelse avsevärt. </w:t>
      </w:r>
    </w:p>
    <w:p w14:paraId="3BBB8A0A" w14:textId="043F3D02" w:rsidR="00A66C56" w:rsidRDefault="00A66C56" w:rsidP="00A66C56">
      <w:pPr>
        <w:pStyle w:val="Liststycke"/>
        <w:numPr>
          <w:ilvl w:val="0"/>
          <w:numId w:val="5"/>
        </w:numPr>
        <w:rPr>
          <w:color w:val="auto"/>
        </w:rPr>
      </w:pPr>
      <w:r>
        <w:rPr>
          <w:color w:val="auto"/>
        </w:rPr>
        <w:t xml:space="preserve">Genom att utöka </w:t>
      </w:r>
      <w:proofErr w:type="spellStart"/>
      <w:r>
        <w:rPr>
          <w:color w:val="auto"/>
        </w:rPr>
        <w:t>sök-API:et</w:t>
      </w:r>
      <w:proofErr w:type="spellEnd"/>
      <w:r>
        <w:rPr>
          <w:color w:val="auto"/>
        </w:rPr>
        <w:t xml:space="preserve"> i dataplattformen data.kb.se utifrån Svenska dagstidningars behov har en betydligt bättre söktjänst skapats som kommer underlätta för användarna och </w:t>
      </w:r>
      <w:r w:rsidR="00C50A13">
        <w:t>materialet kommer att kunna bli indexerat hos externa sökmotorer.</w:t>
      </w:r>
      <w:r w:rsidR="00C50A13">
        <w:rPr>
          <w:color w:val="auto"/>
        </w:rPr>
        <w:t xml:space="preserve"> </w:t>
      </w:r>
    </w:p>
    <w:p w14:paraId="14C9F6BF" w14:textId="7E180D9E" w:rsidR="00D2790F" w:rsidRPr="00F30164" w:rsidRDefault="00A66C56" w:rsidP="00C84A9F">
      <w:pPr>
        <w:pStyle w:val="Liststycke"/>
        <w:numPr>
          <w:ilvl w:val="0"/>
          <w:numId w:val="5"/>
        </w:numPr>
        <w:rPr>
          <w:color w:val="auto"/>
        </w:rPr>
      </w:pPr>
      <w:r>
        <w:rPr>
          <w:color w:val="auto"/>
        </w:rPr>
        <w:t>När betaversionen ersätter Svenska dagstidningar kommer y</w:t>
      </w:r>
      <w:r w:rsidR="00D2790F" w:rsidRPr="00F30164">
        <w:rPr>
          <w:color w:val="auto"/>
        </w:rPr>
        <w:t xml:space="preserve">tterligare en av </w:t>
      </w:r>
      <w:proofErr w:type="spellStart"/>
      <w:r w:rsidR="00D2790F" w:rsidRPr="00F30164">
        <w:rPr>
          <w:color w:val="auto"/>
        </w:rPr>
        <w:t>KB’s</w:t>
      </w:r>
      <w:proofErr w:type="spellEnd"/>
      <w:r w:rsidR="00D2790F" w:rsidRPr="00F30164">
        <w:rPr>
          <w:color w:val="auto"/>
        </w:rPr>
        <w:t xml:space="preserve"> tjänster </w:t>
      </w:r>
      <w:r>
        <w:rPr>
          <w:color w:val="auto"/>
        </w:rPr>
        <w:t>uppfylla</w:t>
      </w:r>
      <w:r w:rsidR="00026FC1" w:rsidRPr="00F30164">
        <w:rPr>
          <w:color w:val="auto"/>
        </w:rPr>
        <w:t xml:space="preserve"> </w:t>
      </w:r>
      <w:r w:rsidR="00D2790F" w:rsidRPr="00F30164">
        <w:rPr>
          <w:color w:val="auto"/>
        </w:rPr>
        <w:t>DOS-</w:t>
      </w:r>
      <w:r w:rsidR="00026FC1" w:rsidRPr="00F30164">
        <w:rPr>
          <w:color w:val="auto"/>
        </w:rPr>
        <w:t>lagens</w:t>
      </w:r>
      <w:r w:rsidR="00D2790F" w:rsidRPr="00F30164">
        <w:rPr>
          <w:color w:val="auto"/>
        </w:rPr>
        <w:t xml:space="preserve"> </w:t>
      </w:r>
      <w:r w:rsidR="00C111C0" w:rsidRPr="00F30164">
        <w:rPr>
          <w:color w:val="auto"/>
        </w:rPr>
        <w:t>krav</w:t>
      </w:r>
      <w:r w:rsidR="00026FC1" w:rsidRPr="00F30164">
        <w:rPr>
          <w:color w:val="auto"/>
        </w:rPr>
        <w:t xml:space="preserve">. </w:t>
      </w:r>
    </w:p>
    <w:p w14:paraId="230BC9BE" w14:textId="77777777" w:rsidR="004730C6" w:rsidRPr="00A66C56" w:rsidRDefault="004730C6" w:rsidP="00D2790F">
      <w:pPr>
        <w:rPr>
          <w:color w:val="FF0000"/>
        </w:rPr>
      </w:pPr>
      <w:r w:rsidRPr="00A66C56">
        <w:rPr>
          <w:color w:val="FF0000"/>
        </w:rPr>
        <w:lastRenderedPageBreak/>
        <w:t xml:space="preserve"> </w:t>
      </w:r>
    </w:p>
    <w:p w14:paraId="16473506" w14:textId="77777777" w:rsidR="004730C6" w:rsidRPr="00A66C56" w:rsidRDefault="004730C6" w:rsidP="00310868">
      <w:pPr>
        <w:pStyle w:val="Rubrik1"/>
      </w:pPr>
      <w:bookmarkStart w:id="15" w:name="_Toc117845327"/>
      <w:r w:rsidRPr="00A66C56">
        <w:t>Avgränsning</w:t>
      </w:r>
      <w:bookmarkEnd w:id="15"/>
    </w:p>
    <w:p w14:paraId="790DF3E9" w14:textId="264ADBEA" w:rsidR="00A66C56" w:rsidRDefault="004730C6" w:rsidP="002A4518">
      <w:pPr>
        <w:rPr>
          <w:color w:val="auto"/>
        </w:rPr>
      </w:pPr>
      <w:r w:rsidRPr="00A66C56">
        <w:rPr>
          <w:color w:val="auto"/>
        </w:rPr>
        <w:t>Under projektet</w:t>
      </w:r>
      <w:r w:rsidR="00B67E77" w:rsidRPr="00A66C56">
        <w:rPr>
          <w:color w:val="auto"/>
        </w:rPr>
        <w:t>s gång</w:t>
      </w:r>
      <w:r w:rsidRPr="00A66C56">
        <w:rPr>
          <w:color w:val="auto"/>
        </w:rPr>
        <w:t xml:space="preserve"> </w:t>
      </w:r>
      <w:r w:rsidR="00ED360F" w:rsidRPr="00A66C56">
        <w:rPr>
          <w:color w:val="auto"/>
        </w:rPr>
        <w:t>beslutades</w:t>
      </w:r>
      <w:r w:rsidR="006F49DF" w:rsidRPr="00A66C56">
        <w:rPr>
          <w:color w:val="auto"/>
        </w:rPr>
        <w:t xml:space="preserve"> det att </w:t>
      </w:r>
      <w:r w:rsidR="00A66C56" w:rsidRPr="00A66C56">
        <w:rPr>
          <w:color w:val="auto"/>
        </w:rPr>
        <w:t xml:space="preserve">den taggningsfunktionalitet som skulle möjliggöra en enklare hantering av blockerat material </w:t>
      </w:r>
      <w:r w:rsidR="00A66C56">
        <w:rPr>
          <w:color w:val="auto"/>
        </w:rPr>
        <w:t xml:space="preserve">skjuts framåt i tiden </w:t>
      </w:r>
      <w:proofErr w:type="spellStart"/>
      <w:r w:rsidR="00A66C56">
        <w:rPr>
          <w:color w:val="auto"/>
        </w:rPr>
        <w:t>pga</w:t>
      </w:r>
      <w:proofErr w:type="spellEnd"/>
      <w:r w:rsidR="00A66C56">
        <w:rPr>
          <w:color w:val="auto"/>
        </w:rPr>
        <w:t xml:space="preserve"> tidsbrist och komplexitet. </w:t>
      </w:r>
      <w:r w:rsidR="0008080F">
        <w:rPr>
          <w:color w:val="auto"/>
        </w:rPr>
        <w:t xml:space="preserve">Blockerat material kommer därmed att hanteras på en mer elementär nivå så länge. </w:t>
      </w:r>
    </w:p>
    <w:p w14:paraId="5FAAA27B" w14:textId="77777777" w:rsidR="0008080F" w:rsidRDefault="00A66C56" w:rsidP="002A4518">
      <w:pPr>
        <w:rPr>
          <w:color w:val="auto"/>
        </w:rPr>
      </w:pPr>
      <w:r>
        <w:rPr>
          <w:color w:val="auto"/>
        </w:rPr>
        <w:t xml:space="preserve">En </w:t>
      </w:r>
      <w:r w:rsidR="0008080F">
        <w:rPr>
          <w:color w:val="auto"/>
        </w:rPr>
        <w:t>annan</w:t>
      </w:r>
      <w:r>
        <w:rPr>
          <w:color w:val="auto"/>
        </w:rPr>
        <w:t xml:space="preserve"> avgränsning är att endast must-krav i kravspecifikationen ska vara uppfyllda vid tidpunkt för ersättning av den befintliga Svenska dagstidningar. De </w:t>
      </w:r>
      <w:r w:rsidR="0008080F">
        <w:rPr>
          <w:color w:val="auto"/>
        </w:rPr>
        <w:t>övriga</w:t>
      </w:r>
      <w:r>
        <w:rPr>
          <w:color w:val="auto"/>
        </w:rPr>
        <w:t xml:space="preserve"> </w:t>
      </w:r>
      <w:proofErr w:type="spellStart"/>
      <w:r>
        <w:rPr>
          <w:color w:val="auto"/>
        </w:rPr>
        <w:t>should</w:t>
      </w:r>
      <w:proofErr w:type="spellEnd"/>
      <w:r>
        <w:rPr>
          <w:color w:val="auto"/>
        </w:rPr>
        <w:t xml:space="preserve"> och </w:t>
      </w:r>
      <w:proofErr w:type="spellStart"/>
      <w:r>
        <w:rPr>
          <w:color w:val="auto"/>
        </w:rPr>
        <w:t>could</w:t>
      </w:r>
      <w:proofErr w:type="spellEnd"/>
      <w:r>
        <w:rPr>
          <w:color w:val="auto"/>
        </w:rPr>
        <w:t xml:space="preserve">-kraven </w:t>
      </w:r>
      <w:r w:rsidR="0008080F">
        <w:rPr>
          <w:color w:val="auto"/>
        </w:rPr>
        <w:t>kommer att ses över senare inom ramen för förvaltningsorganisationen.</w:t>
      </w:r>
    </w:p>
    <w:p w14:paraId="0FF13D9D" w14:textId="683BBA29" w:rsidR="00F30164" w:rsidRPr="00F30164" w:rsidRDefault="0008080F" w:rsidP="0008080F">
      <w:pPr>
        <w:rPr>
          <w:color w:val="auto"/>
        </w:rPr>
      </w:pPr>
      <w:r>
        <w:rPr>
          <w:color w:val="auto"/>
        </w:rPr>
        <w:t xml:space="preserve"> </w:t>
      </w:r>
    </w:p>
    <w:p w14:paraId="3123166D" w14:textId="77777777" w:rsidR="00061CF8" w:rsidRPr="006A58B5" w:rsidRDefault="00176C8D" w:rsidP="00310868">
      <w:pPr>
        <w:pStyle w:val="Rubrik1"/>
      </w:pPr>
      <w:bookmarkStart w:id="16" w:name="_Toc58579821"/>
      <w:bookmarkStart w:id="17" w:name="_Toc58579814"/>
      <w:bookmarkStart w:id="18" w:name="_Toc517953003"/>
      <w:bookmarkStart w:id="19" w:name="_Toc117845328"/>
      <w:r w:rsidRPr="006A58B5">
        <w:t>Tid</w:t>
      </w:r>
      <w:r w:rsidR="00061CF8" w:rsidRPr="006A58B5">
        <w:t>plan</w:t>
      </w:r>
      <w:bookmarkEnd w:id="16"/>
      <w:bookmarkEnd w:id="19"/>
      <w:r w:rsidR="00061CF8" w:rsidRPr="006A58B5">
        <w:t xml:space="preserve"> </w:t>
      </w:r>
    </w:p>
    <w:p w14:paraId="215B6F28" w14:textId="18CF5C62" w:rsidR="006A58B5" w:rsidRDefault="00242F9F" w:rsidP="00242F9F">
      <w:pPr>
        <w:rPr>
          <w:color w:val="auto"/>
        </w:rPr>
      </w:pPr>
      <w:r w:rsidRPr="006A58B5">
        <w:rPr>
          <w:color w:val="auto"/>
        </w:rPr>
        <w:t xml:space="preserve">Projektet </w:t>
      </w:r>
      <w:r w:rsidR="006A58B5">
        <w:rPr>
          <w:color w:val="auto"/>
        </w:rPr>
        <w:t xml:space="preserve">startades i maj 2021 och </w:t>
      </w:r>
      <w:r w:rsidRPr="006A58B5">
        <w:rPr>
          <w:color w:val="auto"/>
        </w:rPr>
        <w:t xml:space="preserve">var planerat att </w:t>
      </w:r>
      <w:r w:rsidR="006A58B5">
        <w:rPr>
          <w:color w:val="auto"/>
        </w:rPr>
        <w:t xml:space="preserve">avslutas i Q4 2021 genom att publicera den nya tjänsten och avveckla de gamla komponenterna. I och med förseningen av projekt Öppna kunde inte utvecklingsarbetet i Tidningar påbörjas förrän i november 2021 vilket omöjliggjorde den ursprungliga tidplanen. </w:t>
      </w:r>
    </w:p>
    <w:p w14:paraId="5461C1AB" w14:textId="4A8E8B25" w:rsidR="006A58B5" w:rsidRDefault="006A58B5" w:rsidP="006A58B5">
      <w:pPr>
        <w:rPr>
          <w:color w:val="auto"/>
        </w:rPr>
      </w:pPr>
      <w:r>
        <w:rPr>
          <w:color w:val="auto"/>
        </w:rPr>
        <w:t xml:space="preserve">Styrgruppen beslutade om en justerad projektplan den 20 december 2021, vilket innebar att </w:t>
      </w:r>
      <w:r w:rsidRPr="006A58B5">
        <w:rPr>
          <w:color w:val="auto"/>
        </w:rPr>
        <w:t xml:space="preserve">en betaversion av tjänsten </w:t>
      </w:r>
      <w:r>
        <w:rPr>
          <w:color w:val="auto"/>
        </w:rPr>
        <w:t xml:space="preserve">ska </w:t>
      </w:r>
      <w:r w:rsidRPr="006A58B5">
        <w:rPr>
          <w:color w:val="auto"/>
        </w:rPr>
        <w:t>lanseras externt parallellt med den befintliga tidningstjänsten senast mars 2022. Styrgruppen fatta</w:t>
      </w:r>
      <w:r>
        <w:rPr>
          <w:color w:val="auto"/>
        </w:rPr>
        <w:t>de</w:t>
      </w:r>
      <w:r w:rsidRPr="006A58B5">
        <w:rPr>
          <w:color w:val="auto"/>
        </w:rPr>
        <w:t xml:space="preserve"> även beslut om att förlänga projekttiden till sista juni 2022.</w:t>
      </w:r>
      <w:r>
        <w:rPr>
          <w:color w:val="auto"/>
        </w:rPr>
        <w:t xml:space="preserve"> </w:t>
      </w:r>
      <w:r w:rsidRPr="00AC62FC">
        <w:rPr>
          <w:color w:val="auto"/>
          <w:u w:val="single"/>
        </w:rPr>
        <w:t xml:space="preserve">Se </w:t>
      </w:r>
      <w:r w:rsidR="00AC62FC" w:rsidRPr="00AC62FC">
        <w:rPr>
          <w:color w:val="auto"/>
          <w:u w:val="single"/>
        </w:rPr>
        <w:t>bilaga 3</w:t>
      </w:r>
      <w:r w:rsidR="00AC62FC">
        <w:rPr>
          <w:color w:val="auto"/>
        </w:rPr>
        <w:t xml:space="preserve">, </w:t>
      </w:r>
      <w:r w:rsidR="00AC62FC" w:rsidRPr="00AC62FC">
        <w:rPr>
          <w:color w:val="auto"/>
        </w:rPr>
        <w:t>Projektplan Tidningar tillägg 2021-12-15</w:t>
      </w:r>
      <w:r w:rsidR="00AC62FC">
        <w:rPr>
          <w:color w:val="auto"/>
        </w:rPr>
        <w:t xml:space="preserve">. </w:t>
      </w:r>
    </w:p>
    <w:p w14:paraId="597CEE78" w14:textId="5819D44A" w:rsidR="00AC62FC" w:rsidRDefault="00AC62FC" w:rsidP="006A58B5">
      <w:pPr>
        <w:rPr>
          <w:color w:val="auto"/>
        </w:rPr>
      </w:pPr>
      <w:r>
        <w:rPr>
          <w:color w:val="auto"/>
        </w:rPr>
        <w:t xml:space="preserve">En grundläggande betaversion lanserades i mars 2022 i enlighet med planen och arbetet fortsatte. Under maj kunde man konstatera att mer tid krävs för att få klar tjänsten och styrgruppen fattade återigen beslut om att förlänga projektet till den 31 oktober 2022. </w:t>
      </w:r>
    </w:p>
    <w:p w14:paraId="71F20FC5" w14:textId="77777777" w:rsidR="00AC62FC" w:rsidRDefault="00AC62FC" w:rsidP="006A58B5">
      <w:pPr>
        <w:rPr>
          <w:color w:val="auto"/>
        </w:rPr>
      </w:pPr>
    </w:p>
    <w:p w14:paraId="243FA6FB" w14:textId="77777777" w:rsidR="00061CF8" w:rsidRPr="00AA1D3C" w:rsidRDefault="00061CF8" w:rsidP="00176C8D">
      <w:pPr>
        <w:pStyle w:val="Rubrik2"/>
      </w:pPr>
      <w:bookmarkStart w:id="20" w:name="h.5w8rihwklm0n"/>
      <w:bookmarkStart w:id="21" w:name="h.s8oe1nava3ie"/>
      <w:bookmarkStart w:id="22" w:name="_Toc58579822"/>
      <w:bookmarkStart w:id="23" w:name="_Toc117845329"/>
      <w:bookmarkEnd w:id="20"/>
      <w:bookmarkEnd w:id="21"/>
      <w:r w:rsidRPr="00AA1D3C">
        <w:t>Verklig kontra planerad leveranstid</w:t>
      </w:r>
      <w:bookmarkEnd w:id="22"/>
      <w:bookmarkEnd w:id="23"/>
    </w:p>
    <w:p w14:paraId="22713F04" w14:textId="22A7B2CB" w:rsidR="00E717DA" w:rsidRPr="00AA1D3C" w:rsidRDefault="00E717DA" w:rsidP="00061CF8">
      <w:pPr>
        <w:rPr>
          <w:color w:val="auto"/>
        </w:rPr>
      </w:pPr>
      <w:bookmarkStart w:id="24" w:name="h.ji43rbh3jveh"/>
      <w:bookmarkStart w:id="25" w:name="h.mgp80jjqo8ba"/>
      <w:bookmarkStart w:id="26" w:name="h.dh3hpetvvkdr"/>
      <w:bookmarkStart w:id="27" w:name="h.692ib6ie853n"/>
      <w:bookmarkStart w:id="28" w:name="h.qvxwxjfezamq"/>
      <w:bookmarkStart w:id="29" w:name="h.2qefrqar5b8"/>
      <w:bookmarkEnd w:id="24"/>
      <w:bookmarkEnd w:id="25"/>
      <w:bookmarkEnd w:id="26"/>
      <w:bookmarkEnd w:id="27"/>
      <w:bookmarkEnd w:id="28"/>
      <w:bookmarkEnd w:id="29"/>
      <w:r w:rsidRPr="00AA1D3C">
        <w:rPr>
          <w:color w:val="auto"/>
        </w:rPr>
        <w:t>Med facit i handen kan man konstatera att även projekt Tidningar tog längre tid än man hade beräknat. Utmaningar såsom att</w:t>
      </w:r>
      <w:r w:rsidR="00F32810" w:rsidRPr="00AA1D3C">
        <w:rPr>
          <w:color w:val="auto"/>
        </w:rPr>
        <w:t xml:space="preserve"> designa och utveckla de utökade </w:t>
      </w:r>
      <w:proofErr w:type="spellStart"/>
      <w:r w:rsidR="00F32810" w:rsidRPr="00AA1D3C">
        <w:rPr>
          <w:color w:val="auto"/>
        </w:rPr>
        <w:t>API:erna</w:t>
      </w:r>
      <w:proofErr w:type="spellEnd"/>
      <w:r w:rsidR="00F32810" w:rsidRPr="00AA1D3C">
        <w:rPr>
          <w:color w:val="auto"/>
        </w:rPr>
        <w:t xml:space="preserve">, </w:t>
      </w:r>
      <w:r w:rsidRPr="00AA1D3C">
        <w:rPr>
          <w:color w:val="auto"/>
        </w:rPr>
        <w:t xml:space="preserve">lösa frågor som </w:t>
      </w:r>
      <w:proofErr w:type="gramStart"/>
      <w:r w:rsidR="00F32810" w:rsidRPr="00AA1D3C">
        <w:rPr>
          <w:color w:val="auto"/>
        </w:rPr>
        <w:t>tex</w:t>
      </w:r>
      <w:proofErr w:type="gramEnd"/>
      <w:r w:rsidR="00F32810" w:rsidRPr="00AA1D3C">
        <w:rPr>
          <w:color w:val="auto"/>
        </w:rPr>
        <w:t xml:space="preserve"> </w:t>
      </w:r>
      <w:r w:rsidR="00B02E95" w:rsidRPr="00AA1D3C">
        <w:rPr>
          <w:color w:val="auto"/>
        </w:rPr>
        <w:t xml:space="preserve">hur man kan skala upp miljöerna och få till markeringar av </w:t>
      </w:r>
      <w:r w:rsidR="00F24A36" w:rsidRPr="00AA1D3C">
        <w:rPr>
          <w:color w:val="auto"/>
        </w:rPr>
        <w:t>sök</w:t>
      </w:r>
      <w:r w:rsidR="00B02E95" w:rsidRPr="00AA1D3C">
        <w:rPr>
          <w:color w:val="auto"/>
        </w:rPr>
        <w:t>ord och sökfraser har tagit mycket av utvecklarnas tid.</w:t>
      </w:r>
      <w:r w:rsidR="00F32810" w:rsidRPr="00AA1D3C">
        <w:rPr>
          <w:color w:val="auto"/>
        </w:rPr>
        <w:t xml:space="preserve"> Under större delen av projektet har dessutom bara en bråkdel av allt tidningsmaterial lästs in i tjänsten bland annat med anledning av de </w:t>
      </w:r>
      <w:r w:rsidR="00A14C28" w:rsidRPr="00AA1D3C">
        <w:rPr>
          <w:color w:val="auto"/>
        </w:rPr>
        <w:t>utmaningarna</w:t>
      </w:r>
      <w:r w:rsidR="00F32810" w:rsidRPr="00AA1D3C">
        <w:rPr>
          <w:color w:val="auto"/>
        </w:rPr>
        <w:t xml:space="preserve"> </w:t>
      </w:r>
      <w:r w:rsidR="00F24A36" w:rsidRPr="00AA1D3C">
        <w:rPr>
          <w:color w:val="auto"/>
        </w:rPr>
        <w:t>kring</w:t>
      </w:r>
      <w:r w:rsidR="00F32810" w:rsidRPr="00AA1D3C">
        <w:rPr>
          <w:color w:val="auto"/>
        </w:rPr>
        <w:t xml:space="preserve"> </w:t>
      </w:r>
      <w:proofErr w:type="spellStart"/>
      <w:r w:rsidR="00F32810" w:rsidRPr="00AA1D3C">
        <w:rPr>
          <w:color w:val="auto"/>
        </w:rPr>
        <w:t>uppskalningen</w:t>
      </w:r>
      <w:proofErr w:type="spellEnd"/>
      <w:r w:rsidR="00F32810" w:rsidRPr="00AA1D3C">
        <w:rPr>
          <w:color w:val="auto"/>
        </w:rPr>
        <w:t xml:space="preserve">, </w:t>
      </w:r>
      <w:proofErr w:type="spellStart"/>
      <w:r w:rsidR="00F32810" w:rsidRPr="00AA1D3C">
        <w:rPr>
          <w:color w:val="auto"/>
        </w:rPr>
        <w:t>elastic</w:t>
      </w:r>
      <w:proofErr w:type="spellEnd"/>
      <w:r w:rsidR="00F32810" w:rsidRPr="00AA1D3C">
        <w:rPr>
          <w:color w:val="auto"/>
        </w:rPr>
        <w:t xml:space="preserve"> </w:t>
      </w:r>
      <w:proofErr w:type="spellStart"/>
      <w:r w:rsidR="00F32810" w:rsidRPr="00AA1D3C">
        <w:rPr>
          <w:color w:val="auto"/>
        </w:rPr>
        <w:t>search</w:t>
      </w:r>
      <w:proofErr w:type="spellEnd"/>
      <w:r w:rsidR="00F32810" w:rsidRPr="00AA1D3C">
        <w:rPr>
          <w:color w:val="auto"/>
        </w:rPr>
        <w:t xml:space="preserve"> och belastningen av prestandan</w:t>
      </w:r>
      <w:r w:rsidR="00A14C28" w:rsidRPr="00AA1D3C">
        <w:rPr>
          <w:color w:val="auto"/>
        </w:rPr>
        <w:t xml:space="preserve"> man påträffat</w:t>
      </w:r>
      <w:r w:rsidR="00F32810" w:rsidRPr="00AA1D3C">
        <w:rPr>
          <w:color w:val="auto"/>
        </w:rPr>
        <w:t xml:space="preserve">. </w:t>
      </w:r>
    </w:p>
    <w:p w14:paraId="7A0A9CA4" w14:textId="7E17EB7D" w:rsidR="00B02E95" w:rsidRPr="00AA1D3C" w:rsidRDefault="00B02E95" w:rsidP="00061CF8">
      <w:pPr>
        <w:rPr>
          <w:color w:val="auto"/>
        </w:rPr>
      </w:pPr>
      <w:r w:rsidRPr="00AA1D3C">
        <w:rPr>
          <w:color w:val="auto"/>
        </w:rPr>
        <w:lastRenderedPageBreak/>
        <w:t xml:space="preserve">Mycket av </w:t>
      </w:r>
      <w:proofErr w:type="spellStart"/>
      <w:r w:rsidRPr="00AA1D3C">
        <w:rPr>
          <w:color w:val="auto"/>
        </w:rPr>
        <w:t>backendarbetet</w:t>
      </w:r>
      <w:proofErr w:type="spellEnd"/>
      <w:r w:rsidRPr="00AA1D3C">
        <w:rPr>
          <w:color w:val="auto"/>
        </w:rPr>
        <w:t xml:space="preserve"> har skett i dataplattformen data.kb.se och därmed påverkat både tjänsten data.kb.se och tidningar-beta.kb.se. </w:t>
      </w:r>
      <w:r w:rsidR="00F32810" w:rsidRPr="00AA1D3C">
        <w:rPr>
          <w:color w:val="auto"/>
        </w:rPr>
        <w:t>De flesta releaser har</w:t>
      </w:r>
      <w:r w:rsidR="00A14C28" w:rsidRPr="00AA1D3C">
        <w:rPr>
          <w:color w:val="auto"/>
        </w:rPr>
        <w:t xml:space="preserve"> därför </w:t>
      </w:r>
      <w:r w:rsidR="00F32810" w:rsidRPr="00AA1D3C">
        <w:rPr>
          <w:color w:val="auto"/>
        </w:rPr>
        <w:t xml:space="preserve">behövts synkas så att både plattformen, data.kb.se och tidningar-beta.kb.se ingått i releasearbetet. Det här skapar naturligtvis en komplexitet som framförallt kvarstår så länge större förändringar sker i dataplattformen. </w:t>
      </w:r>
    </w:p>
    <w:p w14:paraId="2A172DC5" w14:textId="4724BDF7" w:rsidR="00F32810" w:rsidRPr="00AA1D3C" w:rsidRDefault="00F32810" w:rsidP="00061CF8">
      <w:pPr>
        <w:rPr>
          <w:color w:val="auto"/>
        </w:rPr>
      </w:pPr>
      <w:r w:rsidRPr="00AA1D3C">
        <w:rPr>
          <w:color w:val="auto"/>
        </w:rPr>
        <w:t xml:space="preserve">För att </w:t>
      </w:r>
      <w:r w:rsidR="00577D2A">
        <w:rPr>
          <w:color w:val="auto"/>
        </w:rPr>
        <w:t xml:space="preserve">utveckla motsvarande funktionalitet </w:t>
      </w:r>
      <w:r w:rsidRPr="00AA1D3C">
        <w:rPr>
          <w:color w:val="auto"/>
        </w:rPr>
        <w:t>som den befintliga Svenska dagstidningar</w:t>
      </w:r>
      <w:r w:rsidR="00577D2A">
        <w:rPr>
          <w:color w:val="auto"/>
        </w:rPr>
        <w:t xml:space="preserve"> har,</w:t>
      </w:r>
      <w:r w:rsidRPr="00AA1D3C">
        <w:rPr>
          <w:color w:val="auto"/>
        </w:rPr>
        <w:t xml:space="preserve"> samtidigt som man haft i åtanke att det kommer mer och </w:t>
      </w:r>
      <w:r w:rsidR="00F24A36" w:rsidRPr="00AA1D3C">
        <w:rPr>
          <w:color w:val="auto"/>
        </w:rPr>
        <w:t>komplexare</w:t>
      </w:r>
      <w:r w:rsidR="00577D2A">
        <w:rPr>
          <w:color w:val="auto"/>
        </w:rPr>
        <w:t xml:space="preserve"> behov framöver, </w:t>
      </w:r>
      <w:r w:rsidR="00C50A13">
        <w:rPr>
          <w:color w:val="auto"/>
        </w:rPr>
        <w:t>t.ex.</w:t>
      </w:r>
      <w:r w:rsidRPr="00AA1D3C">
        <w:rPr>
          <w:color w:val="auto"/>
        </w:rPr>
        <w:t xml:space="preserve"> i Visa-projektet, så har större delen av utvecklingen i plattformen behövt vara generell</w:t>
      </w:r>
      <w:r w:rsidR="00577D2A">
        <w:rPr>
          <w:color w:val="auto"/>
        </w:rPr>
        <w:t>t hållen</w:t>
      </w:r>
      <w:r w:rsidRPr="00AA1D3C">
        <w:rPr>
          <w:color w:val="auto"/>
        </w:rPr>
        <w:t xml:space="preserve"> för att inte måla in KB i ett hörn. Det här har påverkat tidplanen men också åstadkommit en plattform som är möjlig att vidareutveckla och skala upp för kommande tjänster</w:t>
      </w:r>
      <w:r w:rsidR="00A14C28" w:rsidRPr="00AA1D3C">
        <w:rPr>
          <w:color w:val="auto"/>
        </w:rPr>
        <w:t xml:space="preserve"> utan alltför mycket </w:t>
      </w:r>
      <w:r w:rsidR="004749D9" w:rsidRPr="00AA1D3C">
        <w:rPr>
          <w:color w:val="auto"/>
        </w:rPr>
        <w:t>ombyggnationer</w:t>
      </w:r>
      <w:r w:rsidRPr="00AA1D3C">
        <w:rPr>
          <w:color w:val="auto"/>
        </w:rPr>
        <w:t xml:space="preserve">. </w:t>
      </w:r>
    </w:p>
    <w:p w14:paraId="0F112F73" w14:textId="4A0E9551" w:rsidR="00F32810" w:rsidRPr="00AA1D3C" w:rsidRDefault="00F32810" w:rsidP="00061CF8">
      <w:pPr>
        <w:rPr>
          <w:color w:val="auto"/>
        </w:rPr>
      </w:pPr>
      <w:r w:rsidRPr="00AA1D3C">
        <w:rPr>
          <w:color w:val="auto"/>
        </w:rPr>
        <w:t xml:space="preserve">Vissa delar har skjutits fram under projektets gång såsom </w:t>
      </w:r>
      <w:r w:rsidR="00F24A36" w:rsidRPr="00AA1D3C">
        <w:rPr>
          <w:color w:val="auto"/>
        </w:rPr>
        <w:t>t.ex.</w:t>
      </w:r>
      <w:r w:rsidRPr="00AA1D3C">
        <w:rPr>
          <w:color w:val="auto"/>
        </w:rPr>
        <w:t xml:space="preserve"> ett </w:t>
      </w:r>
      <w:proofErr w:type="spellStart"/>
      <w:r w:rsidRPr="00AA1D3C">
        <w:rPr>
          <w:color w:val="auto"/>
        </w:rPr>
        <w:t>content</w:t>
      </w:r>
      <w:proofErr w:type="spellEnd"/>
      <w:r w:rsidRPr="00AA1D3C">
        <w:rPr>
          <w:color w:val="auto"/>
        </w:rPr>
        <w:t xml:space="preserve"> </w:t>
      </w:r>
      <w:proofErr w:type="spellStart"/>
      <w:r w:rsidRPr="00AA1D3C">
        <w:rPr>
          <w:color w:val="auto"/>
        </w:rPr>
        <w:t>search</w:t>
      </w:r>
      <w:proofErr w:type="spellEnd"/>
      <w:r w:rsidRPr="00AA1D3C">
        <w:rPr>
          <w:color w:val="auto"/>
        </w:rPr>
        <w:t xml:space="preserve"> API och administrationsgränssnitt. Både dessa är förutsättningar för nya tjänsten men bedöms vara </w:t>
      </w:r>
      <w:r w:rsidR="00A14C28" w:rsidRPr="00AA1D3C">
        <w:rPr>
          <w:color w:val="auto"/>
        </w:rPr>
        <w:t xml:space="preserve">av en större utvecklingskaraktär. Ett </w:t>
      </w:r>
      <w:proofErr w:type="spellStart"/>
      <w:r w:rsidR="00A14C28" w:rsidRPr="00AA1D3C">
        <w:rPr>
          <w:color w:val="auto"/>
        </w:rPr>
        <w:t>content</w:t>
      </w:r>
      <w:proofErr w:type="spellEnd"/>
      <w:r w:rsidR="00A14C28" w:rsidRPr="00AA1D3C">
        <w:rPr>
          <w:color w:val="auto"/>
        </w:rPr>
        <w:t xml:space="preserve"> </w:t>
      </w:r>
      <w:proofErr w:type="spellStart"/>
      <w:r w:rsidR="00A14C28" w:rsidRPr="00AA1D3C">
        <w:rPr>
          <w:color w:val="auto"/>
        </w:rPr>
        <w:t>search</w:t>
      </w:r>
      <w:proofErr w:type="spellEnd"/>
      <w:r w:rsidR="00A14C28" w:rsidRPr="00AA1D3C">
        <w:rPr>
          <w:color w:val="auto"/>
        </w:rPr>
        <w:t xml:space="preserve"> API är det som möjliggör att kunna markera sökord och sökfraser i IIIF-visaren. Ett sådant API har inte utvecklats på KB tidigare och kräver därför utredning, lärande och tid för att få till. Administrationsgränssnittet är däremot en lättare fråga att lösa så fort planen finns på plats. </w:t>
      </w:r>
    </w:p>
    <w:p w14:paraId="29709BC8" w14:textId="61C1DABA" w:rsidR="00A14C28" w:rsidRPr="00AA1D3C" w:rsidRDefault="00A14C28" w:rsidP="00061CF8">
      <w:pPr>
        <w:rPr>
          <w:color w:val="auto"/>
        </w:rPr>
      </w:pPr>
      <w:r w:rsidRPr="00AA1D3C">
        <w:rPr>
          <w:color w:val="auto"/>
        </w:rPr>
        <w:t xml:space="preserve">Dessa delar, likväl som att skapa urval av material att läsa in i tjänsten, bygga filtreringsmöjligheter i form av histogram och hantera upphovsrättsskyddat material, har varit tidskrävande och tagit mer tid än planerat att få till trots den utökade deadlinen. Projektet kommer därför att behöva överlämna </w:t>
      </w:r>
      <w:proofErr w:type="spellStart"/>
      <w:r w:rsidRPr="00AA1D3C">
        <w:rPr>
          <w:color w:val="auto"/>
        </w:rPr>
        <w:t>content</w:t>
      </w:r>
      <w:proofErr w:type="spellEnd"/>
      <w:r w:rsidRPr="00AA1D3C">
        <w:rPr>
          <w:color w:val="auto"/>
        </w:rPr>
        <w:t xml:space="preserve"> </w:t>
      </w:r>
      <w:proofErr w:type="spellStart"/>
      <w:r w:rsidRPr="00AA1D3C">
        <w:rPr>
          <w:color w:val="auto"/>
        </w:rPr>
        <w:t>search</w:t>
      </w:r>
      <w:proofErr w:type="spellEnd"/>
      <w:r w:rsidRPr="00AA1D3C">
        <w:rPr>
          <w:color w:val="auto"/>
        </w:rPr>
        <w:t xml:space="preserve"> </w:t>
      </w:r>
      <w:proofErr w:type="spellStart"/>
      <w:r w:rsidRPr="00AA1D3C">
        <w:rPr>
          <w:color w:val="auto"/>
        </w:rPr>
        <w:t>API:et</w:t>
      </w:r>
      <w:proofErr w:type="spellEnd"/>
      <w:r w:rsidRPr="00AA1D3C">
        <w:rPr>
          <w:color w:val="auto"/>
        </w:rPr>
        <w:t xml:space="preserve">, administrationsgränssnittet och det tillhörande arbetet med migrering av </w:t>
      </w:r>
      <w:r w:rsidR="004749D9" w:rsidRPr="00AA1D3C">
        <w:rPr>
          <w:color w:val="auto"/>
        </w:rPr>
        <w:t>användare</w:t>
      </w:r>
      <w:r w:rsidRPr="00AA1D3C">
        <w:rPr>
          <w:color w:val="auto"/>
        </w:rPr>
        <w:t xml:space="preserve"> och bokmärken med mera som kommer vid ersättningsreleasen till förvaltningsorganisationen.</w:t>
      </w:r>
    </w:p>
    <w:p w14:paraId="5D07D6AE" w14:textId="77777777" w:rsidR="004941E2" w:rsidRPr="00AA1D3C" w:rsidRDefault="004941E2" w:rsidP="00061CF8">
      <w:pPr>
        <w:rPr>
          <w:color w:val="auto"/>
        </w:rPr>
      </w:pPr>
    </w:p>
    <w:p w14:paraId="2BC8AF21" w14:textId="030639EF" w:rsidR="00A1390B" w:rsidRPr="00AA1D3C" w:rsidRDefault="00A1390B" w:rsidP="00A1390B">
      <w:pPr>
        <w:pStyle w:val="Rubrik1"/>
      </w:pPr>
      <w:bookmarkStart w:id="30" w:name="_Toc117845330"/>
      <w:r w:rsidRPr="00AA1D3C">
        <w:t>Budget</w:t>
      </w:r>
      <w:bookmarkEnd w:id="30"/>
    </w:p>
    <w:p w14:paraId="20E9279E" w14:textId="3E079BFD" w:rsidR="00A1390B" w:rsidRPr="00AA1D3C" w:rsidRDefault="00A1390B" w:rsidP="00C111C0">
      <w:r w:rsidRPr="00AA1D3C">
        <w:rPr>
          <w:color w:val="auto"/>
        </w:rPr>
        <w:t>Projektets budget utgörs av personella resurser. En beräkning av resurser estimerades i börja</w:t>
      </w:r>
      <w:r w:rsidR="00193BF2" w:rsidRPr="00AA1D3C">
        <w:rPr>
          <w:color w:val="auto"/>
        </w:rPr>
        <w:t>n av projektet och redovisades i projektplanen</w:t>
      </w:r>
      <w:r w:rsidRPr="00AA1D3C">
        <w:t>.</w:t>
      </w:r>
    </w:p>
    <w:p w14:paraId="6A7BFADC" w14:textId="16E88103" w:rsidR="00193BF2" w:rsidRPr="00AA1D3C" w:rsidRDefault="00193BF2" w:rsidP="00C111C0">
      <w:r w:rsidRPr="00AA1D3C">
        <w:t>En heltidslön beräknades med 43000kr/mån. En konsult har varit inhyrd som projektledare och timkostnaden är 995kr/</w:t>
      </w:r>
      <w:proofErr w:type="spellStart"/>
      <w:r w:rsidRPr="00AA1D3C">
        <w:t>tim</w:t>
      </w:r>
      <w:proofErr w:type="spellEnd"/>
      <w:r w:rsidRPr="00AA1D3C">
        <w:t xml:space="preserve"> och en månad räknas som 160timmar. Projektet beräknades pågå tio månader.</w:t>
      </w:r>
      <w:r w:rsidRPr="00AA1D3C">
        <w:rPr>
          <w:color w:val="auto"/>
        </w:rPr>
        <w:t xml:space="preserve"> En budget om </w:t>
      </w:r>
      <w:r w:rsidRPr="00AA1D3C">
        <w:t>4 363 900kr fastställdes i projektplanen utifrån dessa förutsättningar.</w:t>
      </w:r>
    </w:p>
    <w:p w14:paraId="43AD0ACD" w14:textId="11DD3012" w:rsidR="00A1390B" w:rsidRPr="00AA1D3C" w:rsidRDefault="00A1390B" w:rsidP="00C111C0">
      <w:r w:rsidRPr="00AA1D3C">
        <w:t xml:space="preserve">Eftersom projektet har förlängts till </w:t>
      </w:r>
      <w:r w:rsidR="004941E2" w:rsidRPr="00AA1D3C">
        <w:t>31 oktober</w:t>
      </w:r>
      <w:r w:rsidR="00D16CD2" w:rsidRPr="00AA1D3C">
        <w:t xml:space="preserve"> 202</w:t>
      </w:r>
      <w:r w:rsidR="00193BF2" w:rsidRPr="00AA1D3C">
        <w:t>2</w:t>
      </w:r>
      <w:r w:rsidRPr="00AA1D3C">
        <w:t xml:space="preserve"> innebär det även att personalkostnaderna har </w:t>
      </w:r>
      <w:r w:rsidR="00F650B1" w:rsidRPr="00AA1D3C">
        <w:t xml:space="preserve">förändrats. En uppdaterad beräkning av resursbeläggningen ger ett utfall om totalt </w:t>
      </w:r>
      <w:r w:rsidR="00CD73CF" w:rsidRPr="00AA1D3C">
        <w:t>6 070 710</w:t>
      </w:r>
      <w:r w:rsidR="00F650B1" w:rsidRPr="00AA1D3C">
        <w:t>kr för hela projektet</w:t>
      </w:r>
      <w:r w:rsidR="00193BF2" w:rsidRPr="00AA1D3C">
        <w:t>.</w:t>
      </w:r>
    </w:p>
    <w:p w14:paraId="01396918" w14:textId="082EF270" w:rsidR="00193BF2" w:rsidRPr="00AA1D3C" w:rsidRDefault="00193BF2" w:rsidP="00C111C0">
      <w:r w:rsidRPr="00AA1D3C">
        <w:lastRenderedPageBreak/>
        <w:t>Utfallet beräknas på rapporterad tid från projektgruppen och dess projektledare</w:t>
      </w:r>
      <w:r w:rsidR="00CD73CF" w:rsidRPr="00AA1D3C">
        <w:t xml:space="preserve"> (konsult)</w:t>
      </w:r>
      <w:r w:rsidRPr="00AA1D3C">
        <w:t xml:space="preserve"> enligt följande:</w:t>
      </w:r>
    </w:p>
    <w:tbl>
      <w:tblPr>
        <w:tblStyle w:val="Tabellrutnt"/>
        <w:tblW w:w="0" w:type="auto"/>
        <w:tblInd w:w="1134" w:type="dxa"/>
        <w:tblLook w:val="04A0" w:firstRow="1" w:lastRow="0" w:firstColumn="1" w:lastColumn="0" w:noHBand="0" w:noVBand="1"/>
      </w:tblPr>
      <w:tblGrid>
        <w:gridCol w:w="1629"/>
        <w:gridCol w:w="1070"/>
        <w:gridCol w:w="1003"/>
        <w:gridCol w:w="1070"/>
        <w:gridCol w:w="1310"/>
        <w:gridCol w:w="1284"/>
      </w:tblGrid>
      <w:tr w:rsidR="004217FE" w:rsidRPr="00AA1D3C" w14:paraId="66DE7C08" w14:textId="6112010E" w:rsidTr="005B398A">
        <w:tc>
          <w:tcPr>
            <w:tcW w:w="1629" w:type="dxa"/>
            <w:shd w:val="clear" w:color="auto" w:fill="5B9BD5" w:themeFill="accent5"/>
          </w:tcPr>
          <w:p w14:paraId="49578DD2" w14:textId="373A070C" w:rsidR="004217FE" w:rsidRPr="00AA1D3C" w:rsidRDefault="004217FE" w:rsidP="004217FE">
            <w:pPr>
              <w:ind w:left="0"/>
              <w:rPr>
                <w:b/>
              </w:rPr>
            </w:pPr>
            <w:r w:rsidRPr="00AA1D3C">
              <w:rPr>
                <w:b/>
              </w:rPr>
              <w:t>Resurs</w:t>
            </w:r>
          </w:p>
        </w:tc>
        <w:tc>
          <w:tcPr>
            <w:tcW w:w="1070" w:type="dxa"/>
            <w:shd w:val="clear" w:color="auto" w:fill="5B9BD5" w:themeFill="accent5"/>
          </w:tcPr>
          <w:p w14:paraId="3EE87CD1" w14:textId="4D7E6ADA" w:rsidR="004217FE" w:rsidRPr="00AA1D3C" w:rsidRDefault="004217FE" w:rsidP="004217FE">
            <w:pPr>
              <w:ind w:left="0"/>
              <w:rPr>
                <w:b/>
              </w:rPr>
            </w:pPr>
            <w:r w:rsidRPr="00AA1D3C">
              <w:rPr>
                <w:b/>
              </w:rPr>
              <w:t>Timmar under 2021</w:t>
            </w:r>
          </w:p>
        </w:tc>
        <w:tc>
          <w:tcPr>
            <w:tcW w:w="1003" w:type="dxa"/>
            <w:shd w:val="clear" w:color="auto" w:fill="5B9BD5" w:themeFill="accent5"/>
          </w:tcPr>
          <w:p w14:paraId="78093B5C" w14:textId="5F2D31C8" w:rsidR="004217FE" w:rsidRPr="00AA1D3C" w:rsidRDefault="004217FE" w:rsidP="004217FE">
            <w:pPr>
              <w:ind w:left="0"/>
              <w:rPr>
                <w:b/>
              </w:rPr>
            </w:pPr>
            <w:r w:rsidRPr="00AA1D3C">
              <w:rPr>
                <w:b/>
              </w:rPr>
              <w:t>Summa i kr 2021</w:t>
            </w:r>
          </w:p>
        </w:tc>
        <w:tc>
          <w:tcPr>
            <w:tcW w:w="1070" w:type="dxa"/>
            <w:shd w:val="clear" w:color="auto" w:fill="5B9BD5" w:themeFill="accent5"/>
          </w:tcPr>
          <w:p w14:paraId="249BD881" w14:textId="16CCAFB6" w:rsidR="004217FE" w:rsidRPr="00AA1D3C" w:rsidRDefault="004217FE" w:rsidP="004217FE">
            <w:pPr>
              <w:ind w:left="0"/>
              <w:rPr>
                <w:b/>
              </w:rPr>
            </w:pPr>
            <w:r w:rsidRPr="00AA1D3C">
              <w:rPr>
                <w:b/>
              </w:rPr>
              <w:t>Timmar under 2022</w:t>
            </w:r>
          </w:p>
        </w:tc>
        <w:tc>
          <w:tcPr>
            <w:tcW w:w="1310" w:type="dxa"/>
            <w:shd w:val="clear" w:color="auto" w:fill="5B9BD5" w:themeFill="accent5"/>
          </w:tcPr>
          <w:p w14:paraId="7FACE4AA" w14:textId="60731AC3" w:rsidR="004217FE" w:rsidRPr="00AA1D3C" w:rsidRDefault="004217FE" w:rsidP="004217FE">
            <w:pPr>
              <w:ind w:left="0"/>
              <w:rPr>
                <w:b/>
              </w:rPr>
            </w:pPr>
            <w:r w:rsidRPr="00AA1D3C">
              <w:rPr>
                <w:b/>
              </w:rPr>
              <w:t>Summa i kr</w:t>
            </w:r>
            <w:r w:rsidR="00CD73CF" w:rsidRPr="00AA1D3C">
              <w:rPr>
                <w:b/>
              </w:rPr>
              <w:t xml:space="preserve"> 2022</w:t>
            </w:r>
          </w:p>
        </w:tc>
        <w:tc>
          <w:tcPr>
            <w:tcW w:w="1284" w:type="dxa"/>
            <w:shd w:val="clear" w:color="auto" w:fill="5B9BD5" w:themeFill="accent5"/>
          </w:tcPr>
          <w:p w14:paraId="0ABF5CC7" w14:textId="04953B64" w:rsidR="004217FE" w:rsidRPr="00AA1D3C" w:rsidRDefault="004217FE" w:rsidP="004217FE">
            <w:pPr>
              <w:ind w:left="0"/>
              <w:rPr>
                <w:b/>
              </w:rPr>
            </w:pPr>
            <w:r w:rsidRPr="00AA1D3C">
              <w:rPr>
                <w:b/>
              </w:rPr>
              <w:t>Totalt</w:t>
            </w:r>
            <w:r w:rsidR="00CD73CF" w:rsidRPr="00AA1D3C">
              <w:rPr>
                <w:b/>
              </w:rPr>
              <w:t xml:space="preserve"> i kr</w:t>
            </w:r>
          </w:p>
        </w:tc>
      </w:tr>
      <w:tr w:rsidR="004217FE" w:rsidRPr="00AA1D3C" w14:paraId="29AFBFE9" w14:textId="53133D8E" w:rsidTr="005B398A">
        <w:tc>
          <w:tcPr>
            <w:tcW w:w="1629" w:type="dxa"/>
            <w:tcBorders>
              <w:bottom w:val="single" w:sz="4" w:space="0" w:color="auto"/>
            </w:tcBorders>
            <w:shd w:val="clear" w:color="auto" w:fill="DEEAF6" w:themeFill="accent5" w:themeFillTint="33"/>
          </w:tcPr>
          <w:p w14:paraId="51385AE4" w14:textId="38022B91" w:rsidR="004217FE" w:rsidRPr="00AA1D3C" w:rsidRDefault="004217FE" w:rsidP="004217FE">
            <w:pPr>
              <w:ind w:left="0"/>
              <w:rPr>
                <w:b/>
              </w:rPr>
            </w:pPr>
            <w:r w:rsidRPr="00AA1D3C">
              <w:rPr>
                <w:b/>
              </w:rPr>
              <w:t>Projektgrupp</w:t>
            </w:r>
          </w:p>
        </w:tc>
        <w:tc>
          <w:tcPr>
            <w:tcW w:w="1070" w:type="dxa"/>
            <w:tcBorders>
              <w:bottom w:val="single" w:sz="4" w:space="0" w:color="auto"/>
            </w:tcBorders>
            <w:shd w:val="clear" w:color="auto" w:fill="DEEAF6" w:themeFill="accent5" w:themeFillTint="33"/>
          </w:tcPr>
          <w:p w14:paraId="7A03AB46" w14:textId="72251FFF" w:rsidR="004217FE" w:rsidRPr="00AA1D3C" w:rsidRDefault="004217FE" w:rsidP="004217FE">
            <w:pPr>
              <w:ind w:left="0"/>
            </w:pPr>
            <w:r w:rsidRPr="00AA1D3C">
              <w:t>3</w:t>
            </w:r>
            <w:r w:rsidR="00CD73CF" w:rsidRPr="00AA1D3C">
              <w:t xml:space="preserve"> </w:t>
            </w:r>
            <w:r w:rsidRPr="00AA1D3C">
              <w:t>027</w:t>
            </w:r>
          </w:p>
        </w:tc>
        <w:tc>
          <w:tcPr>
            <w:tcW w:w="1003" w:type="dxa"/>
            <w:tcBorders>
              <w:bottom w:val="single" w:sz="4" w:space="0" w:color="auto"/>
            </w:tcBorders>
            <w:shd w:val="clear" w:color="auto" w:fill="DEEAF6" w:themeFill="accent5" w:themeFillTint="33"/>
          </w:tcPr>
          <w:p w14:paraId="79CEA373" w14:textId="15A76CA2" w:rsidR="004217FE" w:rsidRPr="00AA1D3C" w:rsidRDefault="004217FE" w:rsidP="004217FE">
            <w:pPr>
              <w:ind w:left="0"/>
            </w:pPr>
            <w:r w:rsidRPr="00AA1D3C">
              <w:t>813</w:t>
            </w:r>
            <w:r w:rsidR="00CD73CF" w:rsidRPr="00AA1D3C">
              <w:t xml:space="preserve"> </w:t>
            </w:r>
            <w:r w:rsidRPr="00AA1D3C">
              <w:t>506</w:t>
            </w:r>
          </w:p>
        </w:tc>
        <w:tc>
          <w:tcPr>
            <w:tcW w:w="1070" w:type="dxa"/>
            <w:tcBorders>
              <w:bottom w:val="single" w:sz="4" w:space="0" w:color="auto"/>
            </w:tcBorders>
            <w:shd w:val="clear" w:color="auto" w:fill="DEEAF6" w:themeFill="accent5" w:themeFillTint="33"/>
          </w:tcPr>
          <w:p w14:paraId="300E49BF" w14:textId="16C82627" w:rsidR="004217FE" w:rsidRPr="00AA1D3C" w:rsidRDefault="004217FE" w:rsidP="004217FE">
            <w:pPr>
              <w:ind w:left="0"/>
            </w:pPr>
            <w:r w:rsidRPr="00AA1D3C">
              <w:t>13</w:t>
            </w:r>
            <w:r w:rsidR="00CD73CF" w:rsidRPr="00AA1D3C">
              <w:t xml:space="preserve"> </w:t>
            </w:r>
            <w:r w:rsidRPr="00AA1D3C">
              <w:t>053</w:t>
            </w:r>
          </w:p>
        </w:tc>
        <w:tc>
          <w:tcPr>
            <w:tcW w:w="1310" w:type="dxa"/>
            <w:tcBorders>
              <w:bottom w:val="single" w:sz="4" w:space="0" w:color="auto"/>
            </w:tcBorders>
            <w:shd w:val="clear" w:color="auto" w:fill="DEEAF6" w:themeFill="accent5" w:themeFillTint="33"/>
          </w:tcPr>
          <w:p w14:paraId="3C9C85F0" w14:textId="6D700EAE" w:rsidR="004217FE" w:rsidRPr="00AA1D3C" w:rsidRDefault="00CD73CF" w:rsidP="004217FE">
            <w:pPr>
              <w:ind w:left="0"/>
            </w:pPr>
            <w:r w:rsidRPr="00AA1D3C">
              <w:t>3 507 994</w:t>
            </w:r>
          </w:p>
        </w:tc>
        <w:tc>
          <w:tcPr>
            <w:tcW w:w="1284" w:type="dxa"/>
            <w:shd w:val="clear" w:color="auto" w:fill="DEEAF6" w:themeFill="accent5" w:themeFillTint="33"/>
          </w:tcPr>
          <w:p w14:paraId="242D4256" w14:textId="3C255A71" w:rsidR="00CD73CF" w:rsidRPr="00AA1D3C" w:rsidRDefault="00CD73CF" w:rsidP="004217FE">
            <w:pPr>
              <w:ind w:left="0"/>
            </w:pPr>
            <w:r w:rsidRPr="00AA1D3C">
              <w:t>4 321 500</w:t>
            </w:r>
          </w:p>
        </w:tc>
      </w:tr>
      <w:tr w:rsidR="004217FE" w:rsidRPr="00AA1D3C" w14:paraId="23C2CA83" w14:textId="442A17E9" w:rsidTr="005B398A">
        <w:tc>
          <w:tcPr>
            <w:tcW w:w="1629" w:type="dxa"/>
            <w:tcBorders>
              <w:bottom w:val="single" w:sz="4" w:space="0" w:color="auto"/>
            </w:tcBorders>
            <w:shd w:val="clear" w:color="auto" w:fill="BDD6EE" w:themeFill="accent5" w:themeFillTint="66"/>
          </w:tcPr>
          <w:p w14:paraId="16F7747B" w14:textId="5C23F47F" w:rsidR="004217FE" w:rsidRPr="00AA1D3C" w:rsidRDefault="004217FE" w:rsidP="004217FE">
            <w:pPr>
              <w:ind w:left="0"/>
              <w:rPr>
                <w:b/>
              </w:rPr>
            </w:pPr>
            <w:r w:rsidRPr="00AA1D3C">
              <w:rPr>
                <w:b/>
              </w:rPr>
              <w:t>Projektledare</w:t>
            </w:r>
          </w:p>
        </w:tc>
        <w:tc>
          <w:tcPr>
            <w:tcW w:w="1070" w:type="dxa"/>
            <w:tcBorders>
              <w:bottom w:val="single" w:sz="4" w:space="0" w:color="auto"/>
            </w:tcBorders>
            <w:shd w:val="clear" w:color="auto" w:fill="BDD6EE" w:themeFill="accent5" w:themeFillTint="66"/>
          </w:tcPr>
          <w:p w14:paraId="2E3C6196" w14:textId="5F632100" w:rsidR="004217FE" w:rsidRPr="00AA1D3C" w:rsidRDefault="004217FE" w:rsidP="004217FE">
            <w:pPr>
              <w:ind w:left="0"/>
            </w:pPr>
            <w:r w:rsidRPr="00AA1D3C">
              <w:t>593</w:t>
            </w:r>
          </w:p>
        </w:tc>
        <w:tc>
          <w:tcPr>
            <w:tcW w:w="1003" w:type="dxa"/>
            <w:tcBorders>
              <w:bottom w:val="single" w:sz="4" w:space="0" w:color="auto"/>
            </w:tcBorders>
            <w:shd w:val="clear" w:color="auto" w:fill="BDD6EE" w:themeFill="accent5" w:themeFillTint="66"/>
          </w:tcPr>
          <w:p w14:paraId="5D78753B" w14:textId="3AEF12B5" w:rsidR="004217FE" w:rsidRPr="00AA1D3C" w:rsidRDefault="00CD73CF" w:rsidP="004217FE">
            <w:pPr>
              <w:ind w:left="0"/>
            </w:pPr>
            <w:r w:rsidRPr="00AA1D3C">
              <w:t>590 035</w:t>
            </w:r>
          </w:p>
        </w:tc>
        <w:tc>
          <w:tcPr>
            <w:tcW w:w="1070" w:type="dxa"/>
            <w:tcBorders>
              <w:bottom w:val="single" w:sz="4" w:space="0" w:color="auto"/>
            </w:tcBorders>
            <w:shd w:val="clear" w:color="auto" w:fill="BDD6EE" w:themeFill="accent5" w:themeFillTint="66"/>
          </w:tcPr>
          <w:p w14:paraId="5E55B2F5" w14:textId="151EA88E" w:rsidR="004217FE" w:rsidRPr="00AA1D3C" w:rsidRDefault="004217FE" w:rsidP="004217FE">
            <w:pPr>
              <w:ind w:left="0"/>
            </w:pPr>
            <w:r w:rsidRPr="00AA1D3C">
              <w:t>1</w:t>
            </w:r>
            <w:r w:rsidR="00CD73CF" w:rsidRPr="00AA1D3C">
              <w:t xml:space="preserve"> </w:t>
            </w:r>
            <w:r w:rsidRPr="00AA1D3C">
              <w:t>165</w:t>
            </w:r>
          </w:p>
        </w:tc>
        <w:tc>
          <w:tcPr>
            <w:tcW w:w="1310" w:type="dxa"/>
            <w:tcBorders>
              <w:bottom w:val="single" w:sz="4" w:space="0" w:color="auto"/>
            </w:tcBorders>
            <w:shd w:val="clear" w:color="auto" w:fill="BDD6EE" w:themeFill="accent5" w:themeFillTint="66"/>
          </w:tcPr>
          <w:p w14:paraId="4B104C9D" w14:textId="34474329" w:rsidR="004217FE" w:rsidRPr="00AA1D3C" w:rsidRDefault="00CD73CF" w:rsidP="004217FE">
            <w:pPr>
              <w:ind w:left="0"/>
            </w:pPr>
            <w:r w:rsidRPr="00AA1D3C">
              <w:t>1 159 175</w:t>
            </w:r>
          </w:p>
        </w:tc>
        <w:tc>
          <w:tcPr>
            <w:tcW w:w="1284" w:type="dxa"/>
            <w:tcBorders>
              <w:bottom w:val="single" w:sz="4" w:space="0" w:color="auto"/>
            </w:tcBorders>
            <w:shd w:val="clear" w:color="auto" w:fill="BDD6EE" w:themeFill="accent5" w:themeFillTint="66"/>
          </w:tcPr>
          <w:p w14:paraId="1DE41C6A" w14:textId="0566C53C" w:rsidR="00CD73CF" w:rsidRPr="00AA1D3C" w:rsidRDefault="00CD73CF" w:rsidP="004217FE">
            <w:pPr>
              <w:ind w:left="0"/>
            </w:pPr>
            <w:r w:rsidRPr="00AA1D3C">
              <w:t>1 749 210</w:t>
            </w:r>
          </w:p>
        </w:tc>
      </w:tr>
      <w:tr w:rsidR="00CD73CF" w:rsidRPr="00AA1D3C" w14:paraId="066C77F1" w14:textId="77777777" w:rsidTr="005B398A">
        <w:tc>
          <w:tcPr>
            <w:tcW w:w="1629" w:type="dxa"/>
            <w:tcBorders>
              <w:top w:val="single" w:sz="4" w:space="0" w:color="auto"/>
              <w:left w:val="nil"/>
              <w:bottom w:val="nil"/>
              <w:right w:val="nil"/>
            </w:tcBorders>
          </w:tcPr>
          <w:p w14:paraId="1BFFB948" w14:textId="77777777" w:rsidR="00CD73CF" w:rsidRPr="00AA1D3C" w:rsidRDefault="00CD73CF" w:rsidP="004217FE">
            <w:pPr>
              <w:ind w:left="0"/>
            </w:pPr>
          </w:p>
        </w:tc>
        <w:tc>
          <w:tcPr>
            <w:tcW w:w="1070" w:type="dxa"/>
            <w:tcBorders>
              <w:top w:val="single" w:sz="4" w:space="0" w:color="auto"/>
              <w:left w:val="nil"/>
              <w:bottom w:val="nil"/>
              <w:right w:val="nil"/>
            </w:tcBorders>
          </w:tcPr>
          <w:p w14:paraId="3C73C5E4" w14:textId="77777777" w:rsidR="00CD73CF" w:rsidRPr="00AA1D3C" w:rsidRDefault="00CD73CF" w:rsidP="004217FE">
            <w:pPr>
              <w:ind w:left="0"/>
            </w:pPr>
          </w:p>
        </w:tc>
        <w:tc>
          <w:tcPr>
            <w:tcW w:w="1003" w:type="dxa"/>
            <w:tcBorders>
              <w:top w:val="single" w:sz="4" w:space="0" w:color="auto"/>
              <w:left w:val="nil"/>
              <w:bottom w:val="nil"/>
              <w:right w:val="nil"/>
            </w:tcBorders>
          </w:tcPr>
          <w:p w14:paraId="407B8149" w14:textId="77777777" w:rsidR="00CD73CF" w:rsidRPr="00AA1D3C" w:rsidRDefault="00CD73CF" w:rsidP="004217FE">
            <w:pPr>
              <w:ind w:left="0"/>
            </w:pPr>
          </w:p>
        </w:tc>
        <w:tc>
          <w:tcPr>
            <w:tcW w:w="1070" w:type="dxa"/>
            <w:tcBorders>
              <w:top w:val="single" w:sz="4" w:space="0" w:color="auto"/>
              <w:left w:val="nil"/>
              <w:bottom w:val="nil"/>
              <w:right w:val="nil"/>
            </w:tcBorders>
          </w:tcPr>
          <w:p w14:paraId="5D1BB5F8" w14:textId="77777777" w:rsidR="00CD73CF" w:rsidRPr="00AA1D3C" w:rsidRDefault="00CD73CF" w:rsidP="004217FE">
            <w:pPr>
              <w:ind w:left="0"/>
            </w:pPr>
          </w:p>
        </w:tc>
        <w:tc>
          <w:tcPr>
            <w:tcW w:w="1310" w:type="dxa"/>
            <w:tcBorders>
              <w:top w:val="single" w:sz="4" w:space="0" w:color="auto"/>
              <w:left w:val="nil"/>
              <w:bottom w:val="nil"/>
              <w:right w:val="single" w:sz="4" w:space="0" w:color="auto"/>
            </w:tcBorders>
          </w:tcPr>
          <w:p w14:paraId="0B20CCE1" w14:textId="2461291E" w:rsidR="00CD73CF" w:rsidRPr="00AA1D3C" w:rsidRDefault="00CD73CF" w:rsidP="004217FE">
            <w:pPr>
              <w:ind w:left="0"/>
            </w:pPr>
          </w:p>
        </w:tc>
        <w:tc>
          <w:tcPr>
            <w:tcW w:w="1284" w:type="dxa"/>
            <w:tcBorders>
              <w:left w:val="single" w:sz="4" w:space="0" w:color="auto"/>
            </w:tcBorders>
            <w:shd w:val="clear" w:color="auto" w:fill="DEEAF6" w:themeFill="accent5" w:themeFillTint="33"/>
          </w:tcPr>
          <w:p w14:paraId="046088CB" w14:textId="1B1C9EE4" w:rsidR="00CD73CF" w:rsidRPr="00AA1D3C" w:rsidRDefault="00CD73CF" w:rsidP="004217FE">
            <w:pPr>
              <w:ind w:left="0"/>
              <w:rPr>
                <w:b/>
              </w:rPr>
            </w:pPr>
            <w:r w:rsidRPr="00AA1D3C">
              <w:rPr>
                <w:b/>
              </w:rPr>
              <w:t>6 070 710</w:t>
            </w:r>
          </w:p>
        </w:tc>
      </w:tr>
    </w:tbl>
    <w:p w14:paraId="08FF0838" w14:textId="77777777" w:rsidR="00F650B1" w:rsidRPr="00AA1D3C" w:rsidRDefault="00F650B1" w:rsidP="00C111C0">
      <w:pPr>
        <w:rPr>
          <w:color w:val="auto"/>
        </w:rPr>
      </w:pPr>
    </w:p>
    <w:p w14:paraId="6CBC2393" w14:textId="77777777" w:rsidR="00061CF8" w:rsidRPr="00AA1D3C" w:rsidRDefault="00061CF8" w:rsidP="00117DCE">
      <w:pPr>
        <w:pStyle w:val="Rubrik1"/>
      </w:pPr>
      <w:bookmarkStart w:id="31" w:name="_Toc58579823"/>
      <w:bookmarkStart w:id="32" w:name="_Toc117845331"/>
      <w:r w:rsidRPr="00AA1D3C">
        <w:t>Risker och hantering</w:t>
      </w:r>
      <w:bookmarkEnd w:id="32"/>
      <w:r w:rsidRPr="00AA1D3C">
        <w:t xml:space="preserve"> </w:t>
      </w:r>
      <w:bookmarkEnd w:id="31"/>
    </w:p>
    <w:p w14:paraId="3F4F09C9" w14:textId="7198F497" w:rsidR="00F60C45" w:rsidRPr="00AA1D3C" w:rsidRDefault="00F60C45" w:rsidP="00061CF8">
      <w:pPr>
        <w:rPr>
          <w:color w:val="auto"/>
        </w:rPr>
      </w:pPr>
      <w:r w:rsidRPr="00AA1D3C">
        <w:rPr>
          <w:color w:val="auto"/>
        </w:rPr>
        <w:t xml:space="preserve">Under projektets gång har riskanalysen uppdaterats kontinuerligt och åtgärder för att minska riskerna har ständigt ingått i arbetet. En uppdaterad riskanalys med kvarstående risker överlämnas till förvaltning, </w:t>
      </w:r>
      <w:r w:rsidRPr="00AA1D3C">
        <w:rPr>
          <w:color w:val="auto"/>
          <w:u w:val="single"/>
        </w:rPr>
        <w:t>se bilaga</w:t>
      </w:r>
      <w:r w:rsidRPr="00AA1D3C">
        <w:rPr>
          <w:color w:val="auto"/>
        </w:rPr>
        <w:t xml:space="preserve"> riskanalys_Tidningar: 2022-10-20. </w:t>
      </w:r>
    </w:p>
    <w:p w14:paraId="68DF2E20" w14:textId="4D6A8687" w:rsidR="00F60C45" w:rsidRPr="00AA1D3C" w:rsidRDefault="00F60C45" w:rsidP="00F60C45">
      <w:pPr>
        <w:rPr>
          <w:color w:val="auto"/>
        </w:rPr>
      </w:pPr>
      <w:r w:rsidRPr="00AA1D3C">
        <w:rPr>
          <w:color w:val="auto"/>
        </w:rPr>
        <w:t>Den kvarstående röda risken är:</w:t>
      </w:r>
    </w:p>
    <w:tbl>
      <w:tblPr>
        <w:tblStyle w:val="Tabellrutnt"/>
        <w:tblW w:w="0" w:type="auto"/>
        <w:tblInd w:w="1134" w:type="dxa"/>
        <w:tblLook w:val="04A0" w:firstRow="1" w:lastRow="0" w:firstColumn="1" w:lastColumn="0" w:noHBand="0" w:noVBand="1"/>
      </w:tblPr>
      <w:tblGrid>
        <w:gridCol w:w="2509"/>
        <w:gridCol w:w="2689"/>
        <w:gridCol w:w="2728"/>
      </w:tblGrid>
      <w:tr w:rsidR="00F60C45" w:rsidRPr="00AA1D3C" w14:paraId="44A20346" w14:textId="77777777" w:rsidTr="00193BF2">
        <w:trPr>
          <w:trHeight w:val="461"/>
        </w:trPr>
        <w:tc>
          <w:tcPr>
            <w:tcW w:w="3020" w:type="dxa"/>
            <w:shd w:val="clear" w:color="auto" w:fill="5B9BD5" w:themeFill="accent5"/>
          </w:tcPr>
          <w:p w14:paraId="3B37B16E" w14:textId="68B261B1" w:rsidR="00F60C45" w:rsidRPr="00AA1D3C" w:rsidRDefault="00F60C45" w:rsidP="00F60C45">
            <w:pPr>
              <w:spacing w:after="0" w:line="240" w:lineRule="auto"/>
              <w:ind w:left="0"/>
              <w:jc w:val="center"/>
              <w:rPr>
                <w:b/>
                <w:color w:val="auto"/>
                <w:sz w:val="22"/>
              </w:rPr>
            </w:pPr>
            <w:r w:rsidRPr="00AA1D3C">
              <w:rPr>
                <w:b/>
                <w:color w:val="auto"/>
                <w:sz w:val="22"/>
              </w:rPr>
              <w:t>Risk</w:t>
            </w:r>
          </w:p>
        </w:tc>
        <w:tc>
          <w:tcPr>
            <w:tcW w:w="3020" w:type="dxa"/>
            <w:shd w:val="clear" w:color="auto" w:fill="5B9BD5" w:themeFill="accent5"/>
          </w:tcPr>
          <w:p w14:paraId="629EAC17" w14:textId="0E1C6FD8" w:rsidR="00F60C45" w:rsidRPr="00AA1D3C" w:rsidRDefault="00F60C45" w:rsidP="00F60C45">
            <w:pPr>
              <w:spacing w:after="0" w:line="240" w:lineRule="auto"/>
              <w:ind w:left="0"/>
              <w:jc w:val="center"/>
              <w:rPr>
                <w:rFonts w:cs="Times New Roman"/>
                <w:b/>
                <w:color w:val="auto"/>
                <w:sz w:val="22"/>
              </w:rPr>
            </w:pPr>
            <w:r w:rsidRPr="00AA1D3C">
              <w:rPr>
                <w:rFonts w:cs="Times New Roman"/>
                <w:b/>
                <w:color w:val="auto"/>
                <w:sz w:val="22"/>
              </w:rPr>
              <w:t>Åtgärdsförslag</w:t>
            </w:r>
          </w:p>
        </w:tc>
        <w:tc>
          <w:tcPr>
            <w:tcW w:w="3020" w:type="dxa"/>
            <w:shd w:val="clear" w:color="auto" w:fill="5B9BD5" w:themeFill="accent5"/>
          </w:tcPr>
          <w:p w14:paraId="7C3CD41B" w14:textId="47882EF4" w:rsidR="00F60C45" w:rsidRPr="00AA1D3C" w:rsidRDefault="00F60C45" w:rsidP="00F60C45">
            <w:pPr>
              <w:spacing w:after="0" w:line="240" w:lineRule="auto"/>
              <w:ind w:left="0"/>
              <w:jc w:val="center"/>
              <w:rPr>
                <w:b/>
                <w:color w:val="auto"/>
                <w:sz w:val="22"/>
              </w:rPr>
            </w:pPr>
            <w:r w:rsidRPr="00AA1D3C">
              <w:rPr>
                <w:b/>
                <w:color w:val="auto"/>
                <w:sz w:val="22"/>
              </w:rPr>
              <w:t>Kommentar</w:t>
            </w:r>
          </w:p>
        </w:tc>
      </w:tr>
      <w:tr w:rsidR="00F60C45" w:rsidRPr="00AA1D3C" w14:paraId="450B476A" w14:textId="77777777" w:rsidTr="00193BF2">
        <w:tc>
          <w:tcPr>
            <w:tcW w:w="3020" w:type="dxa"/>
            <w:shd w:val="clear" w:color="auto" w:fill="DEEAF6" w:themeFill="accent5" w:themeFillTint="33"/>
          </w:tcPr>
          <w:p w14:paraId="42B8C4E7" w14:textId="750537AE" w:rsidR="00F60C45" w:rsidRPr="00AA1D3C" w:rsidRDefault="00F60C45" w:rsidP="00F60C45">
            <w:pPr>
              <w:ind w:left="0"/>
              <w:rPr>
                <w:color w:val="auto"/>
                <w:sz w:val="22"/>
              </w:rPr>
            </w:pPr>
            <w:r w:rsidRPr="00AA1D3C">
              <w:rPr>
                <w:color w:val="auto"/>
                <w:sz w:val="22"/>
              </w:rPr>
              <w:t>Risk för dålig prestanda</w:t>
            </w:r>
          </w:p>
        </w:tc>
        <w:tc>
          <w:tcPr>
            <w:tcW w:w="3020" w:type="dxa"/>
            <w:shd w:val="clear" w:color="auto" w:fill="DEEAF6" w:themeFill="accent5" w:themeFillTint="33"/>
          </w:tcPr>
          <w:p w14:paraId="15E60D2C" w14:textId="77777777" w:rsidR="00F60C45" w:rsidRPr="00AA1D3C" w:rsidRDefault="00F60C45" w:rsidP="00F60C45">
            <w:pPr>
              <w:spacing w:after="0" w:line="240" w:lineRule="auto"/>
              <w:ind w:left="0"/>
              <w:rPr>
                <w:rFonts w:cs="Times New Roman"/>
                <w:color w:val="auto"/>
                <w:sz w:val="22"/>
              </w:rPr>
            </w:pPr>
            <w:r w:rsidRPr="00AA1D3C">
              <w:rPr>
                <w:rFonts w:cs="Times New Roman"/>
                <w:color w:val="auto"/>
                <w:sz w:val="22"/>
              </w:rPr>
              <w:t xml:space="preserve">1. Genomföra last tester. </w:t>
            </w:r>
          </w:p>
          <w:p w14:paraId="3594056F" w14:textId="77777777" w:rsidR="00F60C45" w:rsidRPr="00AA1D3C" w:rsidRDefault="00F60C45" w:rsidP="00F60C45">
            <w:pPr>
              <w:spacing w:after="0" w:line="240" w:lineRule="auto"/>
              <w:ind w:left="0"/>
              <w:rPr>
                <w:rFonts w:cs="Times New Roman"/>
                <w:color w:val="auto"/>
                <w:sz w:val="22"/>
              </w:rPr>
            </w:pPr>
            <w:r w:rsidRPr="00AA1D3C">
              <w:rPr>
                <w:rFonts w:cs="Times New Roman"/>
                <w:color w:val="auto"/>
                <w:sz w:val="22"/>
              </w:rPr>
              <w:t xml:space="preserve">2. Utöka med mer hårdvaruresurser. </w:t>
            </w:r>
          </w:p>
          <w:p w14:paraId="4566B067" w14:textId="0AA152DD" w:rsidR="00F60C45" w:rsidRPr="00AA1D3C" w:rsidRDefault="00F60C45" w:rsidP="00F60C45">
            <w:pPr>
              <w:ind w:left="0"/>
              <w:rPr>
                <w:color w:val="auto"/>
                <w:sz w:val="22"/>
              </w:rPr>
            </w:pPr>
            <w:r w:rsidRPr="00AA1D3C">
              <w:rPr>
                <w:rFonts w:cs="Times New Roman"/>
                <w:color w:val="auto"/>
                <w:sz w:val="22"/>
              </w:rPr>
              <w:t>3. Undersöka och övervaka mer.</w:t>
            </w:r>
          </w:p>
        </w:tc>
        <w:tc>
          <w:tcPr>
            <w:tcW w:w="3020" w:type="dxa"/>
            <w:shd w:val="clear" w:color="auto" w:fill="DEEAF6" w:themeFill="accent5" w:themeFillTint="33"/>
          </w:tcPr>
          <w:p w14:paraId="0F8A3B22" w14:textId="622A00C6" w:rsidR="00F60C45" w:rsidRPr="00AA1D3C" w:rsidRDefault="00F60C45" w:rsidP="00F60C45">
            <w:pPr>
              <w:ind w:left="0"/>
              <w:rPr>
                <w:color w:val="auto"/>
                <w:sz w:val="22"/>
              </w:rPr>
            </w:pPr>
            <w:r w:rsidRPr="00AA1D3C">
              <w:rPr>
                <w:color w:val="auto"/>
                <w:sz w:val="22"/>
              </w:rPr>
              <w:t>Projektet har utökat hårdvaruresurserna och skapat mer övervakning men i takt med att mer material läses in i tjänsten kan behov finnas att ytterligare utöka resurserna. Under kommande förvaltning bör även last tester genomföras.</w:t>
            </w:r>
          </w:p>
        </w:tc>
      </w:tr>
    </w:tbl>
    <w:p w14:paraId="5F310F1C" w14:textId="77777777" w:rsidR="00F60C45" w:rsidRPr="00AA1D3C" w:rsidRDefault="00F60C45" w:rsidP="00F60C45">
      <w:pPr>
        <w:rPr>
          <w:color w:val="auto"/>
        </w:rPr>
      </w:pPr>
    </w:p>
    <w:p w14:paraId="41374576" w14:textId="4351842F" w:rsidR="00061CF8" w:rsidRPr="00AA1D3C" w:rsidRDefault="00061CF8" w:rsidP="00061CF8">
      <w:pPr>
        <w:spacing w:after="0" w:line="240" w:lineRule="auto"/>
        <w:ind w:left="0"/>
        <w:rPr>
          <w:color w:val="FF0000"/>
        </w:rPr>
      </w:pPr>
    </w:p>
    <w:p w14:paraId="0070A9D2" w14:textId="77777777" w:rsidR="004730C6" w:rsidRPr="00AA1D3C" w:rsidRDefault="004730C6" w:rsidP="00310868">
      <w:pPr>
        <w:pStyle w:val="Rubrik1"/>
      </w:pPr>
      <w:bookmarkStart w:id="33" w:name="_Toc117845332"/>
      <w:r w:rsidRPr="00AA1D3C">
        <w:t>Genomförande och erfarenheter</w:t>
      </w:r>
      <w:bookmarkEnd w:id="17"/>
      <w:bookmarkEnd w:id="33"/>
      <w:r w:rsidRPr="00AA1D3C">
        <w:t xml:space="preserve"> </w:t>
      </w:r>
    </w:p>
    <w:p w14:paraId="7D2F8A9E" w14:textId="1628DB87" w:rsidR="004730C6" w:rsidRPr="00AA1D3C" w:rsidRDefault="004730C6" w:rsidP="00176C8D">
      <w:pPr>
        <w:pStyle w:val="Rubrik2"/>
      </w:pPr>
      <w:bookmarkStart w:id="34" w:name="h.magyzfp0044g"/>
      <w:bookmarkStart w:id="35" w:name="h.k71yrk72trbp"/>
      <w:bookmarkStart w:id="36" w:name="h.qnj5akerx5bw"/>
      <w:bookmarkStart w:id="37" w:name="_Toc58579816"/>
      <w:bookmarkStart w:id="38" w:name="_Toc58579815"/>
      <w:bookmarkStart w:id="39" w:name="_Toc117845333"/>
      <w:bookmarkEnd w:id="34"/>
      <w:bookmarkEnd w:id="35"/>
      <w:bookmarkEnd w:id="36"/>
      <w:r w:rsidRPr="00AA1D3C">
        <w:t>Resultat</w:t>
      </w:r>
      <w:bookmarkEnd w:id="37"/>
      <w:bookmarkEnd w:id="39"/>
      <w:r w:rsidRPr="00AA1D3C">
        <w:t xml:space="preserve"> </w:t>
      </w:r>
    </w:p>
    <w:p w14:paraId="7F6F44B4" w14:textId="6D2A148A" w:rsidR="002F77F7" w:rsidRPr="00AA1D3C" w:rsidRDefault="002F77F7" w:rsidP="004941E2">
      <w:r w:rsidRPr="00AA1D3C">
        <w:t xml:space="preserve">Projektet har genomfört ett </w:t>
      </w:r>
      <w:r w:rsidR="00F24A36" w:rsidRPr="00AA1D3C">
        <w:t>gediget</w:t>
      </w:r>
      <w:r w:rsidRPr="00AA1D3C">
        <w:t xml:space="preserve"> arbete med att vidareutveckla dataplattformen data.kb.se samt tagit fram den nya betaversionen av Svenska dagstidningar. </w:t>
      </w:r>
      <w:r w:rsidRPr="00AA1D3C">
        <w:lastRenderedPageBreak/>
        <w:t xml:space="preserve">Resultatet är en god infrastruktur som kan hantera flera webbapplikationer inom samma miljöer med hjälp av </w:t>
      </w:r>
      <w:proofErr w:type="spellStart"/>
      <w:r w:rsidRPr="00AA1D3C">
        <w:t>Docker</w:t>
      </w:r>
      <w:proofErr w:type="spellEnd"/>
      <w:r w:rsidRPr="00AA1D3C">
        <w:t xml:space="preserve"> </w:t>
      </w:r>
      <w:proofErr w:type="spellStart"/>
      <w:r w:rsidRPr="00AA1D3C">
        <w:t>swarm</w:t>
      </w:r>
      <w:proofErr w:type="spellEnd"/>
      <w:r w:rsidRPr="00AA1D3C">
        <w:t xml:space="preserve">. Det går att skala upp och ner arkitekturen utifrån behov och </w:t>
      </w:r>
      <w:r w:rsidR="008D0640">
        <w:t>relevanta</w:t>
      </w:r>
      <w:r w:rsidRPr="00AA1D3C">
        <w:t xml:space="preserve"> </w:t>
      </w:r>
      <w:proofErr w:type="spellStart"/>
      <w:proofErr w:type="gramStart"/>
      <w:r w:rsidRPr="00AA1D3C">
        <w:t>API:er</w:t>
      </w:r>
      <w:proofErr w:type="spellEnd"/>
      <w:proofErr w:type="gramEnd"/>
      <w:r w:rsidRPr="00AA1D3C">
        <w:t xml:space="preserve"> är publika. Då plattformen är ganska generellt hållen finns det goda förutsättningar att fortsätta vidareutveckla både plattformen och kommande webbtjänster. Inom ramen för plattformen finns en auktoriseringslösning som hanterar rättigheter och regler genom den öppna standarden </w:t>
      </w:r>
      <w:proofErr w:type="spellStart"/>
      <w:r w:rsidRPr="00AA1D3C">
        <w:t>Open</w:t>
      </w:r>
      <w:proofErr w:type="spellEnd"/>
      <w:r w:rsidRPr="00AA1D3C">
        <w:t xml:space="preserve"> Policy Agent. Därtill pågår arbetet med att utöka plattformen med autentisering återigen med hjälp av en annan öppen standard, nämligen </w:t>
      </w:r>
      <w:proofErr w:type="spellStart"/>
      <w:r w:rsidRPr="00AA1D3C">
        <w:t>Keycloak</w:t>
      </w:r>
      <w:proofErr w:type="spellEnd"/>
      <w:r w:rsidRPr="00AA1D3C">
        <w:t xml:space="preserve">. </w:t>
      </w:r>
    </w:p>
    <w:p w14:paraId="434F53A4" w14:textId="5133C429" w:rsidR="002F77F7" w:rsidRPr="00AA1D3C" w:rsidRDefault="002F77F7" w:rsidP="004941E2">
      <w:r w:rsidRPr="00AA1D3C">
        <w:t xml:space="preserve">Den nya betaversionen av tidningstjänsten är DOS-anpassad och följer </w:t>
      </w:r>
      <w:proofErr w:type="spellStart"/>
      <w:r w:rsidRPr="00AA1D3C">
        <w:t>KB’s</w:t>
      </w:r>
      <w:proofErr w:type="spellEnd"/>
      <w:r w:rsidRPr="00AA1D3C">
        <w:t xml:space="preserve"> stilguide. Den är mer användarvänlig och intuitiv än dess föregångare och innehåller flera förbättringar såsom </w:t>
      </w:r>
      <w:proofErr w:type="gramStart"/>
      <w:r w:rsidRPr="00AA1D3C">
        <w:t>tex</w:t>
      </w:r>
      <w:proofErr w:type="gramEnd"/>
      <w:r w:rsidRPr="00AA1D3C">
        <w:t xml:space="preserve"> möjligheten att söka i flera </w:t>
      </w:r>
      <w:r w:rsidR="00D134DD" w:rsidRPr="00AA1D3C">
        <w:t>valda tidningstitlar samtidigt och bättre möjligheter att zooma i materialet tack vare IIIF-visaren.</w:t>
      </w:r>
    </w:p>
    <w:p w14:paraId="49F92DF0" w14:textId="136BAF64" w:rsidR="00D134DD" w:rsidRPr="00AA1D3C" w:rsidRDefault="00D134DD" w:rsidP="004941E2">
      <w:r w:rsidRPr="00AA1D3C">
        <w:t>Det kvarstår vissa viktiga funktioner innan betaversionen kan ersätta den befintliga tjänsten. Det rör sig bland annat om markering av sökord/sökfraser (</w:t>
      </w:r>
      <w:proofErr w:type="spellStart"/>
      <w:r w:rsidRPr="00AA1D3C">
        <w:t>content</w:t>
      </w:r>
      <w:proofErr w:type="spellEnd"/>
      <w:r w:rsidRPr="00AA1D3C">
        <w:t xml:space="preserve"> </w:t>
      </w:r>
      <w:proofErr w:type="spellStart"/>
      <w:r w:rsidRPr="00AA1D3C">
        <w:t>search</w:t>
      </w:r>
      <w:proofErr w:type="spellEnd"/>
      <w:r w:rsidRPr="00AA1D3C">
        <w:t xml:space="preserve"> API), kunna skicka e-post till sig själv och kontinuerlig inläsning av nytt material både automatiskt och via ett administrationsgränssnitt. Denna </w:t>
      </w:r>
      <w:proofErr w:type="spellStart"/>
      <w:r w:rsidRPr="00AA1D3C">
        <w:t>restlista</w:t>
      </w:r>
      <w:proofErr w:type="spellEnd"/>
      <w:r w:rsidRPr="00AA1D3C">
        <w:t xml:space="preserve"> finns specificerad i kravspecifikationen, se mer längre ner under avsnittet 11.2 Vidareutveckling av tjänsten.</w:t>
      </w:r>
    </w:p>
    <w:p w14:paraId="34B7FF4A" w14:textId="77777777" w:rsidR="004941E2" w:rsidRPr="00AA1D3C" w:rsidRDefault="004941E2" w:rsidP="00176C8D">
      <w:pPr>
        <w:rPr>
          <w:color w:val="auto"/>
        </w:rPr>
      </w:pPr>
    </w:p>
    <w:p w14:paraId="2BD7307B" w14:textId="71DC1FAF" w:rsidR="00A1390B" w:rsidRPr="00AA1D3C" w:rsidRDefault="00A1390B" w:rsidP="00A1390B">
      <w:pPr>
        <w:pStyle w:val="Rubrik2"/>
      </w:pPr>
      <w:bookmarkStart w:id="40" w:name="_Toc117845334"/>
      <w:r w:rsidRPr="00AA1D3C">
        <w:t xml:space="preserve">Beroende till </w:t>
      </w:r>
      <w:r w:rsidR="00BA5987" w:rsidRPr="00AA1D3C">
        <w:t>Signe</w:t>
      </w:r>
      <w:r w:rsidR="00113A95" w:rsidRPr="00AA1D3C">
        <w:t xml:space="preserve"> och </w:t>
      </w:r>
      <w:r w:rsidRPr="00AA1D3C">
        <w:t>Libris</w:t>
      </w:r>
      <w:bookmarkEnd w:id="40"/>
    </w:p>
    <w:p w14:paraId="6FA200C2" w14:textId="23821D77" w:rsidR="008D60F1" w:rsidRPr="00AA1D3C" w:rsidRDefault="00113A95" w:rsidP="00176C8D">
      <w:pPr>
        <w:rPr>
          <w:bCs/>
          <w:color w:val="auto"/>
        </w:rPr>
      </w:pPr>
      <w:r w:rsidRPr="00AA1D3C">
        <w:rPr>
          <w:bCs/>
          <w:color w:val="auto"/>
        </w:rPr>
        <w:t xml:space="preserve">I den nuvarande tidningstjänsten går det att filtrera på region, län och politisk beteckning. Man kan också se editionsbeteckningar. Denna metadata finns lagrad i systemet Signe. För att inte behöva bygga en integration till har projektet samarbetat med team grön och fått deras hjälp att flytta den aktuella </w:t>
      </w:r>
      <w:proofErr w:type="spellStart"/>
      <w:r w:rsidRPr="00AA1D3C">
        <w:rPr>
          <w:bCs/>
          <w:color w:val="auto"/>
        </w:rPr>
        <w:t>metadatan</w:t>
      </w:r>
      <w:proofErr w:type="spellEnd"/>
      <w:r w:rsidRPr="00AA1D3C">
        <w:rPr>
          <w:bCs/>
          <w:color w:val="auto"/>
        </w:rPr>
        <w:t xml:space="preserve"> från Signe till Libris. Det innebär att samma filtreringar kan utvecklas i betaversionen men hämtas från Libris istället och använda redan befintlig infrastruktur. </w:t>
      </w:r>
      <w:r w:rsidR="00D134DD" w:rsidRPr="00AA1D3C">
        <w:rPr>
          <w:bCs/>
          <w:color w:val="auto"/>
        </w:rPr>
        <w:t xml:space="preserve">Av dessa filtreringar är det endast editionsbeteckningar som krävs för att kunna ersätta den befintliga tjänsten. </w:t>
      </w:r>
    </w:p>
    <w:p w14:paraId="191F1552" w14:textId="12AB3389" w:rsidR="00477B29" w:rsidRDefault="00477B29" w:rsidP="00477B29">
      <w:pPr>
        <w:pStyle w:val="Rubrik2"/>
      </w:pPr>
      <w:bookmarkStart w:id="41" w:name="_Toc117845335"/>
      <w:r>
        <w:t>Utvärdering</w:t>
      </w:r>
      <w:bookmarkEnd w:id="41"/>
    </w:p>
    <w:p w14:paraId="4CE4D799" w14:textId="037C2479" w:rsidR="00477B29" w:rsidRDefault="00477B29" w:rsidP="00477B29">
      <w:r>
        <w:t xml:space="preserve">En utvärdering har genomförts genom en enkätundersökning till projektgruppen. Resultatet har sammanställts i en egen rapport, se bilaga </w:t>
      </w:r>
      <w:r w:rsidRPr="00477B29">
        <w:t>Sammanställning av utvärdering_Tidningar</w:t>
      </w:r>
      <w:r>
        <w:t xml:space="preserve">. </w:t>
      </w:r>
    </w:p>
    <w:p w14:paraId="4C8FDECB" w14:textId="40096592" w:rsidR="00477B29" w:rsidRPr="00477B29" w:rsidRDefault="00477B29" w:rsidP="00477B29">
      <w:r>
        <w:t>Sammanfattat</w:t>
      </w:r>
      <w:r w:rsidRPr="00477B29">
        <w:t xml:space="preserve"> kan man konstatera att projektet har arbetat effektivt som ett högpresterande team med ständig utvärdering och förbättring utifrån </w:t>
      </w:r>
      <w:proofErr w:type="spellStart"/>
      <w:r w:rsidRPr="00477B29">
        <w:t>agila</w:t>
      </w:r>
      <w:proofErr w:type="spellEnd"/>
      <w:r w:rsidRPr="00477B29">
        <w:t xml:space="preserve"> metoder. Det har funnits en mycket god stämning och gott samarbete inom teamet och det har känts meningsfullt och roligt att arbeta i projektet. Det har funnits </w:t>
      </w:r>
      <w:r w:rsidRPr="00477B29">
        <w:lastRenderedPageBreak/>
        <w:t>struktur och engagemang från såväl projektledare som deltagare vilket resulterat i att man kommit mycket långt på vägen mot slutmålet.</w:t>
      </w:r>
    </w:p>
    <w:p w14:paraId="51B12B8E" w14:textId="77777777" w:rsidR="00D134DD" w:rsidRPr="00AA1D3C" w:rsidRDefault="00D134DD" w:rsidP="00176C8D">
      <w:pPr>
        <w:rPr>
          <w:bCs/>
          <w:color w:val="auto"/>
        </w:rPr>
      </w:pPr>
    </w:p>
    <w:p w14:paraId="3503FDB3" w14:textId="77777777" w:rsidR="004730C6" w:rsidRPr="00AA1D3C" w:rsidRDefault="004730C6" w:rsidP="00310868">
      <w:pPr>
        <w:pStyle w:val="Rubrik1"/>
      </w:pPr>
      <w:bookmarkStart w:id="42" w:name="_Toc34303098"/>
      <w:bookmarkStart w:id="43" w:name="_Toc58579820"/>
      <w:bookmarkStart w:id="44" w:name="_Toc117845336"/>
      <w:bookmarkEnd w:id="18"/>
      <w:bookmarkEnd w:id="38"/>
      <w:r w:rsidRPr="00AA1D3C">
        <w:t>Personella resurser</w:t>
      </w:r>
      <w:bookmarkEnd w:id="42"/>
      <w:bookmarkEnd w:id="43"/>
      <w:bookmarkEnd w:id="44"/>
    </w:p>
    <w:p w14:paraId="7528932B" w14:textId="6BBE075A" w:rsidR="004730C6" w:rsidRPr="00AA1D3C" w:rsidRDefault="004730C6" w:rsidP="0038392B">
      <w:pPr>
        <w:rPr>
          <w:color w:val="auto"/>
          <w:sz w:val="23"/>
          <w:szCs w:val="23"/>
        </w:rPr>
      </w:pPr>
      <w:r w:rsidRPr="00AA1D3C">
        <w:rPr>
          <w:color w:val="auto"/>
        </w:rPr>
        <w:t xml:space="preserve">Projektet har </w:t>
      </w:r>
      <w:r w:rsidRPr="00AA1D3C">
        <w:rPr>
          <w:color w:val="auto"/>
          <w:sz w:val="23"/>
          <w:szCs w:val="23"/>
        </w:rPr>
        <w:t xml:space="preserve">involverat medarbetare </w:t>
      </w:r>
      <w:r w:rsidR="0038392B" w:rsidRPr="00AA1D3C">
        <w:rPr>
          <w:color w:val="auto"/>
          <w:sz w:val="23"/>
          <w:szCs w:val="23"/>
        </w:rPr>
        <w:t>främst från IT-avdelnin</w:t>
      </w:r>
      <w:r w:rsidR="00F24A36" w:rsidRPr="00AA1D3C">
        <w:rPr>
          <w:color w:val="auto"/>
          <w:sz w:val="23"/>
          <w:szCs w:val="23"/>
        </w:rPr>
        <w:t>gen men med stöd av verksamhetsspecialister</w:t>
      </w:r>
      <w:r w:rsidR="00F41302" w:rsidRPr="00AA1D3C">
        <w:rPr>
          <w:color w:val="auto"/>
          <w:sz w:val="23"/>
          <w:szCs w:val="23"/>
        </w:rPr>
        <w:t xml:space="preserve"> och IT-arkitekt</w:t>
      </w:r>
      <w:r w:rsidR="0038392B" w:rsidRPr="00AA1D3C">
        <w:rPr>
          <w:color w:val="auto"/>
          <w:sz w:val="23"/>
          <w:szCs w:val="23"/>
        </w:rPr>
        <w:t xml:space="preserve">. Flera olika team på IT har varit involverade. </w:t>
      </w:r>
      <w:r w:rsidR="001A7CE1" w:rsidRPr="00AA1D3C">
        <w:rPr>
          <w:color w:val="auto"/>
          <w:sz w:val="23"/>
          <w:szCs w:val="23"/>
        </w:rPr>
        <w:t>Projektet har letts av extern projektledare (konsult).</w:t>
      </w:r>
    </w:p>
    <w:tbl>
      <w:tblPr>
        <w:tblStyle w:val="Rutntstabell4dekorfrg5"/>
        <w:tblW w:w="0" w:type="auto"/>
        <w:tblInd w:w="1271" w:type="dxa"/>
        <w:tblLook w:val="04A0" w:firstRow="1" w:lastRow="0" w:firstColumn="1" w:lastColumn="0" w:noHBand="0" w:noVBand="1"/>
        <w:tblCaption w:val="Personella resurser, DOS-projektet"/>
        <w:tblDescription w:val="Tabellen beskriver personella resurser, anpassad tjänst och uppgifter inom DOS-projeketet. "/>
      </w:tblPr>
      <w:tblGrid>
        <w:gridCol w:w="2563"/>
        <w:gridCol w:w="2862"/>
        <w:gridCol w:w="2364"/>
      </w:tblGrid>
      <w:tr w:rsidR="001A7CE1" w:rsidRPr="00393EC9" w14:paraId="03718597" w14:textId="77777777" w:rsidTr="00F741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3" w:type="dxa"/>
          </w:tcPr>
          <w:p w14:paraId="30A2BBFA" w14:textId="77777777" w:rsidR="004730C6" w:rsidRPr="00AA1D3C" w:rsidRDefault="004730C6" w:rsidP="00C6498A">
            <w:pPr>
              <w:ind w:left="0"/>
              <w:rPr>
                <w:rStyle w:val="Betoning"/>
                <w:b/>
                <w:color w:val="auto"/>
              </w:rPr>
            </w:pPr>
            <w:r w:rsidRPr="00AA1D3C">
              <w:rPr>
                <w:rStyle w:val="Betoning"/>
                <w:b/>
                <w:color w:val="auto"/>
              </w:rPr>
              <w:t>Personell resurs</w:t>
            </w:r>
          </w:p>
        </w:tc>
        <w:tc>
          <w:tcPr>
            <w:tcW w:w="2862" w:type="dxa"/>
          </w:tcPr>
          <w:p w14:paraId="6E123A43" w14:textId="77777777" w:rsidR="004730C6" w:rsidRPr="00AA1D3C" w:rsidRDefault="004730C6" w:rsidP="00C6498A">
            <w:pPr>
              <w:ind w:left="0"/>
              <w:cnfStyle w:val="100000000000" w:firstRow="1" w:lastRow="0" w:firstColumn="0" w:lastColumn="0" w:oddVBand="0" w:evenVBand="0" w:oddHBand="0" w:evenHBand="0" w:firstRowFirstColumn="0" w:firstRowLastColumn="0" w:lastRowFirstColumn="0" w:lastRowLastColumn="0"/>
              <w:rPr>
                <w:rStyle w:val="Betoning"/>
                <w:b/>
                <w:color w:val="auto"/>
              </w:rPr>
            </w:pPr>
            <w:r w:rsidRPr="00AA1D3C">
              <w:rPr>
                <w:rStyle w:val="Betoning"/>
                <w:b/>
                <w:color w:val="auto"/>
              </w:rPr>
              <w:t>Område</w:t>
            </w:r>
          </w:p>
        </w:tc>
        <w:tc>
          <w:tcPr>
            <w:tcW w:w="2364" w:type="dxa"/>
          </w:tcPr>
          <w:p w14:paraId="4C521161" w14:textId="77777777" w:rsidR="004730C6" w:rsidRPr="00F30164" w:rsidRDefault="004730C6" w:rsidP="00C6498A">
            <w:pPr>
              <w:ind w:left="0"/>
              <w:cnfStyle w:val="100000000000" w:firstRow="1" w:lastRow="0" w:firstColumn="0" w:lastColumn="0" w:oddVBand="0" w:evenVBand="0" w:oddHBand="0" w:evenHBand="0" w:firstRowFirstColumn="0" w:firstRowLastColumn="0" w:lastRowFirstColumn="0" w:lastRowLastColumn="0"/>
              <w:rPr>
                <w:rStyle w:val="Betoning"/>
                <w:b/>
                <w:color w:val="auto"/>
              </w:rPr>
            </w:pPr>
            <w:r w:rsidRPr="00AA1D3C">
              <w:rPr>
                <w:rStyle w:val="Betoning"/>
                <w:b/>
                <w:color w:val="auto"/>
              </w:rPr>
              <w:t>Uppgift</w:t>
            </w:r>
          </w:p>
        </w:tc>
      </w:tr>
      <w:tr w:rsidR="001A7CE1" w:rsidRPr="00393EC9" w14:paraId="6D8D335D" w14:textId="77777777" w:rsidTr="00F74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tcPr>
          <w:p w14:paraId="351EB30B" w14:textId="2C30F3C3" w:rsidR="004730C6" w:rsidRPr="00F30164" w:rsidRDefault="00F41302" w:rsidP="00C6498A">
            <w:pPr>
              <w:ind w:left="0"/>
              <w:rPr>
                <w:rStyle w:val="Betoning"/>
                <w:b/>
                <w:color w:val="auto"/>
              </w:rPr>
            </w:pPr>
            <w:r w:rsidRPr="00F30164">
              <w:rPr>
                <w:rStyle w:val="Betoning"/>
                <w:color w:val="auto"/>
              </w:rPr>
              <w:t>Team röd</w:t>
            </w:r>
            <w:r w:rsidR="002F22FD">
              <w:rPr>
                <w:rStyle w:val="Betoning"/>
                <w:color w:val="auto"/>
              </w:rPr>
              <w:t xml:space="preserve"> och Team Gul</w:t>
            </w:r>
            <w:r w:rsidR="004730C6" w:rsidRPr="00F30164">
              <w:rPr>
                <w:rStyle w:val="Betoning"/>
                <w:color w:val="auto"/>
              </w:rPr>
              <w:br/>
              <w:t>(ESD/IS)</w:t>
            </w:r>
          </w:p>
        </w:tc>
        <w:tc>
          <w:tcPr>
            <w:tcW w:w="2862" w:type="dxa"/>
          </w:tcPr>
          <w:p w14:paraId="75C787E2" w14:textId="3E60FD88" w:rsidR="004730C6" w:rsidRPr="002F22FD" w:rsidRDefault="00F41302" w:rsidP="00F41302">
            <w:pPr>
              <w:ind w:left="0"/>
              <w:cnfStyle w:val="000000100000" w:firstRow="0" w:lastRow="0" w:firstColumn="0" w:lastColumn="0" w:oddVBand="0" w:evenVBand="0" w:oddHBand="1" w:evenHBand="0" w:firstRowFirstColumn="0" w:firstRowLastColumn="0" w:lastRowFirstColumn="0" w:lastRowLastColumn="0"/>
              <w:rPr>
                <w:rStyle w:val="Betoning"/>
                <w:b w:val="0"/>
                <w:color w:val="auto"/>
              </w:rPr>
            </w:pPr>
            <w:r w:rsidRPr="002F22FD">
              <w:rPr>
                <w:rStyle w:val="Betoning"/>
                <w:b w:val="0"/>
                <w:color w:val="auto"/>
              </w:rPr>
              <w:t>Arkitektur,</w:t>
            </w:r>
            <w:r w:rsidRPr="002F22FD">
              <w:rPr>
                <w:rStyle w:val="Betoning"/>
                <w:b w:val="0"/>
                <w:color w:val="auto"/>
              </w:rPr>
              <w:br/>
              <w:t>infrastruktur,</w:t>
            </w:r>
            <w:r w:rsidR="00214831" w:rsidRPr="002F22FD">
              <w:rPr>
                <w:rStyle w:val="Betoning"/>
                <w:b w:val="0"/>
                <w:color w:val="auto"/>
              </w:rPr>
              <w:br/>
              <w:t>metadata/länkad data,</w:t>
            </w:r>
            <w:r w:rsidRPr="002F22FD">
              <w:rPr>
                <w:rStyle w:val="Betoning"/>
                <w:b w:val="0"/>
                <w:color w:val="auto"/>
              </w:rPr>
              <w:br/>
              <w:t>UX, och</w:t>
            </w:r>
            <w:r w:rsidRPr="002F22FD">
              <w:rPr>
                <w:rStyle w:val="Betoning"/>
                <w:b w:val="0"/>
                <w:color w:val="auto"/>
              </w:rPr>
              <w:br/>
              <w:t>utveckling.</w:t>
            </w:r>
          </w:p>
        </w:tc>
        <w:tc>
          <w:tcPr>
            <w:tcW w:w="2364" w:type="dxa"/>
          </w:tcPr>
          <w:p w14:paraId="02B4CF9C" w14:textId="6B1646CD" w:rsidR="00F41302" w:rsidRPr="002F22FD" w:rsidRDefault="00F41302" w:rsidP="00425A4C">
            <w:pPr>
              <w:ind w:left="0"/>
              <w:cnfStyle w:val="000000100000" w:firstRow="0" w:lastRow="0" w:firstColumn="0" w:lastColumn="0" w:oddVBand="0" w:evenVBand="0" w:oddHBand="1" w:evenHBand="0" w:firstRowFirstColumn="0" w:firstRowLastColumn="0" w:lastRowFirstColumn="0" w:lastRowLastColumn="0"/>
              <w:rPr>
                <w:rStyle w:val="Betoning"/>
                <w:b w:val="0"/>
                <w:color w:val="auto"/>
              </w:rPr>
            </w:pPr>
            <w:r w:rsidRPr="002F22FD">
              <w:rPr>
                <w:rStyle w:val="Betoning"/>
                <w:b w:val="0"/>
                <w:color w:val="auto"/>
              </w:rPr>
              <w:t xml:space="preserve">Framtagning och utveckling av: </w:t>
            </w:r>
            <w:r w:rsidRPr="002F22FD">
              <w:rPr>
                <w:rStyle w:val="Betoning"/>
                <w:b w:val="0"/>
                <w:color w:val="auto"/>
              </w:rPr>
              <w:br/>
              <w:t>- infrastruktur,</w:t>
            </w:r>
            <w:r w:rsidR="00214831" w:rsidRPr="002F22FD">
              <w:rPr>
                <w:rStyle w:val="Betoning"/>
                <w:b w:val="0"/>
                <w:color w:val="auto"/>
              </w:rPr>
              <w:br/>
              <w:t xml:space="preserve">- informationsmodell, </w:t>
            </w:r>
            <w:r w:rsidRPr="002F22FD">
              <w:rPr>
                <w:rStyle w:val="Betoning"/>
                <w:b w:val="0"/>
                <w:color w:val="auto"/>
              </w:rPr>
              <w:t xml:space="preserve"> </w:t>
            </w:r>
            <w:r w:rsidRPr="002F22FD">
              <w:rPr>
                <w:rStyle w:val="Betoning"/>
                <w:b w:val="0"/>
                <w:color w:val="auto"/>
              </w:rPr>
              <w:br/>
              <w:t xml:space="preserve">- </w:t>
            </w:r>
            <w:proofErr w:type="spellStart"/>
            <w:proofErr w:type="gramStart"/>
            <w:r w:rsidRPr="002F22FD">
              <w:rPr>
                <w:rStyle w:val="Betoning"/>
                <w:b w:val="0"/>
                <w:color w:val="auto"/>
              </w:rPr>
              <w:t>API:er</w:t>
            </w:r>
            <w:proofErr w:type="spellEnd"/>
            <w:proofErr w:type="gramEnd"/>
            <w:r w:rsidRPr="002F22FD">
              <w:rPr>
                <w:rStyle w:val="Betoning"/>
                <w:b w:val="0"/>
                <w:color w:val="auto"/>
              </w:rPr>
              <w:t xml:space="preserve">, </w:t>
            </w:r>
            <w:r w:rsidRPr="002F22FD">
              <w:rPr>
                <w:rStyle w:val="Betoning"/>
                <w:b w:val="0"/>
                <w:color w:val="auto"/>
              </w:rPr>
              <w:br/>
              <w:t xml:space="preserve">- funktionalitet, och </w:t>
            </w:r>
            <w:r w:rsidRPr="002F22FD">
              <w:rPr>
                <w:rStyle w:val="Betoning"/>
                <w:b w:val="0"/>
                <w:color w:val="auto"/>
              </w:rPr>
              <w:br/>
              <w:t>- gränssnitt.</w:t>
            </w:r>
            <w:r w:rsidRPr="002F22FD">
              <w:rPr>
                <w:rStyle w:val="Betoning"/>
                <w:b w:val="0"/>
                <w:color w:val="auto"/>
              </w:rPr>
              <w:br/>
              <w:t>Test och driftsättning.</w:t>
            </w:r>
          </w:p>
        </w:tc>
      </w:tr>
      <w:tr w:rsidR="001A7CE1" w:rsidRPr="00393EC9" w14:paraId="36E8D2D8" w14:textId="77777777" w:rsidTr="00F74170">
        <w:tc>
          <w:tcPr>
            <w:cnfStyle w:val="001000000000" w:firstRow="0" w:lastRow="0" w:firstColumn="1" w:lastColumn="0" w:oddVBand="0" w:evenVBand="0" w:oddHBand="0" w:evenHBand="0" w:firstRowFirstColumn="0" w:firstRowLastColumn="0" w:lastRowFirstColumn="0" w:lastRowLastColumn="0"/>
            <w:tcW w:w="2563" w:type="dxa"/>
          </w:tcPr>
          <w:p w14:paraId="43ABD10A" w14:textId="77777777" w:rsidR="00F41302" w:rsidRPr="002F22FD" w:rsidRDefault="00F41302" w:rsidP="00F41302">
            <w:pPr>
              <w:ind w:left="0"/>
              <w:rPr>
                <w:rStyle w:val="Betoning"/>
                <w:b/>
                <w:color w:val="auto"/>
              </w:rPr>
            </w:pPr>
            <w:r w:rsidRPr="002F22FD">
              <w:rPr>
                <w:rStyle w:val="Betoning"/>
                <w:color w:val="auto"/>
              </w:rPr>
              <w:t xml:space="preserve">Team grön </w:t>
            </w:r>
            <w:r w:rsidRPr="002F22FD">
              <w:rPr>
                <w:rStyle w:val="Betoning"/>
                <w:color w:val="auto"/>
              </w:rPr>
              <w:br/>
              <w:t>(ESD/IS)</w:t>
            </w:r>
          </w:p>
        </w:tc>
        <w:tc>
          <w:tcPr>
            <w:tcW w:w="2862" w:type="dxa"/>
          </w:tcPr>
          <w:p w14:paraId="317F3B89" w14:textId="640622D0" w:rsidR="00F41302" w:rsidRPr="002F22FD" w:rsidRDefault="002F22FD" w:rsidP="00425A4C">
            <w:pPr>
              <w:ind w:left="0"/>
              <w:cnfStyle w:val="000000000000" w:firstRow="0" w:lastRow="0" w:firstColumn="0" w:lastColumn="0" w:oddVBand="0" w:evenVBand="0" w:oddHBand="0" w:evenHBand="0" w:firstRowFirstColumn="0" w:firstRowLastColumn="0" w:lastRowFirstColumn="0" w:lastRowLastColumn="0"/>
              <w:rPr>
                <w:rStyle w:val="Betoning"/>
                <w:b w:val="0"/>
                <w:color w:val="auto"/>
              </w:rPr>
            </w:pPr>
            <w:r w:rsidRPr="002F22FD">
              <w:rPr>
                <w:rStyle w:val="Betoning"/>
                <w:b w:val="0"/>
                <w:color w:val="auto"/>
              </w:rPr>
              <w:t>Utöka Libris med utpekad metadata från Signe</w:t>
            </w:r>
          </w:p>
        </w:tc>
        <w:tc>
          <w:tcPr>
            <w:tcW w:w="2364" w:type="dxa"/>
          </w:tcPr>
          <w:p w14:paraId="791BB482" w14:textId="77777777" w:rsidR="00F41302" w:rsidRPr="002F22FD" w:rsidRDefault="00F41302" w:rsidP="00425A4C">
            <w:pPr>
              <w:ind w:left="0"/>
              <w:cnfStyle w:val="000000000000" w:firstRow="0" w:lastRow="0" w:firstColumn="0" w:lastColumn="0" w:oddVBand="0" w:evenVBand="0" w:oddHBand="0" w:evenHBand="0" w:firstRowFirstColumn="0" w:firstRowLastColumn="0" w:lastRowFirstColumn="0" w:lastRowLastColumn="0"/>
              <w:rPr>
                <w:rStyle w:val="Betoning"/>
                <w:b w:val="0"/>
                <w:color w:val="auto"/>
              </w:rPr>
            </w:pPr>
            <w:r w:rsidRPr="002F22FD">
              <w:rPr>
                <w:rStyle w:val="Betoning"/>
                <w:b w:val="0"/>
                <w:color w:val="auto"/>
              </w:rPr>
              <w:t xml:space="preserve">Anpassning av </w:t>
            </w:r>
            <w:r w:rsidR="00425A4C" w:rsidRPr="002F22FD">
              <w:rPr>
                <w:rStyle w:val="Betoning"/>
                <w:b w:val="0"/>
                <w:color w:val="auto"/>
              </w:rPr>
              <w:t>Libris</w:t>
            </w:r>
            <w:r w:rsidRPr="002F22FD">
              <w:rPr>
                <w:rStyle w:val="Betoning"/>
                <w:b w:val="0"/>
                <w:color w:val="auto"/>
              </w:rPr>
              <w:t xml:space="preserve"> genom utveckling.</w:t>
            </w:r>
          </w:p>
        </w:tc>
      </w:tr>
      <w:tr w:rsidR="001A7CE1" w:rsidRPr="00393EC9" w14:paraId="44D6F3B7" w14:textId="77777777" w:rsidTr="00F74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tcPr>
          <w:p w14:paraId="1CED6670" w14:textId="77777777" w:rsidR="00F41302" w:rsidRPr="00F30164" w:rsidRDefault="00425A4C" w:rsidP="00425A4C">
            <w:pPr>
              <w:ind w:left="0"/>
              <w:rPr>
                <w:rStyle w:val="Betoning"/>
                <w:b/>
                <w:color w:val="auto"/>
              </w:rPr>
            </w:pPr>
            <w:r w:rsidRPr="00F30164">
              <w:rPr>
                <w:rStyle w:val="Betoning"/>
                <w:color w:val="auto"/>
              </w:rPr>
              <w:t>IT-arkitekt</w:t>
            </w:r>
          </w:p>
        </w:tc>
        <w:tc>
          <w:tcPr>
            <w:tcW w:w="2862" w:type="dxa"/>
          </w:tcPr>
          <w:p w14:paraId="5A7F927B" w14:textId="77777777" w:rsidR="00F41302" w:rsidRPr="00F30164" w:rsidRDefault="00425A4C" w:rsidP="00425A4C">
            <w:pPr>
              <w:ind w:left="0"/>
              <w:cnfStyle w:val="000000100000" w:firstRow="0" w:lastRow="0" w:firstColumn="0" w:lastColumn="0" w:oddVBand="0" w:evenVBand="0" w:oddHBand="1" w:evenHBand="0" w:firstRowFirstColumn="0" w:firstRowLastColumn="0" w:lastRowFirstColumn="0" w:lastRowLastColumn="0"/>
              <w:rPr>
                <w:rStyle w:val="Betoning"/>
                <w:b w:val="0"/>
                <w:color w:val="auto"/>
              </w:rPr>
            </w:pPr>
            <w:r w:rsidRPr="00F30164">
              <w:rPr>
                <w:rStyle w:val="Betoning"/>
                <w:b w:val="0"/>
                <w:color w:val="auto"/>
              </w:rPr>
              <w:t>Infrastruktur,</w:t>
            </w:r>
            <w:r w:rsidRPr="00F30164">
              <w:rPr>
                <w:rStyle w:val="Betoning"/>
                <w:b w:val="0"/>
                <w:color w:val="auto"/>
              </w:rPr>
              <w:br/>
              <w:t>format och</w:t>
            </w:r>
            <w:r w:rsidRPr="00F30164">
              <w:rPr>
                <w:rStyle w:val="Betoning"/>
                <w:b w:val="0"/>
                <w:color w:val="auto"/>
              </w:rPr>
              <w:br/>
              <w:t>innehåll.</w:t>
            </w:r>
          </w:p>
        </w:tc>
        <w:tc>
          <w:tcPr>
            <w:tcW w:w="2364" w:type="dxa"/>
          </w:tcPr>
          <w:p w14:paraId="6B235092" w14:textId="77777777" w:rsidR="00F41302" w:rsidRPr="00F30164" w:rsidRDefault="00F41302" w:rsidP="00425A4C">
            <w:pPr>
              <w:ind w:left="0"/>
              <w:cnfStyle w:val="000000100000" w:firstRow="0" w:lastRow="0" w:firstColumn="0" w:lastColumn="0" w:oddVBand="0" w:evenVBand="0" w:oddHBand="1" w:evenHBand="0" w:firstRowFirstColumn="0" w:firstRowLastColumn="0" w:lastRowFirstColumn="0" w:lastRowLastColumn="0"/>
              <w:rPr>
                <w:rStyle w:val="Betoning"/>
                <w:b w:val="0"/>
                <w:color w:val="auto"/>
              </w:rPr>
            </w:pPr>
            <w:r w:rsidRPr="00F30164">
              <w:rPr>
                <w:rStyle w:val="Betoning"/>
                <w:b w:val="0"/>
                <w:color w:val="auto"/>
              </w:rPr>
              <w:t>Behjälplig</w:t>
            </w:r>
            <w:r w:rsidR="00425A4C" w:rsidRPr="00F30164">
              <w:rPr>
                <w:rStyle w:val="Betoning"/>
                <w:b w:val="0"/>
                <w:color w:val="auto"/>
              </w:rPr>
              <w:t xml:space="preserve"> med framtagning av arkitekturen, format och material.</w:t>
            </w:r>
          </w:p>
        </w:tc>
      </w:tr>
      <w:tr w:rsidR="001A7CE1" w:rsidRPr="00393EC9" w14:paraId="405AF791" w14:textId="77777777" w:rsidTr="00F74170">
        <w:tc>
          <w:tcPr>
            <w:cnfStyle w:val="001000000000" w:firstRow="0" w:lastRow="0" w:firstColumn="1" w:lastColumn="0" w:oddVBand="0" w:evenVBand="0" w:oddHBand="0" w:evenHBand="0" w:firstRowFirstColumn="0" w:firstRowLastColumn="0" w:lastRowFirstColumn="0" w:lastRowLastColumn="0"/>
            <w:tcW w:w="2563" w:type="dxa"/>
          </w:tcPr>
          <w:p w14:paraId="055084EE" w14:textId="77777777" w:rsidR="00F41302" w:rsidRPr="00F30164" w:rsidRDefault="00425A4C" w:rsidP="00425A4C">
            <w:pPr>
              <w:ind w:left="0"/>
              <w:rPr>
                <w:rStyle w:val="Betoning"/>
                <w:b/>
                <w:color w:val="auto"/>
              </w:rPr>
            </w:pPr>
            <w:r w:rsidRPr="00F30164">
              <w:rPr>
                <w:rStyle w:val="Betoning"/>
                <w:color w:val="auto"/>
              </w:rPr>
              <w:t>Produktledare</w:t>
            </w:r>
          </w:p>
        </w:tc>
        <w:tc>
          <w:tcPr>
            <w:tcW w:w="2862" w:type="dxa"/>
          </w:tcPr>
          <w:p w14:paraId="7D0862F1" w14:textId="77777777" w:rsidR="00F41302" w:rsidRPr="00F30164" w:rsidRDefault="00425A4C" w:rsidP="00425A4C">
            <w:pPr>
              <w:ind w:left="0"/>
              <w:cnfStyle w:val="000000000000" w:firstRow="0" w:lastRow="0" w:firstColumn="0" w:lastColumn="0" w:oddVBand="0" w:evenVBand="0" w:oddHBand="0" w:evenHBand="0" w:firstRowFirstColumn="0" w:firstRowLastColumn="0" w:lastRowFirstColumn="0" w:lastRowLastColumn="0"/>
              <w:rPr>
                <w:rStyle w:val="Betoning"/>
                <w:b w:val="0"/>
                <w:color w:val="auto"/>
              </w:rPr>
            </w:pPr>
            <w:r w:rsidRPr="00F30164">
              <w:rPr>
                <w:rStyle w:val="Betoning"/>
                <w:b w:val="0"/>
                <w:color w:val="auto"/>
              </w:rPr>
              <w:t xml:space="preserve">Vision, </w:t>
            </w:r>
            <w:r w:rsidRPr="00F30164">
              <w:rPr>
                <w:rStyle w:val="Betoning"/>
                <w:b w:val="0"/>
                <w:color w:val="auto"/>
              </w:rPr>
              <w:br/>
              <w:t xml:space="preserve">mål, </w:t>
            </w:r>
            <w:r w:rsidRPr="00F30164">
              <w:rPr>
                <w:rStyle w:val="Betoning"/>
                <w:b w:val="0"/>
                <w:color w:val="auto"/>
              </w:rPr>
              <w:br/>
              <w:t xml:space="preserve">innehåll och material, </w:t>
            </w:r>
            <w:r w:rsidRPr="00F30164">
              <w:rPr>
                <w:rStyle w:val="Betoning"/>
                <w:b w:val="0"/>
                <w:color w:val="auto"/>
              </w:rPr>
              <w:br/>
              <w:t xml:space="preserve">kontakt mot verksamheten, </w:t>
            </w:r>
            <w:r w:rsidR="001A7CE1" w:rsidRPr="00F30164">
              <w:rPr>
                <w:rStyle w:val="Betoning"/>
                <w:b w:val="0"/>
                <w:color w:val="auto"/>
              </w:rPr>
              <w:t xml:space="preserve">och </w:t>
            </w:r>
            <w:r w:rsidRPr="00F30164">
              <w:rPr>
                <w:rStyle w:val="Betoning"/>
                <w:b w:val="0"/>
                <w:color w:val="auto"/>
              </w:rPr>
              <w:t xml:space="preserve">projektrelaterade frågor. </w:t>
            </w:r>
          </w:p>
        </w:tc>
        <w:tc>
          <w:tcPr>
            <w:tcW w:w="2364" w:type="dxa"/>
          </w:tcPr>
          <w:p w14:paraId="45C8B881" w14:textId="77777777" w:rsidR="00F41302" w:rsidRPr="00F30164" w:rsidRDefault="00425A4C" w:rsidP="001A7CE1">
            <w:pPr>
              <w:ind w:left="0"/>
              <w:cnfStyle w:val="000000000000" w:firstRow="0" w:lastRow="0" w:firstColumn="0" w:lastColumn="0" w:oddVBand="0" w:evenVBand="0" w:oddHBand="0" w:evenHBand="0" w:firstRowFirstColumn="0" w:firstRowLastColumn="0" w:lastRowFirstColumn="0" w:lastRowLastColumn="0"/>
              <w:rPr>
                <w:rStyle w:val="Betoning"/>
                <w:b w:val="0"/>
                <w:color w:val="auto"/>
              </w:rPr>
            </w:pPr>
            <w:r w:rsidRPr="00F30164">
              <w:rPr>
                <w:rStyle w:val="Betoning"/>
                <w:b w:val="0"/>
                <w:color w:val="auto"/>
              </w:rPr>
              <w:t xml:space="preserve">Behjälplig med </w:t>
            </w:r>
            <w:r w:rsidR="001A7CE1" w:rsidRPr="00F30164">
              <w:rPr>
                <w:rStyle w:val="Betoning"/>
                <w:b w:val="0"/>
                <w:color w:val="auto"/>
              </w:rPr>
              <w:t xml:space="preserve">vision, mål samt omfattning </w:t>
            </w:r>
            <w:r w:rsidRPr="00F30164">
              <w:rPr>
                <w:rStyle w:val="Betoning"/>
                <w:b w:val="0"/>
                <w:color w:val="auto"/>
              </w:rPr>
              <w:t>och beslutsfattande kring innehåll</w:t>
            </w:r>
            <w:r w:rsidR="001A7CE1" w:rsidRPr="00F30164">
              <w:rPr>
                <w:rStyle w:val="Betoning"/>
                <w:b w:val="0"/>
                <w:color w:val="auto"/>
              </w:rPr>
              <w:t>,</w:t>
            </w:r>
            <w:r w:rsidRPr="00F30164">
              <w:rPr>
                <w:rStyle w:val="Betoning"/>
                <w:b w:val="0"/>
                <w:color w:val="auto"/>
              </w:rPr>
              <w:t xml:space="preserve"> </w:t>
            </w:r>
            <w:r w:rsidR="001A7CE1" w:rsidRPr="00F30164">
              <w:rPr>
                <w:rStyle w:val="Betoning"/>
                <w:b w:val="0"/>
                <w:color w:val="auto"/>
              </w:rPr>
              <w:t>material och projektrelaterade frågor.</w:t>
            </w:r>
            <w:r w:rsidRPr="00F30164">
              <w:rPr>
                <w:rStyle w:val="Betoning"/>
                <w:b w:val="0"/>
                <w:color w:val="auto"/>
              </w:rPr>
              <w:t xml:space="preserve"> </w:t>
            </w:r>
            <w:r w:rsidR="00F41302" w:rsidRPr="00F30164">
              <w:rPr>
                <w:rStyle w:val="Betoning"/>
                <w:b w:val="0"/>
                <w:color w:val="auto"/>
              </w:rPr>
              <w:t xml:space="preserve">  </w:t>
            </w:r>
          </w:p>
        </w:tc>
      </w:tr>
      <w:tr w:rsidR="001A7CE1" w:rsidRPr="00393EC9" w14:paraId="1FF022FD" w14:textId="77777777" w:rsidTr="00F74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3" w:type="dxa"/>
          </w:tcPr>
          <w:p w14:paraId="7CD8532F" w14:textId="77777777" w:rsidR="00F41302" w:rsidRPr="00F30164" w:rsidRDefault="001A7CE1" w:rsidP="001A7CE1">
            <w:pPr>
              <w:ind w:left="0"/>
              <w:rPr>
                <w:rStyle w:val="Betoning"/>
                <w:b/>
                <w:color w:val="auto"/>
              </w:rPr>
            </w:pPr>
            <w:r w:rsidRPr="00F30164">
              <w:rPr>
                <w:rStyle w:val="Betoning"/>
                <w:color w:val="auto"/>
              </w:rPr>
              <w:t>Verksamheten</w:t>
            </w:r>
          </w:p>
        </w:tc>
        <w:tc>
          <w:tcPr>
            <w:tcW w:w="2862" w:type="dxa"/>
          </w:tcPr>
          <w:p w14:paraId="11FC264B" w14:textId="7FCDB272" w:rsidR="001A7CE1" w:rsidRPr="00F30164" w:rsidRDefault="001A7CE1" w:rsidP="00F30164">
            <w:pPr>
              <w:ind w:left="0"/>
              <w:cnfStyle w:val="000000100000" w:firstRow="0" w:lastRow="0" w:firstColumn="0" w:lastColumn="0" w:oddVBand="0" w:evenVBand="0" w:oddHBand="1" w:evenHBand="0" w:firstRowFirstColumn="0" w:firstRowLastColumn="0" w:lastRowFirstColumn="0" w:lastRowLastColumn="0"/>
              <w:rPr>
                <w:rStyle w:val="Betoning"/>
                <w:b w:val="0"/>
                <w:color w:val="auto"/>
              </w:rPr>
            </w:pPr>
            <w:r w:rsidRPr="00F30164">
              <w:rPr>
                <w:rStyle w:val="Betoning"/>
                <w:b w:val="0"/>
                <w:color w:val="auto"/>
              </w:rPr>
              <w:t xml:space="preserve">Befintliga </w:t>
            </w:r>
            <w:r w:rsidR="00F30164" w:rsidRPr="00F30164">
              <w:rPr>
                <w:rStyle w:val="Betoning"/>
                <w:b w:val="0"/>
                <w:color w:val="auto"/>
              </w:rPr>
              <w:t>tidningar</w:t>
            </w:r>
            <w:r w:rsidRPr="00F30164">
              <w:rPr>
                <w:rStyle w:val="Betoning"/>
                <w:b w:val="0"/>
                <w:color w:val="auto"/>
              </w:rPr>
              <w:t>.kb.se,</w:t>
            </w:r>
            <w:r w:rsidRPr="00F30164">
              <w:rPr>
                <w:rStyle w:val="Betoning"/>
                <w:b w:val="0"/>
                <w:color w:val="auto"/>
              </w:rPr>
              <w:br/>
              <w:t xml:space="preserve">nya </w:t>
            </w:r>
            <w:r w:rsidR="00F30164" w:rsidRPr="00F30164">
              <w:rPr>
                <w:rStyle w:val="Betoning"/>
                <w:b w:val="0"/>
                <w:color w:val="auto"/>
              </w:rPr>
              <w:t>tidningar-beta</w:t>
            </w:r>
            <w:r w:rsidRPr="00F30164">
              <w:rPr>
                <w:rStyle w:val="Betoning"/>
                <w:b w:val="0"/>
                <w:color w:val="auto"/>
              </w:rPr>
              <w:t>.kb.se, och</w:t>
            </w:r>
            <w:r w:rsidRPr="00F30164">
              <w:rPr>
                <w:rStyle w:val="Betoning"/>
                <w:b w:val="0"/>
                <w:color w:val="auto"/>
              </w:rPr>
              <w:br/>
              <w:t>användarperspektiv.</w:t>
            </w:r>
          </w:p>
        </w:tc>
        <w:tc>
          <w:tcPr>
            <w:tcW w:w="2364" w:type="dxa"/>
          </w:tcPr>
          <w:p w14:paraId="1155B43C" w14:textId="47411301" w:rsidR="00F41302" w:rsidRPr="00F30164" w:rsidRDefault="001A7CE1" w:rsidP="001A7CE1">
            <w:pPr>
              <w:ind w:left="0"/>
              <w:cnfStyle w:val="000000100000" w:firstRow="0" w:lastRow="0" w:firstColumn="0" w:lastColumn="0" w:oddVBand="0" w:evenVBand="0" w:oddHBand="1" w:evenHBand="0" w:firstRowFirstColumn="0" w:firstRowLastColumn="0" w:lastRowFirstColumn="0" w:lastRowLastColumn="0"/>
              <w:rPr>
                <w:rStyle w:val="Betoning"/>
                <w:b w:val="0"/>
                <w:color w:val="auto"/>
              </w:rPr>
            </w:pPr>
            <w:r w:rsidRPr="00F30164">
              <w:rPr>
                <w:rStyle w:val="Betoning"/>
                <w:b w:val="0"/>
                <w:color w:val="auto"/>
              </w:rPr>
              <w:t>Be</w:t>
            </w:r>
            <w:r w:rsidR="00F41302" w:rsidRPr="00F30164">
              <w:rPr>
                <w:rStyle w:val="Betoning"/>
                <w:b w:val="0"/>
                <w:color w:val="auto"/>
              </w:rPr>
              <w:t xml:space="preserve">hjälplig med </w:t>
            </w:r>
            <w:r w:rsidRPr="00F30164">
              <w:rPr>
                <w:rStyle w:val="Betoning"/>
                <w:b w:val="0"/>
                <w:color w:val="auto"/>
              </w:rPr>
              <w:t>användarperspektiv samt expertis om innehåll</w:t>
            </w:r>
            <w:r w:rsidR="00F30164">
              <w:rPr>
                <w:rStyle w:val="Betoning"/>
                <w:b w:val="0"/>
                <w:color w:val="auto"/>
              </w:rPr>
              <w:t xml:space="preserve"> och funktionalitet. Även behjälplig med tester.</w:t>
            </w:r>
          </w:p>
        </w:tc>
      </w:tr>
    </w:tbl>
    <w:p w14:paraId="5A7AF86F" w14:textId="77777777" w:rsidR="004730C6" w:rsidRPr="00393EC9" w:rsidRDefault="004730C6" w:rsidP="004730C6">
      <w:pPr>
        <w:spacing w:after="0" w:line="240" w:lineRule="auto"/>
        <w:ind w:left="0"/>
        <w:rPr>
          <w:color w:val="FF0000"/>
          <w:highlight w:val="yellow"/>
        </w:rPr>
      </w:pPr>
    </w:p>
    <w:p w14:paraId="3A99A0D4" w14:textId="77777777" w:rsidR="004730C6" w:rsidRPr="002F22FD" w:rsidRDefault="004730C6" w:rsidP="00310868">
      <w:pPr>
        <w:pStyle w:val="Rubrik1"/>
      </w:pPr>
      <w:bookmarkStart w:id="45" w:name="_Toc58579824"/>
      <w:bookmarkStart w:id="46" w:name="_Toc117845337"/>
      <w:r w:rsidRPr="002F22FD">
        <w:t>Överlämning</w:t>
      </w:r>
      <w:bookmarkEnd w:id="45"/>
      <w:bookmarkEnd w:id="46"/>
    </w:p>
    <w:p w14:paraId="32BBAB13" w14:textId="77777777" w:rsidR="004730C6" w:rsidRPr="002F22FD" w:rsidRDefault="00563EBD" w:rsidP="00176C8D">
      <w:pPr>
        <w:pStyle w:val="Rubrik2"/>
      </w:pPr>
      <w:bookmarkStart w:id="47" w:name="_Toc58579825"/>
      <w:bookmarkStart w:id="48" w:name="_Toc117845338"/>
      <w:r w:rsidRPr="002F22FD">
        <w:t>Förvaltning</w:t>
      </w:r>
      <w:bookmarkEnd w:id="47"/>
      <w:bookmarkEnd w:id="48"/>
    </w:p>
    <w:p w14:paraId="649ECB5F" w14:textId="2CE3E197" w:rsidR="0067029B" w:rsidRPr="00393EC9" w:rsidRDefault="0067029B" w:rsidP="002A70E2">
      <w:pPr>
        <w:rPr>
          <w:color w:val="auto"/>
          <w:highlight w:val="yellow"/>
        </w:rPr>
      </w:pPr>
      <w:r w:rsidRPr="002F22FD">
        <w:rPr>
          <w:color w:val="auto"/>
        </w:rPr>
        <w:t xml:space="preserve">Projektleveransen omfattar </w:t>
      </w:r>
      <w:r w:rsidR="002F22FD" w:rsidRPr="002F22FD">
        <w:rPr>
          <w:color w:val="auto"/>
        </w:rPr>
        <w:t xml:space="preserve">dels vidareutveckling av infrastrukturen dataplattformen data.kb.se samt den nya betaversionen av Svenska Dagstidningar. </w:t>
      </w:r>
      <w:r w:rsidR="002A70E2">
        <w:rPr>
          <w:color w:val="auto"/>
        </w:rPr>
        <w:t xml:space="preserve">Båda delarna överlämnas till förvaltningsorganisationen som kan underhålla och vidareutveckla tjänsten. </w:t>
      </w:r>
    </w:p>
    <w:p w14:paraId="0090BA86" w14:textId="2A29B382" w:rsidR="00D51466" w:rsidRPr="00AA1D3C" w:rsidRDefault="0067029B" w:rsidP="00D51466">
      <w:pPr>
        <w:rPr>
          <w:color w:val="auto"/>
        </w:rPr>
      </w:pPr>
      <w:r w:rsidRPr="002A70E2">
        <w:rPr>
          <w:color w:val="auto"/>
        </w:rPr>
        <w:t xml:space="preserve">Förvaltningen består i dagsläget </w:t>
      </w:r>
      <w:r w:rsidRPr="00AA1D3C">
        <w:rPr>
          <w:color w:val="auto"/>
        </w:rPr>
        <w:t xml:space="preserve">av utvecklare från ESD, representanter från verksamheten i form av </w:t>
      </w:r>
      <w:r w:rsidR="002A70E2" w:rsidRPr="00AA1D3C">
        <w:rPr>
          <w:color w:val="auto"/>
        </w:rPr>
        <w:t>Jonas Ahlberg</w:t>
      </w:r>
      <w:r w:rsidR="00C50A13">
        <w:rPr>
          <w:color w:val="auto"/>
        </w:rPr>
        <w:t>, Britt Nordström Sahba</w:t>
      </w:r>
      <w:r w:rsidRPr="00AA1D3C">
        <w:rPr>
          <w:color w:val="auto"/>
        </w:rPr>
        <w:t xml:space="preserve"> och </w:t>
      </w:r>
      <w:r w:rsidR="002A70E2" w:rsidRPr="00AA1D3C">
        <w:rPr>
          <w:color w:val="auto"/>
        </w:rPr>
        <w:t>Christian Linders</w:t>
      </w:r>
      <w:r w:rsidRPr="00AA1D3C">
        <w:rPr>
          <w:color w:val="auto"/>
        </w:rPr>
        <w:t xml:space="preserve"> samt förvaltningsledare </w:t>
      </w:r>
      <w:r w:rsidR="002A70E2" w:rsidRPr="00AA1D3C">
        <w:rPr>
          <w:color w:val="auto"/>
        </w:rPr>
        <w:t>Maria Andersson</w:t>
      </w:r>
      <w:r w:rsidR="00214831" w:rsidRPr="00AA1D3C">
        <w:rPr>
          <w:color w:val="auto"/>
        </w:rPr>
        <w:t xml:space="preserve"> </w:t>
      </w:r>
      <w:r w:rsidR="007262FA" w:rsidRPr="00AA1D3C">
        <w:rPr>
          <w:color w:val="auto"/>
        </w:rPr>
        <w:t xml:space="preserve">och </w:t>
      </w:r>
      <w:r w:rsidR="008B21FB" w:rsidRPr="00AA1D3C">
        <w:rPr>
          <w:color w:val="auto"/>
        </w:rPr>
        <w:t>produkt</w:t>
      </w:r>
      <w:r w:rsidR="007262FA" w:rsidRPr="00AA1D3C">
        <w:rPr>
          <w:color w:val="auto"/>
        </w:rPr>
        <w:t>ledare Emma Rende</w:t>
      </w:r>
      <w:r w:rsidRPr="00AA1D3C">
        <w:rPr>
          <w:color w:val="auto"/>
        </w:rPr>
        <w:t xml:space="preserve">. </w:t>
      </w:r>
      <w:r w:rsidR="00C50A13" w:rsidRPr="00C50A13">
        <w:t>Infrastrukturen är sedan lanseringen av nya data.kb.se i produktion. Tjänsterna data.kb.se och tidningar-beta.kb.se underhålls och förvaltas för närvarande av driftenheten och ESD tillsammans då tjänsten fortfarande är under utveckling.</w:t>
      </w:r>
      <w:r w:rsidR="002A70E2" w:rsidRPr="00AA1D3C">
        <w:rPr>
          <w:color w:val="auto"/>
        </w:rPr>
        <w:t xml:space="preserve"> </w:t>
      </w:r>
      <w:r w:rsidRPr="00AA1D3C">
        <w:rPr>
          <w:color w:val="auto"/>
        </w:rPr>
        <w:t xml:space="preserve"> </w:t>
      </w:r>
    </w:p>
    <w:p w14:paraId="2CC15859" w14:textId="634599C7" w:rsidR="004730C6" w:rsidRPr="00AA1D3C" w:rsidRDefault="0067029B" w:rsidP="00176C8D">
      <w:pPr>
        <w:pStyle w:val="Rubrik2"/>
      </w:pPr>
      <w:bookmarkStart w:id="49" w:name="_Toc58579826"/>
      <w:bookmarkStart w:id="50" w:name="_Toc117845339"/>
      <w:r w:rsidRPr="00AA1D3C">
        <w:t xml:space="preserve">Vidareutveckling av </w:t>
      </w:r>
      <w:bookmarkEnd w:id="49"/>
      <w:r w:rsidR="00113A95" w:rsidRPr="00AA1D3C">
        <w:t>tjänsten</w:t>
      </w:r>
      <w:bookmarkEnd w:id="50"/>
    </w:p>
    <w:p w14:paraId="10672314" w14:textId="6EDC1C48" w:rsidR="0067029B" w:rsidRPr="00295D83" w:rsidRDefault="00113A95" w:rsidP="004730C6">
      <w:pPr>
        <w:rPr>
          <w:color w:val="auto"/>
        </w:rPr>
      </w:pPr>
      <w:r w:rsidRPr="00AA1D3C">
        <w:rPr>
          <w:color w:val="auto"/>
        </w:rPr>
        <w:t>Dataplattformen data.kb.se kommer</w:t>
      </w:r>
      <w:r w:rsidR="00563EBD" w:rsidRPr="00AA1D3C">
        <w:rPr>
          <w:color w:val="auto"/>
        </w:rPr>
        <w:t xml:space="preserve"> att </w:t>
      </w:r>
      <w:r w:rsidR="00295D83" w:rsidRPr="00AA1D3C">
        <w:rPr>
          <w:color w:val="auto"/>
        </w:rPr>
        <w:t xml:space="preserve">fortsätta </w:t>
      </w:r>
      <w:r w:rsidR="00563EBD" w:rsidRPr="00AA1D3C">
        <w:rPr>
          <w:color w:val="auto"/>
        </w:rPr>
        <w:t xml:space="preserve">vidareutvecklas </w:t>
      </w:r>
      <w:r w:rsidR="00295D83" w:rsidRPr="00AA1D3C">
        <w:rPr>
          <w:color w:val="auto"/>
        </w:rPr>
        <w:t>i förvaltningen av Tidningar</w:t>
      </w:r>
      <w:r w:rsidR="00563EBD" w:rsidRPr="00AA1D3C">
        <w:rPr>
          <w:color w:val="auto"/>
        </w:rPr>
        <w:t xml:space="preserve"> i och med </w:t>
      </w:r>
      <w:r w:rsidR="00295D83" w:rsidRPr="00AA1D3C">
        <w:rPr>
          <w:color w:val="auto"/>
        </w:rPr>
        <w:t>att betaversionen ännu inte är redo att ersätta den befintliga Svenska</w:t>
      </w:r>
      <w:r w:rsidR="00563EBD" w:rsidRPr="00AA1D3C">
        <w:rPr>
          <w:color w:val="auto"/>
        </w:rPr>
        <w:t xml:space="preserve"> dagstidningar.</w:t>
      </w:r>
      <w:r w:rsidR="00295D83" w:rsidRPr="00295D83">
        <w:rPr>
          <w:color w:val="auto"/>
        </w:rPr>
        <w:t xml:space="preserve"> </w:t>
      </w:r>
    </w:p>
    <w:p w14:paraId="7E7C9986" w14:textId="18DE2E8D" w:rsidR="00563EBD" w:rsidRDefault="00113A95" w:rsidP="00C111C0">
      <w:pPr>
        <w:rPr>
          <w:color w:val="auto"/>
        </w:rPr>
      </w:pPr>
      <w:r w:rsidRPr="00113A95">
        <w:rPr>
          <w:color w:val="auto"/>
        </w:rPr>
        <w:t xml:space="preserve">För att kunna ersätta den befintliga </w:t>
      </w:r>
      <w:r>
        <w:rPr>
          <w:color w:val="auto"/>
        </w:rPr>
        <w:t>tidnings</w:t>
      </w:r>
      <w:r w:rsidRPr="00113A95">
        <w:rPr>
          <w:color w:val="auto"/>
        </w:rPr>
        <w:t xml:space="preserve">tjänsten med betaversionen behöver samtliga krav av prioritering ”must” i kravspecifikationen vara uppfyllda, </w:t>
      </w:r>
      <w:r w:rsidRPr="00113A95">
        <w:rPr>
          <w:color w:val="auto"/>
          <w:u w:val="single"/>
        </w:rPr>
        <w:t xml:space="preserve">se </w:t>
      </w:r>
      <w:r>
        <w:rPr>
          <w:color w:val="auto"/>
          <w:u w:val="single"/>
        </w:rPr>
        <w:t>bilaga</w:t>
      </w:r>
      <w:r w:rsidRPr="00113A95">
        <w:rPr>
          <w:color w:val="auto"/>
        </w:rPr>
        <w:t xml:space="preserve">, Kravspec_Tidningar_2021-08-30. </w:t>
      </w:r>
    </w:p>
    <w:p w14:paraId="7FEE9540" w14:textId="77777777" w:rsidR="00113A95" w:rsidRPr="00113A95" w:rsidRDefault="00113A95" w:rsidP="00C111C0">
      <w:pPr>
        <w:rPr>
          <w:color w:val="auto"/>
        </w:rPr>
      </w:pPr>
    </w:p>
    <w:p w14:paraId="0D1AB01B" w14:textId="77777777" w:rsidR="004730C6" w:rsidRPr="004D0B1C" w:rsidRDefault="004730C6" w:rsidP="00310868">
      <w:pPr>
        <w:pStyle w:val="Rubrik1"/>
      </w:pPr>
      <w:bookmarkStart w:id="51" w:name="h.s2tgmwza1gpn"/>
      <w:bookmarkStart w:id="52" w:name="h.rfk2w19lb3q8"/>
      <w:bookmarkStart w:id="53" w:name="h.kpdnbt7bdmr"/>
      <w:bookmarkStart w:id="54" w:name="h.g6xq8ie8kd5h"/>
      <w:bookmarkStart w:id="55" w:name="h.x8yczjdv44hu"/>
      <w:bookmarkStart w:id="56" w:name="h.1ftfbek8l19m"/>
      <w:bookmarkStart w:id="57" w:name="h.jcn8xl9bq207"/>
      <w:bookmarkStart w:id="58" w:name="h.77wsnn68hqpl"/>
      <w:bookmarkStart w:id="59" w:name="h.9ogtycwv9p9t"/>
      <w:bookmarkStart w:id="60" w:name="h.1ctlk6vzobtv"/>
      <w:bookmarkStart w:id="61" w:name="h.7eq85jtpc2y9"/>
      <w:bookmarkStart w:id="62" w:name="h.sjfljcnbcea8"/>
      <w:bookmarkStart w:id="63" w:name="h.xd34war0q5xk"/>
      <w:bookmarkStart w:id="64" w:name="h.odc38qu1a0i7"/>
      <w:bookmarkStart w:id="65" w:name="h.ng6xf7rdz6f5"/>
      <w:bookmarkStart w:id="66" w:name="h.74xbygphjpu3"/>
      <w:bookmarkStart w:id="67" w:name="h.93jm0icnj2e1"/>
      <w:bookmarkStart w:id="68" w:name="h.93zt9nr5zz7v"/>
      <w:bookmarkStart w:id="69" w:name="h.b6fprfz5orne"/>
      <w:bookmarkStart w:id="70" w:name="h.7bugfbgzacqj"/>
      <w:bookmarkStart w:id="71" w:name="h.mhxiu1u3iyix"/>
      <w:bookmarkStart w:id="72" w:name="h.ztov9gm8ddj"/>
      <w:bookmarkStart w:id="73" w:name="h.zhxlcqvczml5"/>
      <w:bookmarkStart w:id="74" w:name="h.7y1yf9denjpy"/>
      <w:bookmarkStart w:id="75" w:name="h.uihf0ljxtegw"/>
      <w:bookmarkStart w:id="76" w:name="_Toc11784534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4D0B1C">
        <w:t>Bilagor</w:t>
      </w:r>
      <w:bookmarkEnd w:id="76"/>
      <w:r w:rsidRPr="004D0B1C">
        <w:t xml:space="preserve"> </w:t>
      </w:r>
    </w:p>
    <w:p w14:paraId="53E2AA30" w14:textId="666DC7AD" w:rsidR="00E75835" w:rsidRPr="004D0B1C" w:rsidRDefault="00A4673D" w:rsidP="00E75835">
      <w:pPr>
        <w:rPr>
          <w:color w:val="auto"/>
        </w:rPr>
      </w:pPr>
      <w:r w:rsidRPr="004D0B1C">
        <w:rPr>
          <w:color w:val="auto"/>
        </w:rPr>
        <w:t>Slutrapporten och dess bilagor finns diarieförda i ärende KB 2021-98</w:t>
      </w:r>
      <w:r w:rsidR="004D0B1C">
        <w:rPr>
          <w:color w:val="auto"/>
        </w:rPr>
        <w:t>2</w:t>
      </w:r>
      <w:r w:rsidRPr="004D0B1C">
        <w:rPr>
          <w:color w:val="auto"/>
        </w:rPr>
        <w:t>.</w:t>
      </w:r>
      <w:r w:rsidR="00E75835" w:rsidRPr="004D0B1C">
        <w:rPr>
          <w:color w:val="auto"/>
        </w:rPr>
        <w:t xml:space="preserve"> </w:t>
      </w:r>
    </w:p>
    <w:p w14:paraId="39A7DDFC" w14:textId="304FB29F" w:rsidR="0030002D" w:rsidRPr="004D0B1C" w:rsidRDefault="004730C6" w:rsidP="00C84A9F">
      <w:pPr>
        <w:pStyle w:val="Liststycke"/>
        <w:numPr>
          <w:ilvl w:val="0"/>
          <w:numId w:val="4"/>
        </w:numPr>
        <w:rPr>
          <w:color w:val="auto"/>
        </w:rPr>
      </w:pPr>
      <w:r w:rsidRPr="004D0B1C">
        <w:rPr>
          <w:color w:val="auto"/>
        </w:rPr>
        <w:t xml:space="preserve">Direktiv till aktivitet: </w:t>
      </w:r>
      <w:r w:rsidR="00A4673D" w:rsidRPr="004D0B1C">
        <w:rPr>
          <w:color w:val="auto"/>
        </w:rPr>
        <w:t xml:space="preserve">Direktiv </w:t>
      </w:r>
      <w:r w:rsidR="004D0B1C" w:rsidRPr="004D0B1C">
        <w:rPr>
          <w:color w:val="auto"/>
        </w:rPr>
        <w:t xml:space="preserve">Tidningar </w:t>
      </w:r>
    </w:p>
    <w:p w14:paraId="273319A1" w14:textId="225DB4AD" w:rsidR="004D0B1C" w:rsidRPr="004D0B1C" w:rsidRDefault="004D0B1C" w:rsidP="004D0B1C">
      <w:pPr>
        <w:pStyle w:val="Liststycke"/>
        <w:numPr>
          <w:ilvl w:val="0"/>
          <w:numId w:val="4"/>
        </w:numPr>
        <w:rPr>
          <w:color w:val="auto"/>
        </w:rPr>
      </w:pPr>
      <w:r w:rsidRPr="004D0B1C">
        <w:rPr>
          <w:color w:val="auto"/>
        </w:rPr>
        <w:t>Projektplan Tidningar 2021-08-30</w:t>
      </w:r>
    </w:p>
    <w:p w14:paraId="7FE91DA5" w14:textId="4B22CFD9" w:rsidR="004D0B1C" w:rsidRDefault="004D0B1C" w:rsidP="004D0B1C">
      <w:pPr>
        <w:pStyle w:val="Liststycke"/>
        <w:numPr>
          <w:ilvl w:val="0"/>
          <w:numId w:val="4"/>
        </w:numPr>
        <w:rPr>
          <w:color w:val="auto"/>
        </w:rPr>
      </w:pPr>
      <w:r w:rsidRPr="004D0B1C">
        <w:rPr>
          <w:color w:val="auto"/>
        </w:rPr>
        <w:t>Projektplan Tidningar tillägg 2021-12-15</w:t>
      </w:r>
    </w:p>
    <w:p w14:paraId="118C9592" w14:textId="77D73239" w:rsidR="00113A95" w:rsidRDefault="00113A95" w:rsidP="004D0B1C">
      <w:pPr>
        <w:pStyle w:val="Liststycke"/>
        <w:numPr>
          <w:ilvl w:val="0"/>
          <w:numId w:val="4"/>
        </w:numPr>
        <w:rPr>
          <w:color w:val="auto"/>
        </w:rPr>
      </w:pPr>
      <w:r w:rsidRPr="00113A95">
        <w:rPr>
          <w:color w:val="auto"/>
        </w:rPr>
        <w:t>Kravspec_Tidningar_2021-08-30</w:t>
      </w:r>
    </w:p>
    <w:p w14:paraId="15AEA0C2" w14:textId="516D5B23" w:rsidR="00D51466" w:rsidRDefault="00D51466" w:rsidP="004D0B1C">
      <w:pPr>
        <w:pStyle w:val="Liststycke"/>
        <w:numPr>
          <w:ilvl w:val="0"/>
          <w:numId w:val="4"/>
        </w:numPr>
        <w:rPr>
          <w:color w:val="auto"/>
        </w:rPr>
      </w:pPr>
      <w:r>
        <w:rPr>
          <w:color w:val="auto"/>
        </w:rPr>
        <w:t>Riskanalys_Tidningar_2022-10-20</w:t>
      </w:r>
    </w:p>
    <w:p w14:paraId="6B4E2E38" w14:textId="18021322" w:rsidR="00477B29" w:rsidRDefault="00477B29" w:rsidP="00477B29">
      <w:pPr>
        <w:pStyle w:val="Liststycke"/>
        <w:numPr>
          <w:ilvl w:val="0"/>
          <w:numId w:val="4"/>
        </w:numPr>
        <w:rPr>
          <w:color w:val="auto"/>
        </w:rPr>
      </w:pPr>
      <w:r w:rsidRPr="00477B29">
        <w:rPr>
          <w:color w:val="auto"/>
        </w:rPr>
        <w:t>Sammanställning av utvärdering_Tidningar</w:t>
      </w:r>
    </w:p>
    <w:p w14:paraId="0EFCB96C" w14:textId="77777777" w:rsidR="004D0B1C" w:rsidRPr="004D0B1C" w:rsidRDefault="004D0B1C" w:rsidP="004D0B1C">
      <w:pPr>
        <w:pStyle w:val="Liststycke"/>
        <w:ind w:left="1854"/>
        <w:rPr>
          <w:color w:val="auto"/>
        </w:rPr>
      </w:pPr>
      <w:bookmarkStart w:id="77" w:name="_GoBack"/>
      <w:bookmarkEnd w:id="77"/>
    </w:p>
    <w:p w14:paraId="1771623E" w14:textId="6AEFF414" w:rsidR="00CA5E9D" w:rsidRPr="004D0B1C" w:rsidRDefault="004730C6" w:rsidP="00310868">
      <w:pPr>
        <w:pStyle w:val="Rubrik1"/>
      </w:pPr>
      <w:bookmarkStart w:id="78" w:name="_Toc117845341"/>
      <w:r w:rsidRPr="004D0B1C">
        <w:t>Ändringshistorik</w:t>
      </w:r>
      <w:bookmarkEnd w:id="78"/>
      <w:r w:rsidRPr="004D0B1C">
        <w:t xml:space="preserve"> </w:t>
      </w:r>
    </w:p>
    <w:p w14:paraId="706611F2" w14:textId="0F40C1C6" w:rsidR="004730C6" w:rsidRPr="004D0B1C" w:rsidRDefault="004730C6" w:rsidP="00214831">
      <w:pPr>
        <w:pStyle w:val="Liststycke"/>
        <w:numPr>
          <w:ilvl w:val="0"/>
          <w:numId w:val="3"/>
        </w:numPr>
        <w:rPr>
          <w:color w:val="auto"/>
        </w:rPr>
      </w:pPr>
      <w:r w:rsidRPr="004D0B1C">
        <w:rPr>
          <w:color w:val="auto"/>
        </w:rPr>
        <w:t>U</w:t>
      </w:r>
      <w:r w:rsidR="004D0B1C">
        <w:rPr>
          <w:color w:val="auto"/>
        </w:rPr>
        <w:t>pprättad: 2022-</w:t>
      </w:r>
      <w:r w:rsidR="00477B29">
        <w:rPr>
          <w:color w:val="auto"/>
        </w:rPr>
        <w:t>10-26</w:t>
      </w:r>
    </w:p>
    <w:sectPr w:rsidR="004730C6" w:rsidRPr="004D0B1C" w:rsidSect="0004365F">
      <w:headerReference w:type="default" r:id="rId8"/>
      <w:footerReference w:type="default" r:id="rId9"/>
      <w:headerReference w:type="first" r:id="rId10"/>
      <w:footerReference w:type="first" r:id="rId11"/>
      <w:pgSz w:w="11906" w:h="16838" w:code="9"/>
      <w:pgMar w:top="2410" w:right="1418" w:bottom="1418" w:left="1418" w:header="709" w:footer="504"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733F" w16cex:dateUtc="2021-11-08T08:58:00Z"/>
  <w16cex:commentExtensible w16cex:durableId="25336F6C" w16cex:dateUtc="2021-11-05T08:16:00Z"/>
  <w16cex:commentExtensible w16cex:durableId="253372D0" w16cex:dateUtc="2021-11-08T08:56:00Z"/>
  <w16cex:commentExtensible w16cex:durableId="2533731A" w16cex:dateUtc="2021-11-08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A1CD78" w16cid:durableId="2533733F"/>
  <w16cid:commentId w16cid:paraId="16CB6C06" w16cid:durableId="25336F6C"/>
  <w16cid:commentId w16cid:paraId="7A2A6794" w16cid:durableId="253372D0"/>
  <w16cid:commentId w16cid:paraId="4C2EA7A6" w16cid:durableId="253373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351FD" w14:textId="77777777" w:rsidR="006C7A4F" w:rsidRDefault="006C7A4F" w:rsidP="00115639">
      <w:pPr>
        <w:spacing w:after="0"/>
      </w:pPr>
      <w:r>
        <w:separator/>
      </w:r>
    </w:p>
  </w:endnote>
  <w:endnote w:type="continuationSeparator" w:id="0">
    <w:p w14:paraId="495FC125" w14:textId="77777777" w:rsidR="006C7A4F" w:rsidRDefault="006C7A4F" w:rsidP="001156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b/>
        <w:color w:val="auto"/>
        <w:sz w:val="14"/>
        <w:szCs w:val="13"/>
        <w:lang w:eastAsia="sv-SE"/>
      </w:rPr>
      <w:id w:val="1519111072"/>
      <w:docPartObj>
        <w:docPartGallery w:val="Page Numbers (Bottom of Page)"/>
        <w:docPartUnique/>
      </w:docPartObj>
    </w:sdtPr>
    <w:sdtEndPr/>
    <w:sdtContent>
      <w:sdt>
        <w:sdtPr>
          <w:rPr>
            <w:rFonts w:ascii="Arial" w:eastAsia="Calibri" w:hAnsi="Arial" w:cs="Arial"/>
            <w:b/>
            <w:color w:val="auto"/>
            <w:sz w:val="14"/>
            <w:szCs w:val="13"/>
            <w:lang w:eastAsia="sv-SE"/>
          </w:rPr>
          <w:id w:val="782152987"/>
          <w:docPartObj>
            <w:docPartGallery w:val="Page Numbers (Top of Page)"/>
            <w:docPartUnique/>
          </w:docPartObj>
        </w:sdtPr>
        <w:sdtEndPr/>
        <w:sdtContent>
          <w:p w14:paraId="6D43C144" w14:textId="77777777" w:rsidR="00505C2A" w:rsidRDefault="00505C2A" w:rsidP="001861E3">
            <w:pPr>
              <w:pStyle w:val="Sidfot"/>
              <w:jc w:val="center"/>
              <w:rPr>
                <w:rFonts w:ascii="Times New Roman" w:hAnsi="Times New Roman" w:cs="Times New Roman"/>
                <w:bCs/>
                <w:sz w:val="24"/>
                <w:szCs w:val="24"/>
              </w:rPr>
            </w:pPr>
          </w:p>
          <w:p w14:paraId="5B5A346E" w14:textId="7872ECDC" w:rsidR="00505C2A" w:rsidRPr="00F1175D" w:rsidRDefault="00505C2A" w:rsidP="001A53CD">
            <w:pPr>
              <w:pStyle w:val="SidfotMall"/>
            </w:pPr>
            <w:r w:rsidRPr="00F00C6C">
              <w:t xml:space="preserve">Kungliga </w:t>
            </w:r>
            <w:r w:rsidRPr="00BF22FB">
              <w:rPr>
                <w:rStyle w:val="SidhuvudMall"/>
                <w:sz w:val="14"/>
              </w:rPr>
              <w:t>biblioteket</w:t>
            </w:r>
            <w:r w:rsidRPr="00F00C6C">
              <w:t xml:space="preserve"> Dnr</w:t>
            </w:r>
            <w:r>
              <w:t xml:space="preserve">. </w:t>
            </w:r>
            <w:sdt>
              <w:sdtPr>
                <w:rPr>
                  <w:rStyle w:val="SidfotMallChar"/>
                  <w:b/>
                </w:rPr>
                <w:alias w:val="Dnr."/>
                <w:tag w:val=""/>
                <w:id w:val="77799342"/>
                <w:dataBinding w:prefixMappings="xmlns:ns0='http://purl.org/dc/elements/1.1/' xmlns:ns1='http://schemas.openxmlformats.org/package/2006/metadata/core-properties' " w:xpath="/ns1:coreProperties[1]/ns1:category[1]" w:storeItemID="{6C3C8BC8-F283-45AE-878A-BAB7291924A1}"/>
                <w:text/>
              </w:sdtPr>
              <w:sdtEndPr>
                <w:rPr>
                  <w:rStyle w:val="Standardstycketeckensnitt"/>
                  <w:b w:val="0"/>
                  <w:color w:val="auto"/>
                  <w:szCs w:val="19"/>
                </w:rPr>
              </w:sdtEndPr>
              <w:sdtContent>
                <w:r>
                  <w:rPr>
                    <w:rStyle w:val="SidfotMallChar"/>
                    <w:b/>
                  </w:rPr>
                  <w:t>KB 2021-982</w:t>
                </w:r>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C13C" w14:textId="77777777" w:rsidR="00505C2A" w:rsidRPr="00587C37" w:rsidRDefault="00505C2A">
    <w:pPr>
      <w:pStyle w:val="Sidfot"/>
      <w:jc w:val="center"/>
      <w:rPr>
        <w:rFonts w:ascii="Times New Roman" w:hAnsi="Times New Roman" w:cs="Times New Roman"/>
        <w:sz w:val="24"/>
        <w:szCs w:val="24"/>
      </w:rPr>
    </w:pPr>
  </w:p>
  <w:p w14:paraId="3C18F9BB" w14:textId="48D0269E" w:rsidR="00505C2A" w:rsidRPr="000D7A41" w:rsidRDefault="00505C2A" w:rsidP="00BF22FB">
    <w:pPr>
      <w:pStyle w:val="SidfotMall"/>
    </w:pPr>
    <w:r w:rsidRPr="00F00C6C">
      <w:t xml:space="preserve">Kungliga </w:t>
    </w:r>
    <w:r w:rsidRPr="00BF22FB">
      <w:rPr>
        <w:rStyle w:val="SidhuvudMall"/>
        <w:sz w:val="14"/>
      </w:rPr>
      <w:t>biblioteket</w:t>
    </w:r>
    <w:r w:rsidRPr="00F00C6C">
      <w:t xml:space="preserve"> Dnr</w:t>
    </w:r>
    <w:r>
      <w:t xml:space="preserve">. </w:t>
    </w:r>
    <w:sdt>
      <w:sdtPr>
        <w:rPr>
          <w:rStyle w:val="SidfotMallChar"/>
          <w:b/>
        </w:rPr>
        <w:alias w:val="Dnr."/>
        <w:tag w:val=""/>
        <w:id w:val="829495887"/>
        <w:placeholder>
          <w:docPart w:val="BF6CC19C0C2348CBBDD0E74B4FCD400F"/>
        </w:placeholder>
        <w:dataBinding w:prefixMappings="xmlns:ns0='http://purl.org/dc/elements/1.1/' xmlns:ns1='http://schemas.openxmlformats.org/package/2006/metadata/core-properties' " w:xpath="/ns1:coreProperties[1]/ns1:category[1]" w:storeItemID="{6C3C8BC8-F283-45AE-878A-BAB7291924A1}"/>
        <w:text/>
      </w:sdtPr>
      <w:sdtEndPr>
        <w:rPr>
          <w:rStyle w:val="Standardstycketeckensnitt"/>
          <w:b w:val="0"/>
          <w:color w:val="auto"/>
          <w:szCs w:val="19"/>
        </w:rPr>
      </w:sdtEndPr>
      <w:sdtContent>
        <w:r>
          <w:rPr>
            <w:rStyle w:val="SidfotMallChar"/>
            <w:b/>
          </w:rPr>
          <w:t>KB 2021-982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94445" w14:textId="77777777" w:rsidR="006C7A4F" w:rsidRDefault="006C7A4F" w:rsidP="00115639">
      <w:pPr>
        <w:spacing w:after="0"/>
      </w:pPr>
      <w:r>
        <w:separator/>
      </w:r>
    </w:p>
  </w:footnote>
  <w:footnote w:type="continuationSeparator" w:id="0">
    <w:p w14:paraId="1DE7288D" w14:textId="77777777" w:rsidR="006C7A4F" w:rsidRDefault="006C7A4F" w:rsidP="00115639">
      <w:pPr>
        <w:spacing w:after="0"/>
      </w:pPr>
      <w:r>
        <w:continuationSeparator/>
      </w:r>
    </w:p>
  </w:footnote>
  <w:footnote w:id="1">
    <w:p w14:paraId="3B142BC1" w14:textId="6AF06DDF" w:rsidR="00F24A36" w:rsidRDefault="00F24A36">
      <w:pPr>
        <w:pStyle w:val="Fotnotstext"/>
      </w:pPr>
      <w:r>
        <w:rPr>
          <w:rStyle w:val="Fotnotsreferens"/>
        </w:rPr>
        <w:footnoteRef/>
      </w:r>
      <w:r>
        <w:t>Anpassad utifrån lagen (</w:t>
      </w:r>
      <w:proofErr w:type="gramStart"/>
      <w:r>
        <w:t>2018:1937</w:t>
      </w:r>
      <w:proofErr w:type="gramEnd"/>
      <w:r>
        <w:t>) om tillgänglighet till digital offentlig service (DOS-lagen).</w:t>
      </w:r>
    </w:p>
  </w:footnote>
  <w:footnote w:id="2">
    <w:p w14:paraId="3137DF6F" w14:textId="36948954" w:rsidR="00505C2A" w:rsidRDefault="00505C2A">
      <w:pPr>
        <w:pStyle w:val="Fotnotstext"/>
      </w:pPr>
      <w:r>
        <w:rPr>
          <w:rStyle w:val="Fotnotsreferens"/>
        </w:rPr>
        <w:footnoteRef/>
      </w:r>
      <w:r>
        <w:t xml:space="preserve"> Auktoriseringslösningen är byggd med </w:t>
      </w:r>
      <w:proofErr w:type="spellStart"/>
      <w:r>
        <w:t>Open</w:t>
      </w:r>
      <w:proofErr w:type="spellEnd"/>
      <w:r>
        <w:t xml:space="preserve"> Policy Agent (OPA).</w:t>
      </w:r>
    </w:p>
  </w:footnote>
  <w:footnote w:id="3">
    <w:p w14:paraId="11DB255A" w14:textId="43869C8F" w:rsidR="00505C2A" w:rsidRDefault="00505C2A">
      <w:pPr>
        <w:pStyle w:val="Fotnotstext"/>
      </w:pPr>
      <w:r>
        <w:rPr>
          <w:rStyle w:val="Fotnotsreferens"/>
        </w:rPr>
        <w:footnoteRef/>
      </w:r>
      <w:r>
        <w:t xml:space="preserve"> Autentiseringslösningen är byggd med </w:t>
      </w:r>
      <w:proofErr w:type="spellStart"/>
      <w:r>
        <w:t>Keycloak</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AB12" w14:textId="3BB21BE4" w:rsidR="00505C2A" w:rsidRDefault="006C7A4F">
    <w:pPr>
      <w:pStyle w:val="Sidhuvud"/>
      <w:jc w:val="right"/>
    </w:pPr>
    <w:sdt>
      <w:sdtPr>
        <w:id w:val="-459418655"/>
        <w:docPartObj>
          <w:docPartGallery w:val="Page Numbers (Top of Page)"/>
          <w:docPartUnique/>
        </w:docPartObj>
      </w:sdtPr>
      <w:sdtEndPr/>
      <w:sdtContent>
        <w:r w:rsidR="00505C2A">
          <w:fldChar w:fldCharType="begin"/>
        </w:r>
        <w:r w:rsidR="00505C2A">
          <w:instrText>PAGE   \* MERGEFORMAT</w:instrText>
        </w:r>
        <w:r w:rsidR="00505C2A">
          <w:fldChar w:fldCharType="separate"/>
        </w:r>
        <w:r w:rsidR="00477B29">
          <w:rPr>
            <w:noProof/>
          </w:rPr>
          <w:t>1</w:t>
        </w:r>
        <w:r w:rsidR="00505C2A">
          <w:fldChar w:fldCharType="end"/>
        </w:r>
      </w:sdtContent>
    </w:sdt>
  </w:p>
  <w:p w14:paraId="34FC9EDE" w14:textId="77777777" w:rsidR="00505C2A" w:rsidRDefault="00505C2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2" w:type="dxa"/>
      <w:tblInd w:w="-504" w:type="dxa"/>
      <w:tblLook w:val="04A0" w:firstRow="1" w:lastRow="0" w:firstColumn="1" w:lastColumn="0" w:noHBand="0" w:noVBand="1"/>
    </w:tblPr>
    <w:tblGrid>
      <w:gridCol w:w="2250"/>
      <w:gridCol w:w="3354"/>
      <w:gridCol w:w="1690"/>
      <w:gridCol w:w="2988"/>
    </w:tblGrid>
    <w:tr w:rsidR="00505C2A" w:rsidRPr="00EF2E65" w14:paraId="1798D2C3" w14:textId="77777777" w:rsidTr="00BA3849">
      <w:sdt>
        <w:sdtPr>
          <w:rPr>
            <w:rFonts w:ascii="Arial" w:hAnsi="Arial" w:cs="Arial"/>
            <w:color w:val="7F7F7F" w:themeColor="text1" w:themeTint="80"/>
            <w:sz w:val="19"/>
            <w:szCs w:val="19"/>
          </w:rPr>
          <w:alias w:val="LogoFörstaSida"/>
          <w:tag w:val="LogoFörstaSida"/>
          <w:id w:val="-996345331"/>
          <w:lock w:val="sdtContentLocked"/>
          <w:picture/>
        </w:sdtPr>
        <w:sdtEndPr/>
        <w:sdtContent>
          <w:tc>
            <w:tcPr>
              <w:tcW w:w="2250" w:type="dxa"/>
            </w:tcPr>
            <w:p w14:paraId="6DD63D13" w14:textId="77777777" w:rsidR="00505C2A" w:rsidRDefault="00505C2A" w:rsidP="0004319D">
              <w:pPr>
                <w:pStyle w:val="Sidhuvud"/>
                <w:tabs>
                  <w:tab w:val="clear" w:pos="4536"/>
                  <w:tab w:val="clear" w:pos="9072"/>
                  <w:tab w:val="left" w:pos="8222"/>
                </w:tabs>
                <w:ind w:left="-401" w:right="-851" w:firstLine="401"/>
                <w:rPr>
                  <w:rFonts w:ascii="Arial" w:hAnsi="Arial" w:cs="Arial"/>
                  <w:color w:val="7F7F7F" w:themeColor="text1" w:themeTint="80"/>
                  <w:sz w:val="19"/>
                  <w:szCs w:val="19"/>
                </w:rPr>
              </w:pPr>
              <w:r>
                <w:rPr>
                  <w:rFonts w:ascii="Arial" w:hAnsi="Arial" w:cs="Arial"/>
                  <w:noProof/>
                  <w:color w:val="7F7F7F" w:themeColor="text1" w:themeTint="80"/>
                  <w:sz w:val="19"/>
                  <w:szCs w:val="19"/>
                  <w:lang w:eastAsia="sv-SE"/>
                </w:rPr>
                <w:drawing>
                  <wp:inline distT="0" distB="0" distL="0" distR="0" wp14:anchorId="2867A893" wp14:editId="2BBAD1DE">
                    <wp:extent cx="1018800" cy="10754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bwMode="auto">
                            <a:xfrm>
                              <a:off x="0" y="0"/>
                              <a:ext cx="1018800" cy="1075400"/>
                            </a:xfrm>
                            <a:prstGeom prst="rect">
                              <a:avLst/>
                            </a:prstGeom>
                          </pic:spPr>
                        </pic:pic>
                      </a:graphicData>
                    </a:graphic>
                  </wp:inline>
                </w:drawing>
              </w:r>
            </w:p>
          </w:tc>
        </w:sdtContent>
      </w:sdt>
      <w:tc>
        <w:tcPr>
          <w:tcW w:w="3354" w:type="dxa"/>
        </w:tcPr>
        <w:p w14:paraId="4EF1E615" w14:textId="77777777" w:rsidR="00505C2A" w:rsidRDefault="00505C2A" w:rsidP="00C6498A">
          <w:pPr>
            <w:pStyle w:val="Sidhuvud"/>
            <w:tabs>
              <w:tab w:val="clear" w:pos="4536"/>
              <w:tab w:val="clear" w:pos="9072"/>
              <w:tab w:val="left" w:pos="8222"/>
            </w:tabs>
            <w:ind w:right="-1950"/>
            <w:rPr>
              <w:rFonts w:ascii="Arial" w:hAnsi="Arial" w:cs="Arial"/>
              <w:color w:val="7F7F7F" w:themeColor="text1" w:themeTint="80"/>
              <w:sz w:val="19"/>
              <w:szCs w:val="19"/>
            </w:rPr>
          </w:pPr>
        </w:p>
      </w:tc>
      <w:tc>
        <w:tcPr>
          <w:tcW w:w="1690" w:type="dxa"/>
        </w:tcPr>
        <w:p w14:paraId="311487ED" w14:textId="77777777" w:rsidR="00505C2A" w:rsidRDefault="00505C2A" w:rsidP="00C6498A">
          <w:pPr>
            <w:pStyle w:val="Sidhuvud"/>
            <w:tabs>
              <w:tab w:val="clear" w:pos="4536"/>
              <w:tab w:val="clear" w:pos="9072"/>
              <w:tab w:val="left" w:pos="8222"/>
            </w:tabs>
            <w:ind w:left="-105" w:right="-117"/>
            <w:rPr>
              <w:rFonts w:ascii="Arial" w:hAnsi="Arial" w:cs="Arial"/>
              <w:sz w:val="19"/>
              <w:szCs w:val="19"/>
            </w:rPr>
          </w:pPr>
          <w:r w:rsidRPr="0085321C">
            <w:rPr>
              <w:rStyle w:val="SidhuvudMall"/>
            </w:rPr>
            <w:t>Organisation</w:t>
          </w:r>
        </w:p>
        <w:p w14:paraId="7BAF4FD5" w14:textId="77777777" w:rsidR="00505C2A" w:rsidRDefault="00505C2A" w:rsidP="00C6498A">
          <w:pPr>
            <w:pStyle w:val="Sidhuvud"/>
            <w:tabs>
              <w:tab w:val="clear" w:pos="4536"/>
              <w:tab w:val="clear" w:pos="9072"/>
              <w:tab w:val="left" w:pos="8222"/>
            </w:tabs>
            <w:ind w:left="-105" w:right="-117"/>
            <w:rPr>
              <w:rFonts w:ascii="Arial" w:hAnsi="Arial" w:cs="Arial"/>
              <w:sz w:val="19"/>
              <w:szCs w:val="19"/>
            </w:rPr>
          </w:pPr>
          <w:r w:rsidRPr="0085321C">
            <w:rPr>
              <w:rStyle w:val="SidhuvudMall"/>
            </w:rPr>
            <w:t>Handläggare</w:t>
          </w:r>
        </w:p>
        <w:p w14:paraId="0F969C30" w14:textId="77777777" w:rsidR="00505C2A" w:rsidRDefault="00505C2A" w:rsidP="00C6498A">
          <w:pPr>
            <w:pStyle w:val="Sidhuvud"/>
            <w:tabs>
              <w:tab w:val="clear" w:pos="4536"/>
              <w:tab w:val="clear" w:pos="9072"/>
              <w:tab w:val="left" w:pos="8222"/>
            </w:tabs>
            <w:ind w:left="-105" w:right="-117"/>
            <w:rPr>
              <w:rFonts w:ascii="Arial" w:hAnsi="Arial" w:cs="Arial"/>
              <w:sz w:val="19"/>
              <w:szCs w:val="19"/>
            </w:rPr>
          </w:pPr>
          <w:r w:rsidRPr="0085321C">
            <w:rPr>
              <w:rStyle w:val="SidhuvudMall"/>
            </w:rPr>
            <w:t>Datum</w:t>
          </w:r>
        </w:p>
        <w:p w14:paraId="1FF29004" w14:textId="77777777" w:rsidR="00505C2A" w:rsidRDefault="00505C2A" w:rsidP="00C6498A">
          <w:pPr>
            <w:pStyle w:val="Sidhuvud"/>
            <w:tabs>
              <w:tab w:val="clear" w:pos="4536"/>
              <w:tab w:val="clear" w:pos="9072"/>
              <w:tab w:val="left" w:pos="8222"/>
            </w:tabs>
            <w:ind w:left="-105" w:right="-117"/>
            <w:rPr>
              <w:rFonts w:ascii="Arial" w:hAnsi="Arial" w:cs="Arial"/>
              <w:sz w:val="19"/>
              <w:szCs w:val="19"/>
            </w:rPr>
          </w:pPr>
          <w:r w:rsidRPr="0085321C">
            <w:rPr>
              <w:rStyle w:val="SidhuvudMall"/>
            </w:rPr>
            <w:t>Dnr</w:t>
          </w:r>
          <w:r>
            <w:rPr>
              <w:rFonts w:ascii="Arial" w:hAnsi="Arial" w:cs="Arial"/>
              <w:sz w:val="19"/>
              <w:szCs w:val="19"/>
            </w:rPr>
            <w:t>.</w:t>
          </w:r>
        </w:p>
        <w:p w14:paraId="378BB43B" w14:textId="77777777" w:rsidR="00505C2A" w:rsidRPr="00327B37" w:rsidRDefault="00505C2A" w:rsidP="00C6498A">
          <w:pPr>
            <w:pStyle w:val="Sidhuvud"/>
            <w:tabs>
              <w:tab w:val="clear" w:pos="4536"/>
              <w:tab w:val="clear" w:pos="9072"/>
              <w:tab w:val="left" w:pos="8222"/>
            </w:tabs>
            <w:ind w:left="-105" w:right="-117"/>
            <w:rPr>
              <w:rFonts w:ascii="Arial" w:hAnsi="Arial" w:cs="Arial"/>
              <w:sz w:val="19"/>
              <w:szCs w:val="19"/>
            </w:rPr>
          </w:pPr>
          <w:r>
            <w:rPr>
              <w:rFonts w:ascii="Arial" w:hAnsi="Arial" w:cs="Arial"/>
              <w:sz w:val="19"/>
              <w:szCs w:val="19"/>
            </w:rPr>
            <w:t xml:space="preserve">Dok.nr. </w:t>
          </w:r>
        </w:p>
      </w:tc>
      <w:tc>
        <w:tcPr>
          <w:tcW w:w="2988" w:type="dxa"/>
        </w:tcPr>
        <w:p w14:paraId="058E1FEB" w14:textId="77777777" w:rsidR="00505C2A" w:rsidRDefault="006C7A4F" w:rsidP="00C6498A">
          <w:pPr>
            <w:pStyle w:val="Sidhuvud"/>
            <w:tabs>
              <w:tab w:val="clear" w:pos="4536"/>
              <w:tab w:val="clear" w:pos="9072"/>
              <w:tab w:val="left" w:pos="2141"/>
            </w:tabs>
            <w:ind w:right="-851"/>
            <w:rPr>
              <w:rFonts w:ascii="Arial" w:hAnsi="Arial" w:cs="Arial"/>
              <w:sz w:val="19"/>
              <w:szCs w:val="19"/>
            </w:rPr>
          </w:pPr>
          <w:sdt>
            <w:sdtPr>
              <w:rPr>
                <w:rStyle w:val="SidhuvudMall"/>
              </w:rPr>
              <w:id w:val="-1481075889"/>
              <w:placeholder>
                <w:docPart w:val="14CCFBE751E140EC8D8F5EA54F212DDD"/>
              </w:placeholder>
              <w15:color w:val="000000"/>
            </w:sdtPr>
            <w:sdtEndPr>
              <w:rPr>
                <w:rStyle w:val="Standardstycketeckensnitt"/>
                <w:rFonts w:asciiTheme="minorHAnsi" w:hAnsiTheme="minorHAnsi" w:cs="Arial"/>
                <w:sz w:val="22"/>
                <w:szCs w:val="19"/>
              </w:rPr>
            </w:sdtEndPr>
            <w:sdtContent>
              <w:r w:rsidR="00505C2A">
                <w:rPr>
                  <w:rStyle w:val="SidhuvudMall"/>
                </w:rPr>
                <w:t>Kungliga biblioteket</w:t>
              </w:r>
            </w:sdtContent>
          </w:sdt>
          <w:r w:rsidR="00505C2A" w:rsidRPr="00DD3536">
            <w:rPr>
              <w:rFonts w:ascii="Arial" w:hAnsi="Arial" w:cs="Arial"/>
              <w:sz w:val="19"/>
              <w:szCs w:val="19"/>
            </w:rPr>
            <w:br/>
          </w:r>
          <w:sdt>
            <w:sdtPr>
              <w:rPr>
                <w:rStyle w:val="SidhuvudMall"/>
              </w:rPr>
              <w:id w:val="-379247269"/>
              <w:placeholder>
                <w:docPart w:val="3D1835C3A9204F3EB25AFCF3378DB195"/>
              </w:placeholder>
            </w:sdtPr>
            <w:sdtEndPr>
              <w:rPr>
                <w:rStyle w:val="Standardstycketeckensnitt"/>
                <w:rFonts w:asciiTheme="minorHAnsi" w:hAnsiTheme="minorHAnsi" w:cs="Arial"/>
                <w:sz w:val="22"/>
                <w:szCs w:val="19"/>
              </w:rPr>
            </w:sdtEndPr>
            <w:sdtContent>
              <w:r w:rsidR="00505C2A">
                <w:rPr>
                  <w:rStyle w:val="SidhuvudMall"/>
                </w:rPr>
                <w:t>Hillevi Nyberg</w:t>
              </w:r>
            </w:sdtContent>
          </w:sdt>
        </w:p>
        <w:p w14:paraId="386B1DBD" w14:textId="77650DB3" w:rsidR="00505C2A" w:rsidRDefault="006C7A4F" w:rsidP="00C6498A">
          <w:pPr>
            <w:pStyle w:val="Sidhuvud"/>
            <w:tabs>
              <w:tab w:val="clear" w:pos="4536"/>
              <w:tab w:val="clear" w:pos="9072"/>
              <w:tab w:val="left" w:pos="2141"/>
            </w:tabs>
            <w:ind w:right="-851"/>
            <w:rPr>
              <w:rFonts w:ascii="Arial" w:hAnsi="Arial" w:cs="Arial"/>
              <w:sz w:val="20"/>
            </w:rPr>
          </w:pPr>
          <w:sdt>
            <w:sdtPr>
              <w:rPr>
                <w:rStyle w:val="SidhuvudMall"/>
              </w:rPr>
              <w:id w:val="537785030"/>
              <w:placeholder>
                <w:docPart w:val="AE3558B1444F4F82BE00983176BA6996"/>
              </w:placeholder>
              <w:date w:fullDate="2022-10-26T00:00:00Z">
                <w:dateFormat w:val="yyyy-MM-dd"/>
                <w:lid w:val="sv-SE"/>
                <w:storeMappedDataAs w:val="dateTime"/>
                <w:calendar w:val="gregorian"/>
              </w:date>
            </w:sdtPr>
            <w:sdtEndPr>
              <w:rPr>
                <w:rStyle w:val="SidhuvudMall"/>
              </w:rPr>
            </w:sdtEndPr>
            <w:sdtContent>
              <w:r w:rsidR="00505C2A">
                <w:rPr>
                  <w:rStyle w:val="SidhuvudMall"/>
                </w:rPr>
                <w:t>2022-10-2</w:t>
              </w:r>
              <w:r w:rsidR="00477B29">
                <w:rPr>
                  <w:rStyle w:val="SidhuvudMall"/>
                </w:rPr>
                <w:t>6</w:t>
              </w:r>
            </w:sdtContent>
          </w:sdt>
          <w:r w:rsidR="00505C2A" w:rsidRPr="00E27ABA">
            <w:br/>
          </w:r>
          <w:sdt>
            <w:sdtPr>
              <w:rPr>
                <w:rFonts w:ascii="Arial" w:hAnsi="Arial" w:cs="Arial"/>
                <w:sz w:val="20"/>
              </w:rPr>
              <w:alias w:val="Dnr."/>
              <w:tag w:val=""/>
              <w:id w:val="-447396019"/>
              <w:placeholder>
                <w:docPart w:val="7DAE2C420ED54C83835AE224B249150E"/>
              </w:placeholder>
              <w:dataBinding w:prefixMappings="xmlns:ns0='http://purl.org/dc/elements/1.1/' xmlns:ns1='http://schemas.openxmlformats.org/package/2006/metadata/core-properties' " w:xpath="/ns1:coreProperties[1]/ns1:category[1]" w:storeItemID="{6C3C8BC8-F283-45AE-878A-BAB7291924A1}"/>
              <w:text/>
            </w:sdtPr>
            <w:sdtEndPr/>
            <w:sdtContent>
              <w:r w:rsidR="00505C2A">
                <w:rPr>
                  <w:rFonts w:ascii="Arial" w:hAnsi="Arial" w:cs="Arial"/>
                  <w:sz w:val="20"/>
                </w:rPr>
                <w:t>KB 2021-982</w:t>
              </w:r>
            </w:sdtContent>
          </w:sdt>
        </w:p>
        <w:p w14:paraId="0060AB50" w14:textId="77777777" w:rsidR="00505C2A" w:rsidRPr="003F038B" w:rsidRDefault="00505C2A" w:rsidP="00C6498A">
          <w:pPr>
            <w:pStyle w:val="Sidhuvud"/>
            <w:tabs>
              <w:tab w:val="clear" w:pos="4536"/>
              <w:tab w:val="clear" w:pos="9072"/>
              <w:tab w:val="left" w:pos="2141"/>
            </w:tabs>
            <w:ind w:right="-851"/>
            <w:rPr>
              <w:rFonts w:ascii="Arial" w:hAnsi="Arial" w:cs="Arial"/>
              <w:sz w:val="20"/>
            </w:rPr>
          </w:pPr>
        </w:p>
      </w:tc>
    </w:tr>
  </w:tbl>
  <w:p w14:paraId="5CDA4D3E" w14:textId="77777777" w:rsidR="00505C2A" w:rsidRPr="00EF2E65" w:rsidRDefault="00505C2A" w:rsidP="0004319D">
    <w:pPr>
      <w:pStyle w:val="Sidhuvud"/>
      <w:tabs>
        <w:tab w:val="clear" w:pos="4536"/>
        <w:tab w:val="clear" w:pos="9072"/>
        <w:tab w:val="left" w:pos="8222"/>
      </w:tabs>
      <w:ind w:right="-851"/>
      <w:rPr>
        <w:rFonts w:ascii="Arial" w:hAnsi="Arial" w:cs="Arial"/>
        <w:color w:val="7F7F7F" w:themeColor="text1" w:themeTint="8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C57"/>
    <w:multiLevelType w:val="hybridMultilevel"/>
    <w:tmpl w:val="72D837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3">
      <w:start w:val="1"/>
      <w:numFmt w:val="bullet"/>
      <w:lvlText w:val="o"/>
      <w:lvlJc w:val="left"/>
      <w:pPr>
        <w:ind w:left="2160" w:hanging="360"/>
      </w:pPr>
      <w:rPr>
        <w:rFonts w:ascii="Courier New" w:hAnsi="Courier New" w:cs="Courier New"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0B1DEC"/>
    <w:multiLevelType w:val="hybridMultilevel"/>
    <w:tmpl w:val="4D0E996C"/>
    <w:lvl w:ilvl="0" w:tplc="041D0003">
      <w:start w:val="1"/>
      <w:numFmt w:val="bullet"/>
      <w:lvlText w:val="o"/>
      <w:lvlJc w:val="left"/>
      <w:pPr>
        <w:ind w:left="1854" w:hanging="360"/>
      </w:pPr>
      <w:rPr>
        <w:rFonts w:ascii="Courier New" w:hAnsi="Courier New" w:cs="Courier New" w:hint="default"/>
      </w:rPr>
    </w:lvl>
    <w:lvl w:ilvl="1" w:tplc="CCAEC8A2">
      <w:start w:val="1"/>
      <w:numFmt w:val="bullet"/>
      <w:lvlText w:val="-"/>
      <w:lvlJc w:val="left"/>
      <w:pPr>
        <w:ind w:left="2574" w:hanging="360"/>
      </w:pPr>
      <w:rPr>
        <w:rFonts w:ascii="Times New Roman" w:eastAsia="Calibri" w:hAnsi="Times New Roman" w:cs="Times New Roman" w:hint="default"/>
        <w:i/>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2" w15:restartNumberingAfterBreak="0">
    <w:nsid w:val="13AE1CE2"/>
    <w:multiLevelType w:val="hybridMultilevel"/>
    <w:tmpl w:val="90E4DF92"/>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1610" w:hanging="360"/>
      </w:pPr>
      <w:rPr>
        <w:rFonts w:ascii="Courier New" w:hAnsi="Courier New" w:cs="Courier New" w:hint="default"/>
      </w:rPr>
    </w:lvl>
    <w:lvl w:ilvl="2" w:tplc="041D000D">
      <w:start w:val="1"/>
      <w:numFmt w:val="bullet"/>
      <w:lvlText w:val=""/>
      <w:lvlJc w:val="left"/>
      <w:pPr>
        <w:ind w:left="2330" w:hanging="360"/>
      </w:pPr>
      <w:rPr>
        <w:rFonts w:ascii="Wingdings" w:hAnsi="Wingdings" w:hint="default"/>
      </w:rPr>
    </w:lvl>
    <w:lvl w:ilvl="3" w:tplc="041D000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3" w15:restartNumberingAfterBreak="0">
    <w:nsid w:val="1C9825C6"/>
    <w:multiLevelType w:val="hybridMultilevel"/>
    <w:tmpl w:val="80D6FA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BB16F1"/>
    <w:multiLevelType w:val="hybridMultilevel"/>
    <w:tmpl w:val="A37A003E"/>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1610" w:hanging="360"/>
      </w:pPr>
      <w:rPr>
        <w:rFonts w:ascii="Courier New" w:hAnsi="Courier New" w:cs="Courier New" w:hint="default"/>
      </w:rPr>
    </w:lvl>
    <w:lvl w:ilvl="2" w:tplc="041D000D">
      <w:start w:val="1"/>
      <w:numFmt w:val="bullet"/>
      <w:lvlText w:val=""/>
      <w:lvlJc w:val="left"/>
      <w:pPr>
        <w:ind w:left="2330" w:hanging="360"/>
      </w:pPr>
      <w:rPr>
        <w:rFonts w:ascii="Wingdings" w:hAnsi="Wingdings" w:hint="default"/>
      </w:rPr>
    </w:lvl>
    <w:lvl w:ilvl="3" w:tplc="041D000D">
      <w:start w:val="1"/>
      <w:numFmt w:val="bullet"/>
      <w:lvlText w:val=""/>
      <w:lvlJc w:val="left"/>
      <w:pPr>
        <w:ind w:left="3050" w:hanging="360"/>
      </w:pPr>
      <w:rPr>
        <w:rFonts w:ascii="Wingdings" w:hAnsi="Wingdings" w:hint="default"/>
      </w:rPr>
    </w:lvl>
    <w:lvl w:ilvl="4" w:tplc="CCAEC8A2">
      <w:start w:val="1"/>
      <w:numFmt w:val="bullet"/>
      <w:lvlText w:val="-"/>
      <w:lvlJc w:val="left"/>
      <w:pPr>
        <w:ind w:left="3770" w:hanging="360"/>
      </w:pPr>
      <w:rPr>
        <w:rFonts w:ascii="Times New Roman" w:eastAsia="Calibri" w:hAnsi="Times New Roman" w:cs="Times New Roman" w:hint="default"/>
        <w:i/>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5" w15:restartNumberingAfterBreak="0">
    <w:nsid w:val="2BBA385B"/>
    <w:multiLevelType w:val="hybridMultilevel"/>
    <w:tmpl w:val="B516AF12"/>
    <w:lvl w:ilvl="0" w:tplc="041D0003">
      <w:start w:val="1"/>
      <w:numFmt w:val="bullet"/>
      <w:lvlText w:val="o"/>
      <w:lvlJc w:val="left"/>
      <w:pPr>
        <w:ind w:left="1854" w:hanging="360"/>
      </w:pPr>
      <w:rPr>
        <w:rFonts w:ascii="Courier New" w:hAnsi="Courier New" w:cs="Courier New" w:hint="default"/>
      </w:rPr>
    </w:lvl>
    <w:lvl w:ilvl="1" w:tplc="041D0003">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6" w15:restartNumberingAfterBreak="0">
    <w:nsid w:val="384435E2"/>
    <w:multiLevelType w:val="multilevel"/>
    <w:tmpl w:val="22E863DA"/>
    <w:lvl w:ilvl="0">
      <w:start w:val="1"/>
      <w:numFmt w:val="decimal"/>
      <w:pStyle w:val="Rubrik1"/>
      <w:lvlText w:val="%1"/>
      <w:lvlJc w:val="left"/>
      <w:pPr>
        <w:ind w:left="1566" w:hanging="432"/>
      </w:pPr>
    </w:lvl>
    <w:lvl w:ilvl="1">
      <w:start w:val="1"/>
      <w:numFmt w:val="decimal"/>
      <w:pStyle w:val="Rubrik2"/>
      <w:lvlText w:val="%1.%2"/>
      <w:lvlJc w:val="left"/>
      <w:pPr>
        <w:ind w:left="1710" w:hanging="576"/>
      </w:pPr>
    </w:lvl>
    <w:lvl w:ilvl="2">
      <w:start w:val="1"/>
      <w:numFmt w:val="decimal"/>
      <w:pStyle w:val="Rubrik3"/>
      <w:lvlText w:val="%1.%2.%3"/>
      <w:lvlJc w:val="left"/>
      <w:pPr>
        <w:ind w:left="3839" w:hanging="720"/>
      </w:pPr>
    </w:lvl>
    <w:lvl w:ilvl="3">
      <w:start w:val="1"/>
      <w:numFmt w:val="decimal"/>
      <w:pStyle w:val="Rubrik4"/>
      <w:lvlText w:val="%1.%2.%3.%4"/>
      <w:lvlJc w:val="left"/>
      <w:pPr>
        <w:ind w:left="1998" w:hanging="864"/>
      </w:pPr>
    </w:lvl>
    <w:lvl w:ilvl="4">
      <w:start w:val="1"/>
      <w:numFmt w:val="decimal"/>
      <w:pStyle w:val="Rubrik5"/>
      <w:lvlText w:val="%1.%2.%3.%4.%5"/>
      <w:lvlJc w:val="left"/>
      <w:pPr>
        <w:ind w:left="2142" w:hanging="1008"/>
      </w:pPr>
    </w:lvl>
    <w:lvl w:ilvl="5">
      <w:start w:val="1"/>
      <w:numFmt w:val="decimal"/>
      <w:pStyle w:val="Rubrik6"/>
      <w:lvlText w:val="%1.%2.%3.%4.%5.%6"/>
      <w:lvlJc w:val="left"/>
      <w:pPr>
        <w:ind w:left="2286" w:hanging="1152"/>
      </w:pPr>
    </w:lvl>
    <w:lvl w:ilvl="6">
      <w:start w:val="1"/>
      <w:numFmt w:val="decimal"/>
      <w:pStyle w:val="Rubrik7"/>
      <w:lvlText w:val="%1.%2.%3.%4.%5.%6.%7"/>
      <w:lvlJc w:val="left"/>
      <w:pPr>
        <w:ind w:left="2430" w:hanging="1296"/>
      </w:pPr>
    </w:lvl>
    <w:lvl w:ilvl="7">
      <w:start w:val="1"/>
      <w:numFmt w:val="decimal"/>
      <w:pStyle w:val="Rubrik8"/>
      <w:lvlText w:val="%1.%2.%3.%4.%5.%6.%7.%8"/>
      <w:lvlJc w:val="left"/>
      <w:pPr>
        <w:ind w:left="2574" w:hanging="1440"/>
      </w:pPr>
    </w:lvl>
    <w:lvl w:ilvl="8">
      <w:start w:val="1"/>
      <w:numFmt w:val="decimal"/>
      <w:pStyle w:val="Rubrik9"/>
      <w:lvlText w:val="%1.%2.%3.%4.%5.%6.%7.%8.%9"/>
      <w:lvlJc w:val="left"/>
      <w:pPr>
        <w:ind w:left="2718" w:hanging="1584"/>
      </w:pPr>
    </w:lvl>
  </w:abstractNum>
  <w:abstractNum w:abstractNumId="7" w15:restartNumberingAfterBreak="0">
    <w:nsid w:val="39F06DB4"/>
    <w:multiLevelType w:val="hybridMultilevel"/>
    <w:tmpl w:val="C6785E5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8" w15:restartNumberingAfterBreak="0">
    <w:nsid w:val="3CF7224E"/>
    <w:multiLevelType w:val="hybridMultilevel"/>
    <w:tmpl w:val="C9EC10B0"/>
    <w:lvl w:ilvl="0" w:tplc="4DBA5FB2">
      <w:numFmt w:val="bullet"/>
      <w:lvlText w:val="-"/>
      <w:lvlJc w:val="left"/>
      <w:pPr>
        <w:ind w:left="1494" w:hanging="360"/>
      </w:pPr>
      <w:rPr>
        <w:rFonts w:ascii="Times New Roman" w:eastAsia="Calibri"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9" w15:restartNumberingAfterBreak="0">
    <w:nsid w:val="41604F84"/>
    <w:multiLevelType w:val="hybridMultilevel"/>
    <w:tmpl w:val="83D6138E"/>
    <w:lvl w:ilvl="0" w:tplc="041D000D">
      <w:start w:val="1"/>
      <w:numFmt w:val="bullet"/>
      <w:lvlText w:val=""/>
      <w:lvlJc w:val="left"/>
      <w:pPr>
        <w:ind w:left="1854" w:hanging="360"/>
      </w:pPr>
      <w:rPr>
        <w:rFonts w:ascii="Wingdings" w:hAnsi="Wingdings"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0" w15:restartNumberingAfterBreak="0">
    <w:nsid w:val="43736215"/>
    <w:multiLevelType w:val="hybridMultilevel"/>
    <w:tmpl w:val="3CDA077A"/>
    <w:lvl w:ilvl="0" w:tplc="8C60B8B0">
      <w:start w:val="2022"/>
      <w:numFmt w:val="bullet"/>
      <w:lvlText w:val="-"/>
      <w:lvlJc w:val="left"/>
      <w:pPr>
        <w:ind w:left="2628" w:hanging="360"/>
      </w:pPr>
      <w:rPr>
        <w:rFonts w:ascii="Times New Roman" w:eastAsia="Calibri" w:hAnsi="Times New Roman" w:cs="Times New Roman"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1" w15:restartNumberingAfterBreak="0">
    <w:nsid w:val="48930671"/>
    <w:multiLevelType w:val="hybridMultilevel"/>
    <w:tmpl w:val="9B74197A"/>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1610" w:hanging="360"/>
      </w:pPr>
      <w:rPr>
        <w:rFonts w:ascii="Courier New" w:hAnsi="Courier New" w:cs="Courier New" w:hint="default"/>
      </w:rPr>
    </w:lvl>
    <w:lvl w:ilvl="2" w:tplc="041D0003">
      <w:start w:val="1"/>
      <w:numFmt w:val="bullet"/>
      <w:lvlText w:val="o"/>
      <w:lvlJc w:val="left"/>
      <w:pPr>
        <w:ind w:left="2330" w:hanging="360"/>
      </w:pPr>
      <w:rPr>
        <w:rFonts w:ascii="Courier New" w:hAnsi="Courier New" w:cs="Courier New" w:hint="default"/>
      </w:rPr>
    </w:lvl>
    <w:lvl w:ilvl="3" w:tplc="041D000D">
      <w:start w:val="1"/>
      <w:numFmt w:val="bullet"/>
      <w:lvlText w:val=""/>
      <w:lvlJc w:val="left"/>
      <w:pPr>
        <w:ind w:left="3050" w:hanging="360"/>
      </w:pPr>
      <w:rPr>
        <w:rFonts w:ascii="Wingdings" w:hAnsi="Wingdings"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12" w15:restartNumberingAfterBreak="0">
    <w:nsid w:val="50591C53"/>
    <w:multiLevelType w:val="hybridMultilevel"/>
    <w:tmpl w:val="C58E6220"/>
    <w:lvl w:ilvl="0" w:tplc="041D0001">
      <w:start w:val="1"/>
      <w:numFmt w:val="bullet"/>
      <w:lvlText w:val=""/>
      <w:lvlJc w:val="left"/>
      <w:pPr>
        <w:ind w:left="1800" w:hanging="360"/>
      </w:pPr>
      <w:rPr>
        <w:rFonts w:ascii="Symbol" w:hAnsi="Symbol" w:hint="default"/>
      </w:rPr>
    </w:lvl>
    <w:lvl w:ilvl="1" w:tplc="041D0003">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3" w15:restartNumberingAfterBreak="0">
    <w:nsid w:val="6DBB611A"/>
    <w:multiLevelType w:val="hybridMultilevel"/>
    <w:tmpl w:val="DEAE75C0"/>
    <w:lvl w:ilvl="0" w:tplc="8C60B8B0">
      <w:start w:val="2022"/>
      <w:numFmt w:val="bullet"/>
      <w:lvlText w:val="-"/>
      <w:lvlJc w:val="left"/>
      <w:pPr>
        <w:ind w:left="1494" w:hanging="360"/>
      </w:pPr>
      <w:rPr>
        <w:rFonts w:ascii="Times New Roman" w:eastAsia="Calibri"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4" w15:restartNumberingAfterBreak="0">
    <w:nsid w:val="6ED535A7"/>
    <w:multiLevelType w:val="hybridMultilevel"/>
    <w:tmpl w:val="83F8378E"/>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5" w15:restartNumberingAfterBreak="0">
    <w:nsid w:val="7E612AC6"/>
    <w:multiLevelType w:val="hybridMultilevel"/>
    <w:tmpl w:val="048CCCC4"/>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1610" w:hanging="360"/>
      </w:pPr>
      <w:rPr>
        <w:rFonts w:ascii="Courier New" w:hAnsi="Courier New" w:cs="Courier New" w:hint="default"/>
      </w:rPr>
    </w:lvl>
    <w:lvl w:ilvl="2" w:tplc="041D0003">
      <w:start w:val="1"/>
      <w:numFmt w:val="bullet"/>
      <w:lvlText w:val="o"/>
      <w:lvlJc w:val="left"/>
      <w:pPr>
        <w:ind w:left="2330" w:hanging="360"/>
      </w:pPr>
      <w:rPr>
        <w:rFonts w:ascii="Courier New" w:hAnsi="Courier New" w:cs="Courier New" w:hint="default"/>
      </w:rPr>
    </w:lvl>
    <w:lvl w:ilvl="3" w:tplc="041D000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16" w15:restartNumberingAfterBreak="0">
    <w:nsid w:val="7FE54CCB"/>
    <w:multiLevelType w:val="hybridMultilevel"/>
    <w:tmpl w:val="7BB075F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16"/>
  </w:num>
  <w:num w:numId="6">
    <w:abstractNumId w:val="8"/>
  </w:num>
  <w:num w:numId="7">
    <w:abstractNumId w:val="12"/>
  </w:num>
  <w:num w:numId="8">
    <w:abstractNumId w:val="13"/>
  </w:num>
  <w:num w:numId="9">
    <w:abstractNumId w:val="10"/>
  </w:num>
  <w:num w:numId="10">
    <w:abstractNumId w:val="15"/>
  </w:num>
  <w:num w:numId="11">
    <w:abstractNumId w:val="11"/>
  </w:num>
  <w:num w:numId="12">
    <w:abstractNumId w:val="4"/>
  </w:num>
  <w:num w:numId="13">
    <w:abstractNumId w:val="2"/>
  </w:num>
  <w:num w:numId="14">
    <w:abstractNumId w:val="9"/>
  </w:num>
  <w:num w:numId="15">
    <w:abstractNumId w:val="5"/>
  </w:num>
  <w:num w:numId="16">
    <w:abstractNumId w:val="1"/>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25"/>
    <w:rsid w:val="000042CB"/>
    <w:rsid w:val="00004D0A"/>
    <w:rsid w:val="0001173B"/>
    <w:rsid w:val="00012D39"/>
    <w:rsid w:val="00014039"/>
    <w:rsid w:val="00014BF9"/>
    <w:rsid w:val="0001505D"/>
    <w:rsid w:val="00016664"/>
    <w:rsid w:val="00021289"/>
    <w:rsid w:val="000215DD"/>
    <w:rsid w:val="000246B0"/>
    <w:rsid w:val="000255CE"/>
    <w:rsid w:val="00025DAF"/>
    <w:rsid w:val="00026FC1"/>
    <w:rsid w:val="00033A24"/>
    <w:rsid w:val="000341BF"/>
    <w:rsid w:val="000341F2"/>
    <w:rsid w:val="0003461E"/>
    <w:rsid w:val="000371AA"/>
    <w:rsid w:val="00037A45"/>
    <w:rsid w:val="0004073C"/>
    <w:rsid w:val="00040C3B"/>
    <w:rsid w:val="000426A3"/>
    <w:rsid w:val="0004319D"/>
    <w:rsid w:val="0004365F"/>
    <w:rsid w:val="000436E6"/>
    <w:rsid w:val="00047E04"/>
    <w:rsid w:val="00050879"/>
    <w:rsid w:val="00053706"/>
    <w:rsid w:val="00056EA0"/>
    <w:rsid w:val="0006008B"/>
    <w:rsid w:val="00061CF8"/>
    <w:rsid w:val="0006323E"/>
    <w:rsid w:val="00064B2A"/>
    <w:rsid w:val="00064BF0"/>
    <w:rsid w:val="00065F0A"/>
    <w:rsid w:val="00066AC5"/>
    <w:rsid w:val="000704CD"/>
    <w:rsid w:val="00072399"/>
    <w:rsid w:val="0007334F"/>
    <w:rsid w:val="0007337A"/>
    <w:rsid w:val="00074318"/>
    <w:rsid w:val="00076638"/>
    <w:rsid w:val="00076B18"/>
    <w:rsid w:val="00076EC9"/>
    <w:rsid w:val="00077119"/>
    <w:rsid w:val="00077181"/>
    <w:rsid w:val="000776B0"/>
    <w:rsid w:val="000802AB"/>
    <w:rsid w:val="0008080F"/>
    <w:rsid w:val="00080FA6"/>
    <w:rsid w:val="000815A5"/>
    <w:rsid w:val="0008212D"/>
    <w:rsid w:val="00083F33"/>
    <w:rsid w:val="00084AB0"/>
    <w:rsid w:val="00085DE8"/>
    <w:rsid w:val="00085DF9"/>
    <w:rsid w:val="00086798"/>
    <w:rsid w:val="0008682F"/>
    <w:rsid w:val="000872E5"/>
    <w:rsid w:val="00087859"/>
    <w:rsid w:val="00092622"/>
    <w:rsid w:val="0009301B"/>
    <w:rsid w:val="0009323F"/>
    <w:rsid w:val="00093C1E"/>
    <w:rsid w:val="0009487B"/>
    <w:rsid w:val="00094F09"/>
    <w:rsid w:val="0009518C"/>
    <w:rsid w:val="00095380"/>
    <w:rsid w:val="00095B6C"/>
    <w:rsid w:val="00095CB1"/>
    <w:rsid w:val="00095FBD"/>
    <w:rsid w:val="00096084"/>
    <w:rsid w:val="000960B7"/>
    <w:rsid w:val="000967B0"/>
    <w:rsid w:val="000A17EF"/>
    <w:rsid w:val="000A1FEF"/>
    <w:rsid w:val="000A2A8B"/>
    <w:rsid w:val="000A3148"/>
    <w:rsid w:val="000A3FAB"/>
    <w:rsid w:val="000A406E"/>
    <w:rsid w:val="000A4962"/>
    <w:rsid w:val="000A4E0C"/>
    <w:rsid w:val="000B1E88"/>
    <w:rsid w:val="000B1F4B"/>
    <w:rsid w:val="000B24BA"/>
    <w:rsid w:val="000B2B0A"/>
    <w:rsid w:val="000B38F7"/>
    <w:rsid w:val="000B5D94"/>
    <w:rsid w:val="000B63FA"/>
    <w:rsid w:val="000B68EE"/>
    <w:rsid w:val="000B6EDC"/>
    <w:rsid w:val="000B7961"/>
    <w:rsid w:val="000B7974"/>
    <w:rsid w:val="000C014E"/>
    <w:rsid w:val="000C2921"/>
    <w:rsid w:val="000C2BF0"/>
    <w:rsid w:val="000C38FE"/>
    <w:rsid w:val="000C5AF2"/>
    <w:rsid w:val="000C6995"/>
    <w:rsid w:val="000C69D6"/>
    <w:rsid w:val="000C7806"/>
    <w:rsid w:val="000C7B99"/>
    <w:rsid w:val="000D305C"/>
    <w:rsid w:val="000D32CE"/>
    <w:rsid w:val="000D618D"/>
    <w:rsid w:val="000D67D4"/>
    <w:rsid w:val="000D74C4"/>
    <w:rsid w:val="000D7A41"/>
    <w:rsid w:val="000E0062"/>
    <w:rsid w:val="000E1EA3"/>
    <w:rsid w:val="000E3320"/>
    <w:rsid w:val="000E4959"/>
    <w:rsid w:val="000F0413"/>
    <w:rsid w:val="000F2410"/>
    <w:rsid w:val="000F2449"/>
    <w:rsid w:val="000F2F67"/>
    <w:rsid w:val="000F4538"/>
    <w:rsid w:val="000F460E"/>
    <w:rsid w:val="000F4F78"/>
    <w:rsid w:val="000F6F35"/>
    <w:rsid w:val="000F721D"/>
    <w:rsid w:val="000F75E3"/>
    <w:rsid w:val="00100C38"/>
    <w:rsid w:val="001025BF"/>
    <w:rsid w:val="001053B5"/>
    <w:rsid w:val="0010651F"/>
    <w:rsid w:val="00106771"/>
    <w:rsid w:val="00107685"/>
    <w:rsid w:val="00107EFB"/>
    <w:rsid w:val="001106D9"/>
    <w:rsid w:val="00110927"/>
    <w:rsid w:val="00111336"/>
    <w:rsid w:val="0011209A"/>
    <w:rsid w:val="00113A95"/>
    <w:rsid w:val="00114794"/>
    <w:rsid w:val="00115639"/>
    <w:rsid w:val="00115B95"/>
    <w:rsid w:val="00116F2A"/>
    <w:rsid w:val="001170C3"/>
    <w:rsid w:val="00117D77"/>
    <w:rsid w:val="00117DCE"/>
    <w:rsid w:val="001205F2"/>
    <w:rsid w:val="00121C1C"/>
    <w:rsid w:val="00122A67"/>
    <w:rsid w:val="00123A44"/>
    <w:rsid w:val="00125CFD"/>
    <w:rsid w:val="00127893"/>
    <w:rsid w:val="00127C68"/>
    <w:rsid w:val="00130274"/>
    <w:rsid w:val="00133A12"/>
    <w:rsid w:val="001340D6"/>
    <w:rsid w:val="00136773"/>
    <w:rsid w:val="00136AB3"/>
    <w:rsid w:val="00136B3D"/>
    <w:rsid w:val="00137EF3"/>
    <w:rsid w:val="00137F52"/>
    <w:rsid w:val="001400BA"/>
    <w:rsid w:val="0014124D"/>
    <w:rsid w:val="001412B1"/>
    <w:rsid w:val="001427A1"/>
    <w:rsid w:val="00142825"/>
    <w:rsid w:val="00143AF1"/>
    <w:rsid w:val="00145040"/>
    <w:rsid w:val="00145CD4"/>
    <w:rsid w:val="00146666"/>
    <w:rsid w:val="00154640"/>
    <w:rsid w:val="00154A9A"/>
    <w:rsid w:val="00154B15"/>
    <w:rsid w:val="001552DD"/>
    <w:rsid w:val="00155C3A"/>
    <w:rsid w:val="0015781D"/>
    <w:rsid w:val="00157DB1"/>
    <w:rsid w:val="00162A17"/>
    <w:rsid w:val="00162E72"/>
    <w:rsid w:val="0016339E"/>
    <w:rsid w:val="00163647"/>
    <w:rsid w:val="001656E0"/>
    <w:rsid w:val="00165DDB"/>
    <w:rsid w:val="00165F5F"/>
    <w:rsid w:val="00167C23"/>
    <w:rsid w:val="00167F30"/>
    <w:rsid w:val="001708A8"/>
    <w:rsid w:val="001734A8"/>
    <w:rsid w:val="00176C8D"/>
    <w:rsid w:val="00176D0A"/>
    <w:rsid w:val="0018128A"/>
    <w:rsid w:val="00181EFE"/>
    <w:rsid w:val="001820B9"/>
    <w:rsid w:val="001821EF"/>
    <w:rsid w:val="0018418D"/>
    <w:rsid w:val="001861E3"/>
    <w:rsid w:val="00187E01"/>
    <w:rsid w:val="001915D9"/>
    <w:rsid w:val="00191F4D"/>
    <w:rsid w:val="00193BF2"/>
    <w:rsid w:val="00194832"/>
    <w:rsid w:val="00195335"/>
    <w:rsid w:val="001958BC"/>
    <w:rsid w:val="00196141"/>
    <w:rsid w:val="001976BA"/>
    <w:rsid w:val="001A0227"/>
    <w:rsid w:val="001A03FB"/>
    <w:rsid w:val="001A4DB0"/>
    <w:rsid w:val="001A53CD"/>
    <w:rsid w:val="001A7CE1"/>
    <w:rsid w:val="001B0631"/>
    <w:rsid w:val="001B0A2A"/>
    <w:rsid w:val="001B0D40"/>
    <w:rsid w:val="001B3A50"/>
    <w:rsid w:val="001B4F8D"/>
    <w:rsid w:val="001B64C8"/>
    <w:rsid w:val="001B7041"/>
    <w:rsid w:val="001C194F"/>
    <w:rsid w:val="001C2EB9"/>
    <w:rsid w:val="001C32F0"/>
    <w:rsid w:val="001C4317"/>
    <w:rsid w:val="001C504B"/>
    <w:rsid w:val="001C5071"/>
    <w:rsid w:val="001C7A9E"/>
    <w:rsid w:val="001D3334"/>
    <w:rsid w:val="001D45EA"/>
    <w:rsid w:val="001D476A"/>
    <w:rsid w:val="001D496D"/>
    <w:rsid w:val="001D5950"/>
    <w:rsid w:val="001D60B2"/>
    <w:rsid w:val="001D653D"/>
    <w:rsid w:val="001D74AE"/>
    <w:rsid w:val="001D795C"/>
    <w:rsid w:val="001D7B28"/>
    <w:rsid w:val="001D7BB6"/>
    <w:rsid w:val="001E0585"/>
    <w:rsid w:val="001E0B1A"/>
    <w:rsid w:val="001E203B"/>
    <w:rsid w:val="001E5EE1"/>
    <w:rsid w:val="001E61D8"/>
    <w:rsid w:val="001F36B4"/>
    <w:rsid w:val="001F3CC5"/>
    <w:rsid w:val="00201504"/>
    <w:rsid w:val="00202287"/>
    <w:rsid w:val="002049AA"/>
    <w:rsid w:val="00204CB3"/>
    <w:rsid w:val="002066D1"/>
    <w:rsid w:val="00206D62"/>
    <w:rsid w:val="0020708D"/>
    <w:rsid w:val="00207E49"/>
    <w:rsid w:val="00211C22"/>
    <w:rsid w:val="0021264B"/>
    <w:rsid w:val="00212C30"/>
    <w:rsid w:val="00214211"/>
    <w:rsid w:val="00214831"/>
    <w:rsid w:val="0021798A"/>
    <w:rsid w:val="0022027D"/>
    <w:rsid w:val="00221D48"/>
    <w:rsid w:val="002233BE"/>
    <w:rsid w:val="00223B33"/>
    <w:rsid w:val="0022470A"/>
    <w:rsid w:val="00227668"/>
    <w:rsid w:val="00231549"/>
    <w:rsid w:val="002317C3"/>
    <w:rsid w:val="00231EBD"/>
    <w:rsid w:val="002324E2"/>
    <w:rsid w:val="00232596"/>
    <w:rsid w:val="00232D82"/>
    <w:rsid w:val="00233F4C"/>
    <w:rsid w:val="00234546"/>
    <w:rsid w:val="0023473D"/>
    <w:rsid w:val="00234F14"/>
    <w:rsid w:val="002362DC"/>
    <w:rsid w:val="0023638A"/>
    <w:rsid w:val="002373B2"/>
    <w:rsid w:val="00237511"/>
    <w:rsid w:val="00240773"/>
    <w:rsid w:val="00240954"/>
    <w:rsid w:val="00241BAE"/>
    <w:rsid w:val="002423AF"/>
    <w:rsid w:val="00242C58"/>
    <w:rsid w:val="00242F9F"/>
    <w:rsid w:val="0024564F"/>
    <w:rsid w:val="00250A3B"/>
    <w:rsid w:val="002511FA"/>
    <w:rsid w:val="002525E2"/>
    <w:rsid w:val="002533CA"/>
    <w:rsid w:val="002605D0"/>
    <w:rsid w:val="00261D1E"/>
    <w:rsid w:val="00261FDF"/>
    <w:rsid w:val="00263461"/>
    <w:rsid w:val="00263E5C"/>
    <w:rsid w:val="00265D35"/>
    <w:rsid w:val="0026718C"/>
    <w:rsid w:val="00267BC1"/>
    <w:rsid w:val="0027129E"/>
    <w:rsid w:val="00272954"/>
    <w:rsid w:val="00272DA7"/>
    <w:rsid w:val="00273DA5"/>
    <w:rsid w:val="00274858"/>
    <w:rsid w:val="00274CF3"/>
    <w:rsid w:val="002777F3"/>
    <w:rsid w:val="002804AF"/>
    <w:rsid w:val="00281DBF"/>
    <w:rsid w:val="00285CD0"/>
    <w:rsid w:val="00285F7C"/>
    <w:rsid w:val="002864D3"/>
    <w:rsid w:val="002865F7"/>
    <w:rsid w:val="00287430"/>
    <w:rsid w:val="0028761E"/>
    <w:rsid w:val="0029104D"/>
    <w:rsid w:val="0029122C"/>
    <w:rsid w:val="00291A2B"/>
    <w:rsid w:val="00295D83"/>
    <w:rsid w:val="002962C2"/>
    <w:rsid w:val="002A0567"/>
    <w:rsid w:val="002A35DD"/>
    <w:rsid w:val="002A36F0"/>
    <w:rsid w:val="002A4518"/>
    <w:rsid w:val="002A4584"/>
    <w:rsid w:val="002A4D5B"/>
    <w:rsid w:val="002A69B8"/>
    <w:rsid w:val="002A70E2"/>
    <w:rsid w:val="002B45AD"/>
    <w:rsid w:val="002B4666"/>
    <w:rsid w:val="002B51DE"/>
    <w:rsid w:val="002B59EE"/>
    <w:rsid w:val="002B7AB1"/>
    <w:rsid w:val="002B7D0F"/>
    <w:rsid w:val="002C00AB"/>
    <w:rsid w:val="002C3D9F"/>
    <w:rsid w:val="002C7566"/>
    <w:rsid w:val="002D289D"/>
    <w:rsid w:val="002D30BD"/>
    <w:rsid w:val="002D338C"/>
    <w:rsid w:val="002D4039"/>
    <w:rsid w:val="002D48D6"/>
    <w:rsid w:val="002D58F4"/>
    <w:rsid w:val="002D7322"/>
    <w:rsid w:val="002E0183"/>
    <w:rsid w:val="002E01A7"/>
    <w:rsid w:val="002E0C1C"/>
    <w:rsid w:val="002E0C7F"/>
    <w:rsid w:val="002E18B9"/>
    <w:rsid w:val="002E354B"/>
    <w:rsid w:val="002E48A8"/>
    <w:rsid w:val="002E57DB"/>
    <w:rsid w:val="002E6A7C"/>
    <w:rsid w:val="002E7CB1"/>
    <w:rsid w:val="002E7F0A"/>
    <w:rsid w:val="002F20F7"/>
    <w:rsid w:val="002F22FD"/>
    <w:rsid w:val="002F31DF"/>
    <w:rsid w:val="002F34FB"/>
    <w:rsid w:val="002F5227"/>
    <w:rsid w:val="002F7000"/>
    <w:rsid w:val="002F77F7"/>
    <w:rsid w:val="0030002D"/>
    <w:rsid w:val="00300329"/>
    <w:rsid w:val="00300DF7"/>
    <w:rsid w:val="00302D4B"/>
    <w:rsid w:val="003040AF"/>
    <w:rsid w:val="0030687E"/>
    <w:rsid w:val="00306FF3"/>
    <w:rsid w:val="00310868"/>
    <w:rsid w:val="003144AC"/>
    <w:rsid w:val="00314CF7"/>
    <w:rsid w:val="00316165"/>
    <w:rsid w:val="0031654B"/>
    <w:rsid w:val="00316DCF"/>
    <w:rsid w:val="003173F4"/>
    <w:rsid w:val="00322045"/>
    <w:rsid w:val="0032237D"/>
    <w:rsid w:val="003246B5"/>
    <w:rsid w:val="00326738"/>
    <w:rsid w:val="00326C15"/>
    <w:rsid w:val="00327245"/>
    <w:rsid w:val="003278A9"/>
    <w:rsid w:val="00327B37"/>
    <w:rsid w:val="00327BD4"/>
    <w:rsid w:val="00331B1A"/>
    <w:rsid w:val="003329F9"/>
    <w:rsid w:val="00332FE0"/>
    <w:rsid w:val="003333F9"/>
    <w:rsid w:val="003350C2"/>
    <w:rsid w:val="003353D3"/>
    <w:rsid w:val="0033569B"/>
    <w:rsid w:val="00335C40"/>
    <w:rsid w:val="00336D16"/>
    <w:rsid w:val="00336F72"/>
    <w:rsid w:val="0034111D"/>
    <w:rsid w:val="003443D1"/>
    <w:rsid w:val="003505BD"/>
    <w:rsid w:val="00350D55"/>
    <w:rsid w:val="00353B6B"/>
    <w:rsid w:val="00353D21"/>
    <w:rsid w:val="003545E2"/>
    <w:rsid w:val="00355692"/>
    <w:rsid w:val="00356E71"/>
    <w:rsid w:val="00357787"/>
    <w:rsid w:val="0036312B"/>
    <w:rsid w:val="003634C3"/>
    <w:rsid w:val="00363C8B"/>
    <w:rsid w:val="00363C9A"/>
    <w:rsid w:val="00364CF5"/>
    <w:rsid w:val="0036750E"/>
    <w:rsid w:val="00372E92"/>
    <w:rsid w:val="00373C5B"/>
    <w:rsid w:val="00374938"/>
    <w:rsid w:val="003763CF"/>
    <w:rsid w:val="003770C6"/>
    <w:rsid w:val="003777B7"/>
    <w:rsid w:val="0038017B"/>
    <w:rsid w:val="00381E5A"/>
    <w:rsid w:val="0038388F"/>
    <w:rsid w:val="0038392B"/>
    <w:rsid w:val="003876DD"/>
    <w:rsid w:val="003908D3"/>
    <w:rsid w:val="00392469"/>
    <w:rsid w:val="00393EC9"/>
    <w:rsid w:val="0039588E"/>
    <w:rsid w:val="0039594C"/>
    <w:rsid w:val="0039694D"/>
    <w:rsid w:val="003A09FE"/>
    <w:rsid w:val="003A1622"/>
    <w:rsid w:val="003A16B2"/>
    <w:rsid w:val="003A25D5"/>
    <w:rsid w:val="003A32AD"/>
    <w:rsid w:val="003A3453"/>
    <w:rsid w:val="003A36C4"/>
    <w:rsid w:val="003A541A"/>
    <w:rsid w:val="003A7D5D"/>
    <w:rsid w:val="003B1B69"/>
    <w:rsid w:val="003B26E4"/>
    <w:rsid w:val="003B4A5E"/>
    <w:rsid w:val="003B68E5"/>
    <w:rsid w:val="003C0C60"/>
    <w:rsid w:val="003C2127"/>
    <w:rsid w:val="003C2F39"/>
    <w:rsid w:val="003C3E68"/>
    <w:rsid w:val="003C685C"/>
    <w:rsid w:val="003C6DB7"/>
    <w:rsid w:val="003D08FC"/>
    <w:rsid w:val="003D26AE"/>
    <w:rsid w:val="003D26FE"/>
    <w:rsid w:val="003D3DC7"/>
    <w:rsid w:val="003D620C"/>
    <w:rsid w:val="003D78CC"/>
    <w:rsid w:val="003E0FBA"/>
    <w:rsid w:val="003E1444"/>
    <w:rsid w:val="003E19D9"/>
    <w:rsid w:val="003E29FE"/>
    <w:rsid w:val="003E3148"/>
    <w:rsid w:val="003E42C2"/>
    <w:rsid w:val="003E521C"/>
    <w:rsid w:val="003E7AB1"/>
    <w:rsid w:val="003F0475"/>
    <w:rsid w:val="003F1FD7"/>
    <w:rsid w:val="003F4B46"/>
    <w:rsid w:val="003F535B"/>
    <w:rsid w:val="003F5D23"/>
    <w:rsid w:val="003F6875"/>
    <w:rsid w:val="003F75BF"/>
    <w:rsid w:val="003F7EC5"/>
    <w:rsid w:val="00401836"/>
    <w:rsid w:val="00401EE0"/>
    <w:rsid w:val="00402556"/>
    <w:rsid w:val="00404885"/>
    <w:rsid w:val="004055C3"/>
    <w:rsid w:val="004072D9"/>
    <w:rsid w:val="00411674"/>
    <w:rsid w:val="004118FD"/>
    <w:rsid w:val="00411A74"/>
    <w:rsid w:val="0041389D"/>
    <w:rsid w:val="00413ECE"/>
    <w:rsid w:val="00414A4B"/>
    <w:rsid w:val="00415203"/>
    <w:rsid w:val="0041522D"/>
    <w:rsid w:val="00416510"/>
    <w:rsid w:val="00417488"/>
    <w:rsid w:val="00417A69"/>
    <w:rsid w:val="004217FE"/>
    <w:rsid w:val="00421836"/>
    <w:rsid w:val="00421C23"/>
    <w:rsid w:val="00425A4C"/>
    <w:rsid w:val="004262D4"/>
    <w:rsid w:val="004270B5"/>
    <w:rsid w:val="004276AD"/>
    <w:rsid w:val="00427761"/>
    <w:rsid w:val="00427F1C"/>
    <w:rsid w:val="004308F0"/>
    <w:rsid w:val="00430F02"/>
    <w:rsid w:val="00432EE9"/>
    <w:rsid w:val="004334A9"/>
    <w:rsid w:val="004358EE"/>
    <w:rsid w:val="00435E18"/>
    <w:rsid w:val="00436B61"/>
    <w:rsid w:val="00436CE6"/>
    <w:rsid w:val="00436F92"/>
    <w:rsid w:val="004376FC"/>
    <w:rsid w:val="0044011F"/>
    <w:rsid w:val="0044087F"/>
    <w:rsid w:val="00440B11"/>
    <w:rsid w:val="004411C6"/>
    <w:rsid w:val="004418B1"/>
    <w:rsid w:val="00442F7B"/>
    <w:rsid w:val="00444A3D"/>
    <w:rsid w:val="004453CD"/>
    <w:rsid w:val="004453F8"/>
    <w:rsid w:val="0044612E"/>
    <w:rsid w:val="0044614F"/>
    <w:rsid w:val="00446C9A"/>
    <w:rsid w:val="004502BC"/>
    <w:rsid w:val="00450C04"/>
    <w:rsid w:val="00451645"/>
    <w:rsid w:val="004527D1"/>
    <w:rsid w:val="004534BA"/>
    <w:rsid w:val="004537E4"/>
    <w:rsid w:val="00454C25"/>
    <w:rsid w:val="00455208"/>
    <w:rsid w:val="00455380"/>
    <w:rsid w:val="004562A3"/>
    <w:rsid w:val="00456A32"/>
    <w:rsid w:val="00457731"/>
    <w:rsid w:val="0046118D"/>
    <w:rsid w:val="00462791"/>
    <w:rsid w:val="00462ED4"/>
    <w:rsid w:val="0046306B"/>
    <w:rsid w:val="00463713"/>
    <w:rsid w:val="0046396A"/>
    <w:rsid w:val="0046510B"/>
    <w:rsid w:val="004667ED"/>
    <w:rsid w:val="0046732B"/>
    <w:rsid w:val="00471DF6"/>
    <w:rsid w:val="00471EF2"/>
    <w:rsid w:val="004730C6"/>
    <w:rsid w:val="004735C2"/>
    <w:rsid w:val="004749D9"/>
    <w:rsid w:val="00475A16"/>
    <w:rsid w:val="00475EB4"/>
    <w:rsid w:val="004767B6"/>
    <w:rsid w:val="0047708C"/>
    <w:rsid w:val="00477B29"/>
    <w:rsid w:val="00477D0A"/>
    <w:rsid w:val="0048475B"/>
    <w:rsid w:val="0048674F"/>
    <w:rsid w:val="00490822"/>
    <w:rsid w:val="004919EE"/>
    <w:rsid w:val="00493E2B"/>
    <w:rsid w:val="004941E2"/>
    <w:rsid w:val="0049657C"/>
    <w:rsid w:val="00496649"/>
    <w:rsid w:val="00497E28"/>
    <w:rsid w:val="004A0D7D"/>
    <w:rsid w:val="004A122E"/>
    <w:rsid w:val="004A398E"/>
    <w:rsid w:val="004A3D8D"/>
    <w:rsid w:val="004A44D5"/>
    <w:rsid w:val="004A4DE8"/>
    <w:rsid w:val="004A4E8F"/>
    <w:rsid w:val="004A6199"/>
    <w:rsid w:val="004A694E"/>
    <w:rsid w:val="004B2364"/>
    <w:rsid w:val="004B2844"/>
    <w:rsid w:val="004B426A"/>
    <w:rsid w:val="004B453F"/>
    <w:rsid w:val="004B4AFA"/>
    <w:rsid w:val="004B5537"/>
    <w:rsid w:val="004B5709"/>
    <w:rsid w:val="004B5F50"/>
    <w:rsid w:val="004C3864"/>
    <w:rsid w:val="004C3D3C"/>
    <w:rsid w:val="004C46E9"/>
    <w:rsid w:val="004C4C88"/>
    <w:rsid w:val="004C6262"/>
    <w:rsid w:val="004C6622"/>
    <w:rsid w:val="004C67D7"/>
    <w:rsid w:val="004C71B0"/>
    <w:rsid w:val="004D06C8"/>
    <w:rsid w:val="004D09DD"/>
    <w:rsid w:val="004D0B1C"/>
    <w:rsid w:val="004D0C01"/>
    <w:rsid w:val="004D362A"/>
    <w:rsid w:val="004D3F63"/>
    <w:rsid w:val="004D4D47"/>
    <w:rsid w:val="004D6E6E"/>
    <w:rsid w:val="004D7675"/>
    <w:rsid w:val="004E0BCC"/>
    <w:rsid w:val="004E191E"/>
    <w:rsid w:val="004E4307"/>
    <w:rsid w:val="004E4890"/>
    <w:rsid w:val="004E72BE"/>
    <w:rsid w:val="004E7589"/>
    <w:rsid w:val="004E774A"/>
    <w:rsid w:val="004E7D74"/>
    <w:rsid w:val="004F0375"/>
    <w:rsid w:val="004F0646"/>
    <w:rsid w:val="004F3AEB"/>
    <w:rsid w:val="004F409B"/>
    <w:rsid w:val="004F59FD"/>
    <w:rsid w:val="004F5E4D"/>
    <w:rsid w:val="004F61FD"/>
    <w:rsid w:val="004F6B62"/>
    <w:rsid w:val="004F73C1"/>
    <w:rsid w:val="00500A98"/>
    <w:rsid w:val="005022C4"/>
    <w:rsid w:val="0050286C"/>
    <w:rsid w:val="00505C2A"/>
    <w:rsid w:val="00507631"/>
    <w:rsid w:val="00507F5D"/>
    <w:rsid w:val="00510B4F"/>
    <w:rsid w:val="0051181E"/>
    <w:rsid w:val="005118BB"/>
    <w:rsid w:val="00513EA2"/>
    <w:rsid w:val="0051419D"/>
    <w:rsid w:val="0051469B"/>
    <w:rsid w:val="005146E5"/>
    <w:rsid w:val="00514789"/>
    <w:rsid w:val="00517C99"/>
    <w:rsid w:val="00520141"/>
    <w:rsid w:val="00521859"/>
    <w:rsid w:val="00521CF1"/>
    <w:rsid w:val="005226DE"/>
    <w:rsid w:val="00522751"/>
    <w:rsid w:val="0052289A"/>
    <w:rsid w:val="005228B3"/>
    <w:rsid w:val="00524088"/>
    <w:rsid w:val="0052426C"/>
    <w:rsid w:val="00524A27"/>
    <w:rsid w:val="005258A4"/>
    <w:rsid w:val="005263FF"/>
    <w:rsid w:val="00526B0B"/>
    <w:rsid w:val="005304C1"/>
    <w:rsid w:val="005322F5"/>
    <w:rsid w:val="005356B1"/>
    <w:rsid w:val="005376EC"/>
    <w:rsid w:val="00540998"/>
    <w:rsid w:val="005416E6"/>
    <w:rsid w:val="00541C0F"/>
    <w:rsid w:val="00542239"/>
    <w:rsid w:val="005426CB"/>
    <w:rsid w:val="005428CD"/>
    <w:rsid w:val="00543F53"/>
    <w:rsid w:val="00544D27"/>
    <w:rsid w:val="00544F90"/>
    <w:rsid w:val="00545736"/>
    <w:rsid w:val="0054642D"/>
    <w:rsid w:val="005468EE"/>
    <w:rsid w:val="00547433"/>
    <w:rsid w:val="005520EF"/>
    <w:rsid w:val="005568A5"/>
    <w:rsid w:val="0056155C"/>
    <w:rsid w:val="00561A1B"/>
    <w:rsid w:val="0056250F"/>
    <w:rsid w:val="00563EBD"/>
    <w:rsid w:val="00565E22"/>
    <w:rsid w:val="005701B7"/>
    <w:rsid w:val="005727AA"/>
    <w:rsid w:val="005731F3"/>
    <w:rsid w:val="00573AB9"/>
    <w:rsid w:val="005751D0"/>
    <w:rsid w:val="00576B5A"/>
    <w:rsid w:val="00577454"/>
    <w:rsid w:val="00577B0C"/>
    <w:rsid w:val="00577D2A"/>
    <w:rsid w:val="00577EC7"/>
    <w:rsid w:val="00580FF0"/>
    <w:rsid w:val="00581996"/>
    <w:rsid w:val="00581BF0"/>
    <w:rsid w:val="005851E9"/>
    <w:rsid w:val="00587491"/>
    <w:rsid w:val="005874CA"/>
    <w:rsid w:val="005878A9"/>
    <w:rsid w:val="00587C37"/>
    <w:rsid w:val="00590CAE"/>
    <w:rsid w:val="00591222"/>
    <w:rsid w:val="00592137"/>
    <w:rsid w:val="00593ECE"/>
    <w:rsid w:val="005945E2"/>
    <w:rsid w:val="00594BFB"/>
    <w:rsid w:val="00595E39"/>
    <w:rsid w:val="0059696B"/>
    <w:rsid w:val="005A1104"/>
    <w:rsid w:val="005A237D"/>
    <w:rsid w:val="005A3153"/>
    <w:rsid w:val="005A31A9"/>
    <w:rsid w:val="005A3813"/>
    <w:rsid w:val="005A3AC1"/>
    <w:rsid w:val="005A46D1"/>
    <w:rsid w:val="005A486D"/>
    <w:rsid w:val="005A5CC6"/>
    <w:rsid w:val="005A6A0C"/>
    <w:rsid w:val="005A6E2E"/>
    <w:rsid w:val="005A7D64"/>
    <w:rsid w:val="005B1B8B"/>
    <w:rsid w:val="005B2164"/>
    <w:rsid w:val="005B3613"/>
    <w:rsid w:val="005B398A"/>
    <w:rsid w:val="005B3ECC"/>
    <w:rsid w:val="005B5756"/>
    <w:rsid w:val="005B5A0B"/>
    <w:rsid w:val="005B6CDC"/>
    <w:rsid w:val="005B71E2"/>
    <w:rsid w:val="005B7575"/>
    <w:rsid w:val="005B75C7"/>
    <w:rsid w:val="005B7A2E"/>
    <w:rsid w:val="005C0BD1"/>
    <w:rsid w:val="005C2C7A"/>
    <w:rsid w:val="005C3E04"/>
    <w:rsid w:val="005C3F06"/>
    <w:rsid w:val="005C4143"/>
    <w:rsid w:val="005C4969"/>
    <w:rsid w:val="005C5C47"/>
    <w:rsid w:val="005C6C01"/>
    <w:rsid w:val="005D2956"/>
    <w:rsid w:val="005D3FE5"/>
    <w:rsid w:val="005D42BB"/>
    <w:rsid w:val="005D49B9"/>
    <w:rsid w:val="005D72A7"/>
    <w:rsid w:val="005E02E6"/>
    <w:rsid w:val="005E0E91"/>
    <w:rsid w:val="005E1F76"/>
    <w:rsid w:val="005E2D49"/>
    <w:rsid w:val="005E64A5"/>
    <w:rsid w:val="005E6CBA"/>
    <w:rsid w:val="005E7BBF"/>
    <w:rsid w:val="005F005F"/>
    <w:rsid w:val="005F20EE"/>
    <w:rsid w:val="005F2F7C"/>
    <w:rsid w:val="005F442B"/>
    <w:rsid w:val="005F67AE"/>
    <w:rsid w:val="005F7280"/>
    <w:rsid w:val="00600325"/>
    <w:rsid w:val="006022CC"/>
    <w:rsid w:val="00603474"/>
    <w:rsid w:val="0060349D"/>
    <w:rsid w:val="0060350B"/>
    <w:rsid w:val="0060368C"/>
    <w:rsid w:val="006040B8"/>
    <w:rsid w:val="006066A0"/>
    <w:rsid w:val="0061012F"/>
    <w:rsid w:val="006147E5"/>
    <w:rsid w:val="0061508B"/>
    <w:rsid w:val="006165AC"/>
    <w:rsid w:val="00616D78"/>
    <w:rsid w:val="00616DA0"/>
    <w:rsid w:val="00616DBC"/>
    <w:rsid w:val="00620A30"/>
    <w:rsid w:val="00621C3B"/>
    <w:rsid w:val="00622F2E"/>
    <w:rsid w:val="00624BC6"/>
    <w:rsid w:val="00624DDB"/>
    <w:rsid w:val="00625D19"/>
    <w:rsid w:val="00627232"/>
    <w:rsid w:val="006306A2"/>
    <w:rsid w:val="00631C27"/>
    <w:rsid w:val="00632228"/>
    <w:rsid w:val="00633DE6"/>
    <w:rsid w:val="00635B8F"/>
    <w:rsid w:val="00637BAD"/>
    <w:rsid w:val="00637C0D"/>
    <w:rsid w:val="00642A6F"/>
    <w:rsid w:val="00642F1C"/>
    <w:rsid w:val="0064413C"/>
    <w:rsid w:val="00645411"/>
    <w:rsid w:val="006458A3"/>
    <w:rsid w:val="006471C8"/>
    <w:rsid w:val="00653436"/>
    <w:rsid w:val="006536BA"/>
    <w:rsid w:val="00654414"/>
    <w:rsid w:val="00657BA9"/>
    <w:rsid w:val="00657C1D"/>
    <w:rsid w:val="00661711"/>
    <w:rsid w:val="00663506"/>
    <w:rsid w:val="006640E1"/>
    <w:rsid w:val="00664E9D"/>
    <w:rsid w:val="0066523A"/>
    <w:rsid w:val="006669AE"/>
    <w:rsid w:val="00667073"/>
    <w:rsid w:val="00667967"/>
    <w:rsid w:val="0067029B"/>
    <w:rsid w:val="00670C68"/>
    <w:rsid w:val="00672B85"/>
    <w:rsid w:val="00674101"/>
    <w:rsid w:val="00674E1A"/>
    <w:rsid w:val="00675D5E"/>
    <w:rsid w:val="00676234"/>
    <w:rsid w:val="00681E0E"/>
    <w:rsid w:val="006842F9"/>
    <w:rsid w:val="00684A4E"/>
    <w:rsid w:val="00686802"/>
    <w:rsid w:val="00687363"/>
    <w:rsid w:val="006906AD"/>
    <w:rsid w:val="00690B26"/>
    <w:rsid w:val="00693B46"/>
    <w:rsid w:val="006950AE"/>
    <w:rsid w:val="0069748A"/>
    <w:rsid w:val="006A00E6"/>
    <w:rsid w:val="006A2062"/>
    <w:rsid w:val="006A4419"/>
    <w:rsid w:val="006A454B"/>
    <w:rsid w:val="006A55B8"/>
    <w:rsid w:val="006A58B5"/>
    <w:rsid w:val="006A632C"/>
    <w:rsid w:val="006A6528"/>
    <w:rsid w:val="006A676C"/>
    <w:rsid w:val="006B0532"/>
    <w:rsid w:val="006B0AE4"/>
    <w:rsid w:val="006B18B7"/>
    <w:rsid w:val="006B5DEB"/>
    <w:rsid w:val="006B602A"/>
    <w:rsid w:val="006B67D8"/>
    <w:rsid w:val="006C03D2"/>
    <w:rsid w:val="006C13B0"/>
    <w:rsid w:val="006C178F"/>
    <w:rsid w:val="006C198B"/>
    <w:rsid w:val="006C36EE"/>
    <w:rsid w:val="006C4B4C"/>
    <w:rsid w:val="006C5454"/>
    <w:rsid w:val="006C5601"/>
    <w:rsid w:val="006C58DC"/>
    <w:rsid w:val="006C5D2E"/>
    <w:rsid w:val="006C75F1"/>
    <w:rsid w:val="006C7A4F"/>
    <w:rsid w:val="006C7C93"/>
    <w:rsid w:val="006D0BBE"/>
    <w:rsid w:val="006D2B59"/>
    <w:rsid w:val="006D2C9C"/>
    <w:rsid w:val="006D44F9"/>
    <w:rsid w:val="006D49AB"/>
    <w:rsid w:val="006D63C7"/>
    <w:rsid w:val="006E063A"/>
    <w:rsid w:val="006E75CF"/>
    <w:rsid w:val="006E7C02"/>
    <w:rsid w:val="006F08B7"/>
    <w:rsid w:val="006F40DD"/>
    <w:rsid w:val="006F49DF"/>
    <w:rsid w:val="006F636F"/>
    <w:rsid w:val="006F7617"/>
    <w:rsid w:val="007009F5"/>
    <w:rsid w:val="00700C65"/>
    <w:rsid w:val="00701E85"/>
    <w:rsid w:val="00703E83"/>
    <w:rsid w:val="00705D17"/>
    <w:rsid w:val="007100A6"/>
    <w:rsid w:val="00710CBA"/>
    <w:rsid w:val="00715704"/>
    <w:rsid w:val="00716202"/>
    <w:rsid w:val="00717957"/>
    <w:rsid w:val="007218A2"/>
    <w:rsid w:val="00726210"/>
    <w:rsid w:val="007262FA"/>
    <w:rsid w:val="007263A6"/>
    <w:rsid w:val="007278F5"/>
    <w:rsid w:val="00727C80"/>
    <w:rsid w:val="00730C03"/>
    <w:rsid w:val="007327DD"/>
    <w:rsid w:val="00734C72"/>
    <w:rsid w:val="00735790"/>
    <w:rsid w:val="00740321"/>
    <w:rsid w:val="007424B9"/>
    <w:rsid w:val="007426F7"/>
    <w:rsid w:val="007431C1"/>
    <w:rsid w:val="00746449"/>
    <w:rsid w:val="0075168F"/>
    <w:rsid w:val="007516AD"/>
    <w:rsid w:val="00752B3F"/>
    <w:rsid w:val="007532E2"/>
    <w:rsid w:val="0075686A"/>
    <w:rsid w:val="00756C03"/>
    <w:rsid w:val="00757179"/>
    <w:rsid w:val="00760A25"/>
    <w:rsid w:val="00760B64"/>
    <w:rsid w:val="00761611"/>
    <w:rsid w:val="00762010"/>
    <w:rsid w:val="00762C5B"/>
    <w:rsid w:val="00762FAE"/>
    <w:rsid w:val="00763C97"/>
    <w:rsid w:val="007651E2"/>
    <w:rsid w:val="00766769"/>
    <w:rsid w:val="00766C38"/>
    <w:rsid w:val="00767987"/>
    <w:rsid w:val="00767A41"/>
    <w:rsid w:val="00770688"/>
    <w:rsid w:val="00772C34"/>
    <w:rsid w:val="00772E2C"/>
    <w:rsid w:val="007747DB"/>
    <w:rsid w:val="00774E3B"/>
    <w:rsid w:val="007765E2"/>
    <w:rsid w:val="00776E81"/>
    <w:rsid w:val="00777319"/>
    <w:rsid w:val="007808AF"/>
    <w:rsid w:val="00780C01"/>
    <w:rsid w:val="00781A20"/>
    <w:rsid w:val="00782735"/>
    <w:rsid w:val="007831E6"/>
    <w:rsid w:val="00784CF9"/>
    <w:rsid w:val="00785EB6"/>
    <w:rsid w:val="007868E9"/>
    <w:rsid w:val="0078745B"/>
    <w:rsid w:val="00787476"/>
    <w:rsid w:val="0079122C"/>
    <w:rsid w:val="0079199F"/>
    <w:rsid w:val="00793A5A"/>
    <w:rsid w:val="00794D34"/>
    <w:rsid w:val="00797004"/>
    <w:rsid w:val="007977F5"/>
    <w:rsid w:val="007A002C"/>
    <w:rsid w:val="007A2E24"/>
    <w:rsid w:val="007A3922"/>
    <w:rsid w:val="007A43E9"/>
    <w:rsid w:val="007A49A7"/>
    <w:rsid w:val="007A5315"/>
    <w:rsid w:val="007A5E7A"/>
    <w:rsid w:val="007A7278"/>
    <w:rsid w:val="007B06F1"/>
    <w:rsid w:val="007B3824"/>
    <w:rsid w:val="007B4CAA"/>
    <w:rsid w:val="007B6741"/>
    <w:rsid w:val="007B69B2"/>
    <w:rsid w:val="007B69E6"/>
    <w:rsid w:val="007B6AD2"/>
    <w:rsid w:val="007C1018"/>
    <w:rsid w:val="007C19C5"/>
    <w:rsid w:val="007C1DB1"/>
    <w:rsid w:val="007C1EF9"/>
    <w:rsid w:val="007C3794"/>
    <w:rsid w:val="007C3B70"/>
    <w:rsid w:val="007C45C2"/>
    <w:rsid w:val="007C58DD"/>
    <w:rsid w:val="007D12F5"/>
    <w:rsid w:val="007D2218"/>
    <w:rsid w:val="007D3C64"/>
    <w:rsid w:val="007D5C64"/>
    <w:rsid w:val="007E116A"/>
    <w:rsid w:val="007E122B"/>
    <w:rsid w:val="007E1AB5"/>
    <w:rsid w:val="007E1E10"/>
    <w:rsid w:val="007E25F8"/>
    <w:rsid w:val="007E354E"/>
    <w:rsid w:val="007E61A1"/>
    <w:rsid w:val="007F11A0"/>
    <w:rsid w:val="007F222D"/>
    <w:rsid w:val="007F2CE7"/>
    <w:rsid w:val="007F38E1"/>
    <w:rsid w:val="007F413A"/>
    <w:rsid w:val="007F5040"/>
    <w:rsid w:val="007F6659"/>
    <w:rsid w:val="007F6A7D"/>
    <w:rsid w:val="0080101A"/>
    <w:rsid w:val="00801BC8"/>
    <w:rsid w:val="00802123"/>
    <w:rsid w:val="0080418B"/>
    <w:rsid w:val="008041B7"/>
    <w:rsid w:val="008044B9"/>
    <w:rsid w:val="00804D18"/>
    <w:rsid w:val="00805C62"/>
    <w:rsid w:val="0080613C"/>
    <w:rsid w:val="0080661D"/>
    <w:rsid w:val="00807106"/>
    <w:rsid w:val="00807D9B"/>
    <w:rsid w:val="00810278"/>
    <w:rsid w:val="00810A00"/>
    <w:rsid w:val="0081116B"/>
    <w:rsid w:val="0081158E"/>
    <w:rsid w:val="008115AA"/>
    <w:rsid w:val="00811F6A"/>
    <w:rsid w:val="008123D9"/>
    <w:rsid w:val="00813911"/>
    <w:rsid w:val="00813E54"/>
    <w:rsid w:val="008140AA"/>
    <w:rsid w:val="00815042"/>
    <w:rsid w:val="008217CA"/>
    <w:rsid w:val="00821820"/>
    <w:rsid w:val="008229F7"/>
    <w:rsid w:val="00822C16"/>
    <w:rsid w:val="008237CF"/>
    <w:rsid w:val="008250DA"/>
    <w:rsid w:val="008251D7"/>
    <w:rsid w:val="00826298"/>
    <w:rsid w:val="008272DA"/>
    <w:rsid w:val="008328DC"/>
    <w:rsid w:val="00832CEE"/>
    <w:rsid w:val="008332A8"/>
    <w:rsid w:val="0083343B"/>
    <w:rsid w:val="00833AF1"/>
    <w:rsid w:val="00835295"/>
    <w:rsid w:val="00836AF2"/>
    <w:rsid w:val="00841BA0"/>
    <w:rsid w:val="00843AD8"/>
    <w:rsid w:val="00844A87"/>
    <w:rsid w:val="00844B3B"/>
    <w:rsid w:val="00844E50"/>
    <w:rsid w:val="00844F8E"/>
    <w:rsid w:val="008450D3"/>
    <w:rsid w:val="00846D57"/>
    <w:rsid w:val="00851AC5"/>
    <w:rsid w:val="0085321C"/>
    <w:rsid w:val="00854A5D"/>
    <w:rsid w:val="00860F82"/>
    <w:rsid w:val="00862B2B"/>
    <w:rsid w:val="00863A63"/>
    <w:rsid w:val="00863EC7"/>
    <w:rsid w:val="00866C7E"/>
    <w:rsid w:val="00871AD9"/>
    <w:rsid w:val="00871D97"/>
    <w:rsid w:val="00871E77"/>
    <w:rsid w:val="0087200C"/>
    <w:rsid w:val="00873DA8"/>
    <w:rsid w:val="008741F9"/>
    <w:rsid w:val="0087514E"/>
    <w:rsid w:val="00875AC1"/>
    <w:rsid w:val="0087660D"/>
    <w:rsid w:val="00876AFC"/>
    <w:rsid w:val="0087776D"/>
    <w:rsid w:val="008805DF"/>
    <w:rsid w:val="00880ED7"/>
    <w:rsid w:val="008828D7"/>
    <w:rsid w:val="0088413A"/>
    <w:rsid w:val="008847E3"/>
    <w:rsid w:val="008859BA"/>
    <w:rsid w:val="008879C1"/>
    <w:rsid w:val="0089049B"/>
    <w:rsid w:val="00891927"/>
    <w:rsid w:val="00893242"/>
    <w:rsid w:val="0089381E"/>
    <w:rsid w:val="00893A95"/>
    <w:rsid w:val="008959EF"/>
    <w:rsid w:val="00897283"/>
    <w:rsid w:val="00897FE6"/>
    <w:rsid w:val="008A0608"/>
    <w:rsid w:val="008A2508"/>
    <w:rsid w:val="008A2542"/>
    <w:rsid w:val="008A2858"/>
    <w:rsid w:val="008A2C95"/>
    <w:rsid w:val="008A34E9"/>
    <w:rsid w:val="008A3F84"/>
    <w:rsid w:val="008A44F7"/>
    <w:rsid w:val="008A4A4F"/>
    <w:rsid w:val="008A67C4"/>
    <w:rsid w:val="008A6B11"/>
    <w:rsid w:val="008A6C17"/>
    <w:rsid w:val="008A6D9C"/>
    <w:rsid w:val="008A7BAD"/>
    <w:rsid w:val="008B212B"/>
    <w:rsid w:val="008B21FB"/>
    <w:rsid w:val="008B2D95"/>
    <w:rsid w:val="008B4598"/>
    <w:rsid w:val="008B5D07"/>
    <w:rsid w:val="008B6C98"/>
    <w:rsid w:val="008C059E"/>
    <w:rsid w:val="008C0933"/>
    <w:rsid w:val="008C0A7F"/>
    <w:rsid w:val="008C1A8D"/>
    <w:rsid w:val="008C3E9C"/>
    <w:rsid w:val="008C4D5D"/>
    <w:rsid w:val="008C59D1"/>
    <w:rsid w:val="008C6283"/>
    <w:rsid w:val="008C6521"/>
    <w:rsid w:val="008D0640"/>
    <w:rsid w:val="008D0B00"/>
    <w:rsid w:val="008D5ACB"/>
    <w:rsid w:val="008D5AE4"/>
    <w:rsid w:val="008D60F1"/>
    <w:rsid w:val="008E0138"/>
    <w:rsid w:val="008E173B"/>
    <w:rsid w:val="008E1C45"/>
    <w:rsid w:val="008E219A"/>
    <w:rsid w:val="008E54AF"/>
    <w:rsid w:val="008E5C4C"/>
    <w:rsid w:val="008E6831"/>
    <w:rsid w:val="008F1072"/>
    <w:rsid w:val="008F458A"/>
    <w:rsid w:val="008F5F6F"/>
    <w:rsid w:val="008F5FD1"/>
    <w:rsid w:val="008F6A5D"/>
    <w:rsid w:val="008F735D"/>
    <w:rsid w:val="008F7E57"/>
    <w:rsid w:val="00900165"/>
    <w:rsid w:val="00900D50"/>
    <w:rsid w:val="0090227F"/>
    <w:rsid w:val="0090402C"/>
    <w:rsid w:val="0090615F"/>
    <w:rsid w:val="00907247"/>
    <w:rsid w:val="00907D0E"/>
    <w:rsid w:val="00912707"/>
    <w:rsid w:val="009145E2"/>
    <w:rsid w:val="00917BF2"/>
    <w:rsid w:val="00917CC5"/>
    <w:rsid w:val="00920122"/>
    <w:rsid w:val="00921955"/>
    <w:rsid w:val="009234D1"/>
    <w:rsid w:val="00923EE2"/>
    <w:rsid w:val="00925B2A"/>
    <w:rsid w:val="00926F49"/>
    <w:rsid w:val="0092723F"/>
    <w:rsid w:val="009274E0"/>
    <w:rsid w:val="0092776C"/>
    <w:rsid w:val="00927C9F"/>
    <w:rsid w:val="009319DD"/>
    <w:rsid w:val="00933CBD"/>
    <w:rsid w:val="009364A8"/>
    <w:rsid w:val="00940FC3"/>
    <w:rsid w:val="00941991"/>
    <w:rsid w:val="009434CB"/>
    <w:rsid w:val="00943FD6"/>
    <w:rsid w:val="00944BC7"/>
    <w:rsid w:val="00945817"/>
    <w:rsid w:val="00947408"/>
    <w:rsid w:val="009534AA"/>
    <w:rsid w:val="00956E73"/>
    <w:rsid w:val="00956EA6"/>
    <w:rsid w:val="009603BE"/>
    <w:rsid w:val="00960CBB"/>
    <w:rsid w:val="009642E9"/>
    <w:rsid w:val="009660EA"/>
    <w:rsid w:val="00966AD6"/>
    <w:rsid w:val="009679FF"/>
    <w:rsid w:val="00967CCA"/>
    <w:rsid w:val="00970F31"/>
    <w:rsid w:val="00971987"/>
    <w:rsid w:val="00972A23"/>
    <w:rsid w:val="00974781"/>
    <w:rsid w:val="00976048"/>
    <w:rsid w:val="0097699A"/>
    <w:rsid w:val="0097724F"/>
    <w:rsid w:val="009778F1"/>
    <w:rsid w:val="00981EA8"/>
    <w:rsid w:val="00982090"/>
    <w:rsid w:val="0098593A"/>
    <w:rsid w:val="009859C3"/>
    <w:rsid w:val="00986D62"/>
    <w:rsid w:val="0098757E"/>
    <w:rsid w:val="00991774"/>
    <w:rsid w:val="009929C2"/>
    <w:rsid w:val="00994E2A"/>
    <w:rsid w:val="0099501F"/>
    <w:rsid w:val="0099551D"/>
    <w:rsid w:val="00996A9D"/>
    <w:rsid w:val="00997D9B"/>
    <w:rsid w:val="009A1E29"/>
    <w:rsid w:val="009A3DAA"/>
    <w:rsid w:val="009A4A85"/>
    <w:rsid w:val="009A6C9F"/>
    <w:rsid w:val="009B1F0A"/>
    <w:rsid w:val="009B40F2"/>
    <w:rsid w:val="009B45E7"/>
    <w:rsid w:val="009B6496"/>
    <w:rsid w:val="009C5237"/>
    <w:rsid w:val="009C6E7B"/>
    <w:rsid w:val="009C7304"/>
    <w:rsid w:val="009D11CE"/>
    <w:rsid w:val="009D1239"/>
    <w:rsid w:val="009D5BDA"/>
    <w:rsid w:val="009D5E9A"/>
    <w:rsid w:val="009D66E6"/>
    <w:rsid w:val="009D72F7"/>
    <w:rsid w:val="009D7977"/>
    <w:rsid w:val="009D7FC8"/>
    <w:rsid w:val="009E247F"/>
    <w:rsid w:val="009E3E9D"/>
    <w:rsid w:val="009E4EF6"/>
    <w:rsid w:val="009E5C3A"/>
    <w:rsid w:val="009F12CB"/>
    <w:rsid w:val="009F48B4"/>
    <w:rsid w:val="009F4DBE"/>
    <w:rsid w:val="009F5F74"/>
    <w:rsid w:val="00A001D3"/>
    <w:rsid w:val="00A005FD"/>
    <w:rsid w:val="00A00A49"/>
    <w:rsid w:val="00A00DB8"/>
    <w:rsid w:val="00A04F07"/>
    <w:rsid w:val="00A051B5"/>
    <w:rsid w:val="00A05F05"/>
    <w:rsid w:val="00A05F0E"/>
    <w:rsid w:val="00A06B45"/>
    <w:rsid w:val="00A106B7"/>
    <w:rsid w:val="00A112BC"/>
    <w:rsid w:val="00A113D0"/>
    <w:rsid w:val="00A1184D"/>
    <w:rsid w:val="00A12805"/>
    <w:rsid w:val="00A1390B"/>
    <w:rsid w:val="00A13FCF"/>
    <w:rsid w:val="00A144AF"/>
    <w:rsid w:val="00A14C28"/>
    <w:rsid w:val="00A14E23"/>
    <w:rsid w:val="00A1566B"/>
    <w:rsid w:val="00A16A5D"/>
    <w:rsid w:val="00A23153"/>
    <w:rsid w:val="00A235D2"/>
    <w:rsid w:val="00A23BC8"/>
    <w:rsid w:val="00A24AED"/>
    <w:rsid w:val="00A24BC5"/>
    <w:rsid w:val="00A2689B"/>
    <w:rsid w:val="00A3040D"/>
    <w:rsid w:val="00A30B85"/>
    <w:rsid w:val="00A310E5"/>
    <w:rsid w:val="00A317CF"/>
    <w:rsid w:val="00A32B6E"/>
    <w:rsid w:val="00A338B8"/>
    <w:rsid w:val="00A342B0"/>
    <w:rsid w:val="00A34430"/>
    <w:rsid w:val="00A36D90"/>
    <w:rsid w:val="00A3704C"/>
    <w:rsid w:val="00A37D82"/>
    <w:rsid w:val="00A43A91"/>
    <w:rsid w:val="00A44E6A"/>
    <w:rsid w:val="00A45E17"/>
    <w:rsid w:val="00A4673D"/>
    <w:rsid w:val="00A46D86"/>
    <w:rsid w:val="00A47819"/>
    <w:rsid w:val="00A47CC3"/>
    <w:rsid w:val="00A51706"/>
    <w:rsid w:val="00A5245B"/>
    <w:rsid w:val="00A527C1"/>
    <w:rsid w:val="00A529F8"/>
    <w:rsid w:val="00A54A67"/>
    <w:rsid w:val="00A54AA3"/>
    <w:rsid w:val="00A54B57"/>
    <w:rsid w:val="00A553B5"/>
    <w:rsid w:val="00A57000"/>
    <w:rsid w:val="00A601E4"/>
    <w:rsid w:val="00A60DAA"/>
    <w:rsid w:val="00A61AC3"/>
    <w:rsid w:val="00A6330B"/>
    <w:rsid w:val="00A63ACB"/>
    <w:rsid w:val="00A63E6F"/>
    <w:rsid w:val="00A647B8"/>
    <w:rsid w:val="00A66964"/>
    <w:rsid w:val="00A66C56"/>
    <w:rsid w:val="00A72B33"/>
    <w:rsid w:val="00A747F1"/>
    <w:rsid w:val="00A74BD9"/>
    <w:rsid w:val="00A80F95"/>
    <w:rsid w:val="00A8230A"/>
    <w:rsid w:val="00A82E0B"/>
    <w:rsid w:val="00A83E2F"/>
    <w:rsid w:val="00A84AB7"/>
    <w:rsid w:val="00A90AA4"/>
    <w:rsid w:val="00A92060"/>
    <w:rsid w:val="00A949D0"/>
    <w:rsid w:val="00A94C5D"/>
    <w:rsid w:val="00A9555D"/>
    <w:rsid w:val="00A95BCF"/>
    <w:rsid w:val="00A96261"/>
    <w:rsid w:val="00A97BC6"/>
    <w:rsid w:val="00A97DA5"/>
    <w:rsid w:val="00A97E21"/>
    <w:rsid w:val="00A97E5D"/>
    <w:rsid w:val="00AA1127"/>
    <w:rsid w:val="00AA1788"/>
    <w:rsid w:val="00AA1D3C"/>
    <w:rsid w:val="00AA2727"/>
    <w:rsid w:val="00AA296E"/>
    <w:rsid w:val="00AA3577"/>
    <w:rsid w:val="00AA4995"/>
    <w:rsid w:val="00AA5A4E"/>
    <w:rsid w:val="00AB115D"/>
    <w:rsid w:val="00AB3AA7"/>
    <w:rsid w:val="00AB3AE2"/>
    <w:rsid w:val="00AB47CF"/>
    <w:rsid w:val="00AB5838"/>
    <w:rsid w:val="00AB7093"/>
    <w:rsid w:val="00AB762A"/>
    <w:rsid w:val="00AC0865"/>
    <w:rsid w:val="00AC0AAF"/>
    <w:rsid w:val="00AC0EA0"/>
    <w:rsid w:val="00AC1A8E"/>
    <w:rsid w:val="00AC1D73"/>
    <w:rsid w:val="00AC29BC"/>
    <w:rsid w:val="00AC3C45"/>
    <w:rsid w:val="00AC5A25"/>
    <w:rsid w:val="00AC62FC"/>
    <w:rsid w:val="00AC67FA"/>
    <w:rsid w:val="00AC6913"/>
    <w:rsid w:val="00AC743E"/>
    <w:rsid w:val="00AC7629"/>
    <w:rsid w:val="00AC7DFE"/>
    <w:rsid w:val="00AD0081"/>
    <w:rsid w:val="00AD0695"/>
    <w:rsid w:val="00AD2B5C"/>
    <w:rsid w:val="00AD40EC"/>
    <w:rsid w:val="00AD45FB"/>
    <w:rsid w:val="00AD629F"/>
    <w:rsid w:val="00AD6ECE"/>
    <w:rsid w:val="00AD6F76"/>
    <w:rsid w:val="00AD7F03"/>
    <w:rsid w:val="00AE04E6"/>
    <w:rsid w:val="00AE1529"/>
    <w:rsid w:val="00AE38BE"/>
    <w:rsid w:val="00AE47C8"/>
    <w:rsid w:val="00AE7069"/>
    <w:rsid w:val="00AE75D2"/>
    <w:rsid w:val="00AE76FC"/>
    <w:rsid w:val="00AF0897"/>
    <w:rsid w:val="00AF10C2"/>
    <w:rsid w:val="00AF4213"/>
    <w:rsid w:val="00AF69F3"/>
    <w:rsid w:val="00B003B6"/>
    <w:rsid w:val="00B02587"/>
    <w:rsid w:val="00B02E95"/>
    <w:rsid w:val="00B02FB3"/>
    <w:rsid w:val="00B02FC4"/>
    <w:rsid w:val="00B101FB"/>
    <w:rsid w:val="00B12E8C"/>
    <w:rsid w:val="00B1350F"/>
    <w:rsid w:val="00B13BA7"/>
    <w:rsid w:val="00B14618"/>
    <w:rsid w:val="00B14A1E"/>
    <w:rsid w:val="00B15BE5"/>
    <w:rsid w:val="00B15D46"/>
    <w:rsid w:val="00B21764"/>
    <w:rsid w:val="00B225D6"/>
    <w:rsid w:val="00B232D4"/>
    <w:rsid w:val="00B23628"/>
    <w:rsid w:val="00B24210"/>
    <w:rsid w:val="00B24C94"/>
    <w:rsid w:val="00B305E5"/>
    <w:rsid w:val="00B3225F"/>
    <w:rsid w:val="00B3258B"/>
    <w:rsid w:val="00B33769"/>
    <w:rsid w:val="00B34AB9"/>
    <w:rsid w:val="00B35FF6"/>
    <w:rsid w:val="00B36B09"/>
    <w:rsid w:val="00B371B1"/>
    <w:rsid w:val="00B37D29"/>
    <w:rsid w:val="00B40A9D"/>
    <w:rsid w:val="00B435D9"/>
    <w:rsid w:val="00B44D09"/>
    <w:rsid w:val="00B4503C"/>
    <w:rsid w:val="00B45E67"/>
    <w:rsid w:val="00B47903"/>
    <w:rsid w:val="00B47BC7"/>
    <w:rsid w:val="00B50AE0"/>
    <w:rsid w:val="00B51668"/>
    <w:rsid w:val="00B537D3"/>
    <w:rsid w:val="00B538E7"/>
    <w:rsid w:val="00B5511C"/>
    <w:rsid w:val="00B602FB"/>
    <w:rsid w:val="00B605A4"/>
    <w:rsid w:val="00B605B1"/>
    <w:rsid w:val="00B606C5"/>
    <w:rsid w:val="00B60B7E"/>
    <w:rsid w:val="00B61469"/>
    <w:rsid w:val="00B63039"/>
    <w:rsid w:val="00B635A4"/>
    <w:rsid w:val="00B646AC"/>
    <w:rsid w:val="00B6570C"/>
    <w:rsid w:val="00B65D9E"/>
    <w:rsid w:val="00B67D22"/>
    <w:rsid w:val="00B67E77"/>
    <w:rsid w:val="00B72785"/>
    <w:rsid w:val="00B732D1"/>
    <w:rsid w:val="00B74083"/>
    <w:rsid w:val="00B77FB7"/>
    <w:rsid w:val="00B80322"/>
    <w:rsid w:val="00B81137"/>
    <w:rsid w:val="00B8124D"/>
    <w:rsid w:val="00B82BDD"/>
    <w:rsid w:val="00B832BB"/>
    <w:rsid w:val="00B83C81"/>
    <w:rsid w:val="00B83E40"/>
    <w:rsid w:val="00B84F38"/>
    <w:rsid w:val="00B86DD2"/>
    <w:rsid w:val="00B90D2A"/>
    <w:rsid w:val="00B90F24"/>
    <w:rsid w:val="00B9101C"/>
    <w:rsid w:val="00B91A2C"/>
    <w:rsid w:val="00B92BF4"/>
    <w:rsid w:val="00B94B0B"/>
    <w:rsid w:val="00B950D0"/>
    <w:rsid w:val="00B956FD"/>
    <w:rsid w:val="00B95DE3"/>
    <w:rsid w:val="00B9618C"/>
    <w:rsid w:val="00B96DB6"/>
    <w:rsid w:val="00B96FE2"/>
    <w:rsid w:val="00B97141"/>
    <w:rsid w:val="00BA2AEB"/>
    <w:rsid w:val="00BA3849"/>
    <w:rsid w:val="00BA405F"/>
    <w:rsid w:val="00BA488F"/>
    <w:rsid w:val="00BA5987"/>
    <w:rsid w:val="00BA603F"/>
    <w:rsid w:val="00BA62F8"/>
    <w:rsid w:val="00BA640B"/>
    <w:rsid w:val="00BA6424"/>
    <w:rsid w:val="00BA6F58"/>
    <w:rsid w:val="00BB1980"/>
    <w:rsid w:val="00BB2A61"/>
    <w:rsid w:val="00BB2F73"/>
    <w:rsid w:val="00BB37C1"/>
    <w:rsid w:val="00BB3AD7"/>
    <w:rsid w:val="00BB3E17"/>
    <w:rsid w:val="00BB5859"/>
    <w:rsid w:val="00BB74B7"/>
    <w:rsid w:val="00BB7DC6"/>
    <w:rsid w:val="00BC04B3"/>
    <w:rsid w:val="00BC0FD3"/>
    <w:rsid w:val="00BC1298"/>
    <w:rsid w:val="00BC4E02"/>
    <w:rsid w:val="00BC6AEA"/>
    <w:rsid w:val="00BC79AA"/>
    <w:rsid w:val="00BD1453"/>
    <w:rsid w:val="00BD2B3E"/>
    <w:rsid w:val="00BD2F7E"/>
    <w:rsid w:val="00BD44FC"/>
    <w:rsid w:val="00BD4ED1"/>
    <w:rsid w:val="00BD6B34"/>
    <w:rsid w:val="00BD6FA3"/>
    <w:rsid w:val="00BE0438"/>
    <w:rsid w:val="00BE072E"/>
    <w:rsid w:val="00BE13E2"/>
    <w:rsid w:val="00BE2324"/>
    <w:rsid w:val="00BE2BFC"/>
    <w:rsid w:val="00BE38B8"/>
    <w:rsid w:val="00BE3B65"/>
    <w:rsid w:val="00BE58DE"/>
    <w:rsid w:val="00BE672A"/>
    <w:rsid w:val="00BF0451"/>
    <w:rsid w:val="00BF0C59"/>
    <w:rsid w:val="00BF1795"/>
    <w:rsid w:val="00BF22FB"/>
    <w:rsid w:val="00BF4035"/>
    <w:rsid w:val="00BF4045"/>
    <w:rsid w:val="00BF4F0D"/>
    <w:rsid w:val="00BF524C"/>
    <w:rsid w:val="00BF5C1B"/>
    <w:rsid w:val="00BF777F"/>
    <w:rsid w:val="00C00831"/>
    <w:rsid w:val="00C010C8"/>
    <w:rsid w:val="00C019B2"/>
    <w:rsid w:val="00C03296"/>
    <w:rsid w:val="00C0467A"/>
    <w:rsid w:val="00C07BED"/>
    <w:rsid w:val="00C10ED5"/>
    <w:rsid w:val="00C10F85"/>
    <w:rsid w:val="00C111C0"/>
    <w:rsid w:val="00C11352"/>
    <w:rsid w:val="00C127AD"/>
    <w:rsid w:val="00C13668"/>
    <w:rsid w:val="00C136A2"/>
    <w:rsid w:val="00C15A71"/>
    <w:rsid w:val="00C20814"/>
    <w:rsid w:val="00C21008"/>
    <w:rsid w:val="00C21129"/>
    <w:rsid w:val="00C21237"/>
    <w:rsid w:val="00C228D1"/>
    <w:rsid w:val="00C24D62"/>
    <w:rsid w:val="00C25810"/>
    <w:rsid w:val="00C2798A"/>
    <w:rsid w:val="00C306AC"/>
    <w:rsid w:val="00C30837"/>
    <w:rsid w:val="00C30935"/>
    <w:rsid w:val="00C3166E"/>
    <w:rsid w:val="00C3188F"/>
    <w:rsid w:val="00C33BB4"/>
    <w:rsid w:val="00C35EDB"/>
    <w:rsid w:val="00C37055"/>
    <w:rsid w:val="00C40C36"/>
    <w:rsid w:val="00C40FFB"/>
    <w:rsid w:val="00C417A1"/>
    <w:rsid w:val="00C426B4"/>
    <w:rsid w:val="00C42FAA"/>
    <w:rsid w:val="00C434A8"/>
    <w:rsid w:val="00C43F13"/>
    <w:rsid w:val="00C449E6"/>
    <w:rsid w:val="00C44C5B"/>
    <w:rsid w:val="00C44F7A"/>
    <w:rsid w:val="00C45B2D"/>
    <w:rsid w:val="00C46697"/>
    <w:rsid w:val="00C46895"/>
    <w:rsid w:val="00C46E7B"/>
    <w:rsid w:val="00C503C5"/>
    <w:rsid w:val="00C50A13"/>
    <w:rsid w:val="00C51767"/>
    <w:rsid w:val="00C5221A"/>
    <w:rsid w:val="00C53A5E"/>
    <w:rsid w:val="00C559D6"/>
    <w:rsid w:val="00C5709F"/>
    <w:rsid w:val="00C6055E"/>
    <w:rsid w:val="00C61987"/>
    <w:rsid w:val="00C61A0F"/>
    <w:rsid w:val="00C6211E"/>
    <w:rsid w:val="00C62CCA"/>
    <w:rsid w:val="00C631F9"/>
    <w:rsid w:val="00C63658"/>
    <w:rsid w:val="00C647CF"/>
    <w:rsid w:val="00C6498A"/>
    <w:rsid w:val="00C6562F"/>
    <w:rsid w:val="00C65BE1"/>
    <w:rsid w:val="00C65C46"/>
    <w:rsid w:val="00C707E0"/>
    <w:rsid w:val="00C75424"/>
    <w:rsid w:val="00C7542D"/>
    <w:rsid w:val="00C75BA5"/>
    <w:rsid w:val="00C77462"/>
    <w:rsid w:val="00C778AD"/>
    <w:rsid w:val="00C800F7"/>
    <w:rsid w:val="00C807D5"/>
    <w:rsid w:val="00C81E89"/>
    <w:rsid w:val="00C82595"/>
    <w:rsid w:val="00C826EF"/>
    <w:rsid w:val="00C82BF9"/>
    <w:rsid w:val="00C84A9F"/>
    <w:rsid w:val="00C860CF"/>
    <w:rsid w:val="00C8615E"/>
    <w:rsid w:val="00C86FD3"/>
    <w:rsid w:val="00C90D85"/>
    <w:rsid w:val="00C916D9"/>
    <w:rsid w:val="00C947F7"/>
    <w:rsid w:val="00C94BA1"/>
    <w:rsid w:val="00C9563A"/>
    <w:rsid w:val="00C957FC"/>
    <w:rsid w:val="00C96C84"/>
    <w:rsid w:val="00C97883"/>
    <w:rsid w:val="00CA007C"/>
    <w:rsid w:val="00CA067E"/>
    <w:rsid w:val="00CA0A2C"/>
    <w:rsid w:val="00CA28CC"/>
    <w:rsid w:val="00CA31C0"/>
    <w:rsid w:val="00CA4C43"/>
    <w:rsid w:val="00CA5603"/>
    <w:rsid w:val="00CA5E9D"/>
    <w:rsid w:val="00CA706D"/>
    <w:rsid w:val="00CA77B9"/>
    <w:rsid w:val="00CB063D"/>
    <w:rsid w:val="00CB06DD"/>
    <w:rsid w:val="00CB0A3E"/>
    <w:rsid w:val="00CB2066"/>
    <w:rsid w:val="00CB58DB"/>
    <w:rsid w:val="00CC04A0"/>
    <w:rsid w:val="00CC09FE"/>
    <w:rsid w:val="00CC1869"/>
    <w:rsid w:val="00CC1B90"/>
    <w:rsid w:val="00CC1C2D"/>
    <w:rsid w:val="00CC5075"/>
    <w:rsid w:val="00CC5A10"/>
    <w:rsid w:val="00CC5DD2"/>
    <w:rsid w:val="00CC5E57"/>
    <w:rsid w:val="00CC674C"/>
    <w:rsid w:val="00CC6A13"/>
    <w:rsid w:val="00CC6E25"/>
    <w:rsid w:val="00CC74CD"/>
    <w:rsid w:val="00CC7759"/>
    <w:rsid w:val="00CC7CA6"/>
    <w:rsid w:val="00CD5B31"/>
    <w:rsid w:val="00CD5DC9"/>
    <w:rsid w:val="00CD73CF"/>
    <w:rsid w:val="00CD7435"/>
    <w:rsid w:val="00CD758A"/>
    <w:rsid w:val="00CE198C"/>
    <w:rsid w:val="00CE323E"/>
    <w:rsid w:val="00CE379C"/>
    <w:rsid w:val="00CE45CE"/>
    <w:rsid w:val="00CE4AE1"/>
    <w:rsid w:val="00CE5550"/>
    <w:rsid w:val="00CE7174"/>
    <w:rsid w:val="00CF3D1B"/>
    <w:rsid w:val="00CF4199"/>
    <w:rsid w:val="00CF4F0D"/>
    <w:rsid w:val="00CF68B0"/>
    <w:rsid w:val="00D001F8"/>
    <w:rsid w:val="00D01459"/>
    <w:rsid w:val="00D01DBF"/>
    <w:rsid w:val="00D02025"/>
    <w:rsid w:val="00D02068"/>
    <w:rsid w:val="00D028B5"/>
    <w:rsid w:val="00D03BB7"/>
    <w:rsid w:val="00D05E42"/>
    <w:rsid w:val="00D074CF"/>
    <w:rsid w:val="00D07AFC"/>
    <w:rsid w:val="00D11CD7"/>
    <w:rsid w:val="00D12F0C"/>
    <w:rsid w:val="00D133AE"/>
    <w:rsid w:val="00D134DD"/>
    <w:rsid w:val="00D135C8"/>
    <w:rsid w:val="00D141EB"/>
    <w:rsid w:val="00D16CD2"/>
    <w:rsid w:val="00D16F6D"/>
    <w:rsid w:val="00D21C8E"/>
    <w:rsid w:val="00D2249C"/>
    <w:rsid w:val="00D228FF"/>
    <w:rsid w:val="00D22DAD"/>
    <w:rsid w:val="00D26791"/>
    <w:rsid w:val="00D27262"/>
    <w:rsid w:val="00D27515"/>
    <w:rsid w:val="00D2790F"/>
    <w:rsid w:val="00D27C99"/>
    <w:rsid w:val="00D31E7A"/>
    <w:rsid w:val="00D3483E"/>
    <w:rsid w:val="00D36AC9"/>
    <w:rsid w:val="00D40977"/>
    <w:rsid w:val="00D40F7D"/>
    <w:rsid w:val="00D427C1"/>
    <w:rsid w:val="00D42A04"/>
    <w:rsid w:val="00D43F65"/>
    <w:rsid w:val="00D43FD1"/>
    <w:rsid w:val="00D441D5"/>
    <w:rsid w:val="00D447A4"/>
    <w:rsid w:val="00D44B4A"/>
    <w:rsid w:val="00D44D68"/>
    <w:rsid w:val="00D45B66"/>
    <w:rsid w:val="00D45C96"/>
    <w:rsid w:val="00D46ABB"/>
    <w:rsid w:val="00D470DA"/>
    <w:rsid w:val="00D47979"/>
    <w:rsid w:val="00D504BC"/>
    <w:rsid w:val="00D50A69"/>
    <w:rsid w:val="00D50B53"/>
    <w:rsid w:val="00D51466"/>
    <w:rsid w:val="00D51DE0"/>
    <w:rsid w:val="00D52241"/>
    <w:rsid w:val="00D533CD"/>
    <w:rsid w:val="00D5458B"/>
    <w:rsid w:val="00D56A51"/>
    <w:rsid w:val="00D56FDD"/>
    <w:rsid w:val="00D5737C"/>
    <w:rsid w:val="00D57F57"/>
    <w:rsid w:val="00D63702"/>
    <w:rsid w:val="00D65B27"/>
    <w:rsid w:val="00D704FE"/>
    <w:rsid w:val="00D72EB7"/>
    <w:rsid w:val="00D730E4"/>
    <w:rsid w:val="00D75717"/>
    <w:rsid w:val="00D77B18"/>
    <w:rsid w:val="00D809AC"/>
    <w:rsid w:val="00D82B96"/>
    <w:rsid w:val="00D84434"/>
    <w:rsid w:val="00D846ED"/>
    <w:rsid w:val="00D85569"/>
    <w:rsid w:val="00D8564F"/>
    <w:rsid w:val="00D94420"/>
    <w:rsid w:val="00D95531"/>
    <w:rsid w:val="00D96AC8"/>
    <w:rsid w:val="00DA4737"/>
    <w:rsid w:val="00DA57F6"/>
    <w:rsid w:val="00DA6016"/>
    <w:rsid w:val="00DA71F3"/>
    <w:rsid w:val="00DA7887"/>
    <w:rsid w:val="00DB18E1"/>
    <w:rsid w:val="00DB3933"/>
    <w:rsid w:val="00DB3FD0"/>
    <w:rsid w:val="00DB7B04"/>
    <w:rsid w:val="00DC0C75"/>
    <w:rsid w:val="00DC1724"/>
    <w:rsid w:val="00DC3A91"/>
    <w:rsid w:val="00DC4677"/>
    <w:rsid w:val="00DC4773"/>
    <w:rsid w:val="00DC49D1"/>
    <w:rsid w:val="00DC5E13"/>
    <w:rsid w:val="00DC71A6"/>
    <w:rsid w:val="00DD18DD"/>
    <w:rsid w:val="00DD21C7"/>
    <w:rsid w:val="00DD29A7"/>
    <w:rsid w:val="00DD3536"/>
    <w:rsid w:val="00DD388F"/>
    <w:rsid w:val="00DD566A"/>
    <w:rsid w:val="00DD58AA"/>
    <w:rsid w:val="00DD5A99"/>
    <w:rsid w:val="00DD5C7D"/>
    <w:rsid w:val="00DD70F0"/>
    <w:rsid w:val="00DD76FB"/>
    <w:rsid w:val="00DE2C6A"/>
    <w:rsid w:val="00DE46C2"/>
    <w:rsid w:val="00DE52B6"/>
    <w:rsid w:val="00DF0246"/>
    <w:rsid w:val="00DF0DC3"/>
    <w:rsid w:val="00DF0EA5"/>
    <w:rsid w:val="00DF0F4B"/>
    <w:rsid w:val="00DF1EAB"/>
    <w:rsid w:val="00DF39F6"/>
    <w:rsid w:val="00DF4B96"/>
    <w:rsid w:val="00DF6CDC"/>
    <w:rsid w:val="00DF7789"/>
    <w:rsid w:val="00DF7EF1"/>
    <w:rsid w:val="00E00B38"/>
    <w:rsid w:val="00E02B1E"/>
    <w:rsid w:val="00E03885"/>
    <w:rsid w:val="00E0590A"/>
    <w:rsid w:val="00E067A1"/>
    <w:rsid w:val="00E07AA3"/>
    <w:rsid w:val="00E1099E"/>
    <w:rsid w:val="00E112F2"/>
    <w:rsid w:val="00E12A70"/>
    <w:rsid w:val="00E12D2B"/>
    <w:rsid w:val="00E148D2"/>
    <w:rsid w:val="00E15358"/>
    <w:rsid w:val="00E15433"/>
    <w:rsid w:val="00E15BBA"/>
    <w:rsid w:val="00E163B9"/>
    <w:rsid w:val="00E17CE3"/>
    <w:rsid w:val="00E225D2"/>
    <w:rsid w:val="00E248E3"/>
    <w:rsid w:val="00E24BA1"/>
    <w:rsid w:val="00E24F94"/>
    <w:rsid w:val="00E254B2"/>
    <w:rsid w:val="00E25838"/>
    <w:rsid w:val="00E2614B"/>
    <w:rsid w:val="00E26277"/>
    <w:rsid w:val="00E26471"/>
    <w:rsid w:val="00E2668D"/>
    <w:rsid w:val="00E26790"/>
    <w:rsid w:val="00E27ABA"/>
    <w:rsid w:val="00E27BB5"/>
    <w:rsid w:val="00E30877"/>
    <w:rsid w:val="00E30BB9"/>
    <w:rsid w:val="00E3625F"/>
    <w:rsid w:val="00E36275"/>
    <w:rsid w:val="00E36882"/>
    <w:rsid w:val="00E37101"/>
    <w:rsid w:val="00E37672"/>
    <w:rsid w:val="00E40D75"/>
    <w:rsid w:val="00E41824"/>
    <w:rsid w:val="00E41C2C"/>
    <w:rsid w:val="00E41EB6"/>
    <w:rsid w:val="00E42C74"/>
    <w:rsid w:val="00E42CB2"/>
    <w:rsid w:val="00E44182"/>
    <w:rsid w:val="00E44840"/>
    <w:rsid w:val="00E45D6D"/>
    <w:rsid w:val="00E45F18"/>
    <w:rsid w:val="00E468E2"/>
    <w:rsid w:val="00E46953"/>
    <w:rsid w:val="00E46E7C"/>
    <w:rsid w:val="00E4752F"/>
    <w:rsid w:val="00E47DD6"/>
    <w:rsid w:val="00E523AA"/>
    <w:rsid w:val="00E542F3"/>
    <w:rsid w:val="00E54931"/>
    <w:rsid w:val="00E54AA9"/>
    <w:rsid w:val="00E55217"/>
    <w:rsid w:val="00E55598"/>
    <w:rsid w:val="00E55FEC"/>
    <w:rsid w:val="00E569B7"/>
    <w:rsid w:val="00E60CBC"/>
    <w:rsid w:val="00E613C0"/>
    <w:rsid w:val="00E661D1"/>
    <w:rsid w:val="00E667DF"/>
    <w:rsid w:val="00E67DA1"/>
    <w:rsid w:val="00E67DE2"/>
    <w:rsid w:val="00E70786"/>
    <w:rsid w:val="00E717DA"/>
    <w:rsid w:val="00E728EC"/>
    <w:rsid w:val="00E74001"/>
    <w:rsid w:val="00E741B3"/>
    <w:rsid w:val="00E75835"/>
    <w:rsid w:val="00E8079F"/>
    <w:rsid w:val="00E81A7C"/>
    <w:rsid w:val="00E82B0A"/>
    <w:rsid w:val="00E86755"/>
    <w:rsid w:val="00E86D0E"/>
    <w:rsid w:val="00E91DA7"/>
    <w:rsid w:val="00E929B5"/>
    <w:rsid w:val="00E92EFB"/>
    <w:rsid w:val="00E9300D"/>
    <w:rsid w:val="00E9741E"/>
    <w:rsid w:val="00E97E99"/>
    <w:rsid w:val="00EA19CF"/>
    <w:rsid w:val="00EA2ED1"/>
    <w:rsid w:val="00EA33F3"/>
    <w:rsid w:val="00EA3BBD"/>
    <w:rsid w:val="00EA44AD"/>
    <w:rsid w:val="00EA6EB5"/>
    <w:rsid w:val="00EB0C4A"/>
    <w:rsid w:val="00EB127F"/>
    <w:rsid w:val="00EB3C5F"/>
    <w:rsid w:val="00EB487B"/>
    <w:rsid w:val="00EB4E88"/>
    <w:rsid w:val="00EB59BA"/>
    <w:rsid w:val="00EB6192"/>
    <w:rsid w:val="00EC1C20"/>
    <w:rsid w:val="00EC1D40"/>
    <w:rsid w:val="00EC302B"/>
    <w:rsid w:val="00EC309A"/>
    <w:rsid w:val="00EC4374"/>
    <w:rsid w:val="00EC4694"/>
    <w:rsid w:val="00EC6092"/>
    <w:rsid w:val="00ED2663"/>
    <w:rsid w:val="00ED2686"/>
    <w:rsid w:val="00ED2D8F"/>
    <w:rsid w:val="00ED360F"/>
    <w:rsid w:val="00ED3D17"/>
    <w:rsid w:val="00ED5697"/>
    <w:rsid w:val="00ED5830"/>
    <w:rsid w:val="00ED67EE"/>
    <w:rsid w:val="00ED700C"/>
    <w:rsid w:val="00ED7F1E"/>
    <w:rsid w:val="00EE01A0"/>
    <w:rsid w:val="00EE1344"/>
    <w:rsid w:val="00EE26D1"/>
    <w:rsid w:val="00EE276A"/>
    <w:rsid w:val="00EE5C12"/>
    <w:rsid w:val="00EE6628"/>
    <w:rsid w:val="00EE6A1B"/>
    <w:rsid w:val="00EE6DC4"/>
    <w:rsid w:val="00EE741F"/>
    <w:rsid w:val="00EF053E"/>
    <w:rsid w:val="00EF078A"/>
    <w:rsid w:val="00EF15D9"/>
    <w:rsid w:val="00EF2E65"/>
    <w:rsid w:val="00EF3B8F"/>
    <w:rsid w:val="00EF50C9"/>
    <w:rsid w:val="00EF5400"/>
    <w:rsid w:val="00EF7C73"/>
    <w:rsid w:val="00F00968"/>
    <w:rsid w:val="00F00C6C"/>
    <w:rsid w:val="00F015F8"/>
    <w:rsid w:val="00F0202C"/>
    <w:rsid w:val="00F0313D"/>
    <w:rsid w:val="00F03445"/>
    <w:rsid w:val="00F03A50"/>
    <w:rsid w:val="00F04BB3"/>
    <w:rsid w:val="00F05748"/>
    <w:rsid w:val="00F0622E"/>
    <w:rsid w:val="00F10E21"/>
    <w:rsid w:val="00F1175D"/>
    <w:rsid w:val="00F12AC4"/>
    <w:rsid w:val="00F12B20"/>
    <w:rsid w:val="00F13B59"/>
    <w:rsid w:val="00F13D8C"/>
    <w:rsid w:val="00F15268"/>
    <w:rsid w:val="00F17372"/>
    <w:rsid w:val="00F2017C"/>
    <w:rsid w:val="00F22340"/>
    <w:rsid w:val="00F2394C"/>
    <w:rsid w:val="00F24A36"/>
    <w:rsid w:val="00F24C5D"/>
    <w:rsid w:val="00F25E66"/>
    <w:rsid w:val="00F27AAD"/>
    <w:rsid w:val="00F27EF3"/>
    <w:rsid w:val="00F30164"/>
    <w:rsid w:val="00F310B2"/>
    <w:rsid w:val="00F31756"/>
    <w:rsid w:val="00F32810"/>
    <w:rsid w:val="00F33282"/>
    <w:rsid w:val="00F33BAB"/>
    <w:rsid w:val="00F34887"/>
    <w:rsid w:val="00F358FD"/>
    <w:rsid w:val="00F365A0"/>
    <w:rsid w:val="00F37E05"/>
    <w:rsid w:val="00F40307"/>
    <w:rsid w:val="00F41302"/>
    <w:rsid w:val="00F4385F"/>
    <w:rsid w:val="00F44AA1"/>
    <w:rsid w:val="00F456ED"/>
    <w:rsid w:val="00F45A85"/>
    <w:rsid w:val="00F47AB7"/>
    <w:rsid w:val="00F500C1"/>
    <w:rsid w:val="00F50387"/>
    <w:rsid w:val="00F5121A"/>
    <w:rsid w:val="00F54D36"/>
    <w:rsid w:val="00F56E08"/>
    <w:rsid w:val="00F5726E"/>
    <w:rsid w:val="00F60C45"/>
    <w:rsid w:val="00F616DE"/>
    <w:rsid w:val="00F61AE0"/>
    <w:rsid w:val="00F62C97"/>
    <w:rsid w:val="00F630C7"/>
    <w:rsid w:val="00F635BF"/>
    <w:rsid w:val="00F64E4B"/>
    <w:rsid w:val="00F650B1"/>
    <w:rsid w:val="00F66A9F"/>
    <w:rsid w:val="00F678D6"/>
    <w:rsid w:val="00F70303"/>
    <w:rsid w:val="00F7156A"/>
    <w:rsid w:val="00F71E18"/>
    <w:rsid w:val="00F72B7C"/>
    <w:rsid w:val="00F73995"/>
    <w:rsid w:val="00F74170"/>
    <w:rsid w:val="00F74E74"/>
    <w:rsid w:val="00F74F43"/>
    <w:rsid w:val="00F80766"/>
    <w:rsid w:val="00F80EBF"/>
    <w:rsid w:val="00F82565"/>
    <w:rsid w:val="00F82F87"/>
    <w:rsid w:val="00F834D9"/>
    <w:rsid w:val="00F834F3"/>
    <w:rsid w:val="00F83FC5"/>
    <w:rsid w:val="00F8662A"/>
    <w:rsid w:val="00F87F14"/>
    <w:rsid w:val="00F90409"/>
    <w:rsid w:val="00F94296"/>
    <w:rsid w:val="00F94879"/>
    <w:rsid w:val="00F94C12"/>
    <w:rsid w:val="00F95111"/>
    <w:rsid w:val="00F968A9"/>
    <w:rsid w:val="00FA0513"/>
    <w:rsid w:val="00FA1997"/>
    <w:rsid w:val="00FA1AD6"/>
    <w:rsid w:val="00FA34C7"/>
    <w:rsid w:val="00FA3930"/>
    <w:rsid w:val="00FA6347"/>
    <w:rsid w:val="00FB0716"/>
    <w:rsid w:val="00FB265A"/>
    <w:rsid w:val="00FB2DED"/>
    <w:rsid w:val="00FB42AF"/>
    <w:rsid w:val="00FB562E"/>
    <w:rsid w:val="00FB6132"/>
    <w:rsid w:val="00FB62E0"/>
    <w:rsid w:val="00FB6BFD"/>
    <w:rsid w:val="00FB7135"/>
    <w:rsid w:val="00FB71AB"/>
    <w:rsid w:val="00FB722B"/>
    <w:rsid w:val="00FB73DF"/>
    <w:rsid w:val="00FB74BC"/>
    <w:rsid w:val="00FB78EB"/>
    <w:rsid w:val="00FC1EB7"/>
    <w:rsid w:val="00FC3FE3"/>
    <w:rsid w:val="00FC495E"/>
    <w:rsid w:val="00FC4BEC"/>
    <w:rsid w:val="00FC5392"/>
    <w:rsid w:val="00FC5E8D"/>
    <w:rsid w:val="00FC7C22"/>
    <w:rsid w:val="00FD0371"/>
    <w:rsid w:val="00FD1599"/>
    <w:rsid w:val="00FD159E"/>
    <w:rsid w:val="00FD3847"/>
    <w:rsid w:val="00FD3AB1"/>
    <w:rsid w:val="00FD50A9"/>
    <w:rsid w:val="00FD6203"/>
    <w:rsid w:val="00FD7040"/>
    <w:rsid w:val="00FE0708"/>
    <w:rsid w:val="00FE09CA"/>
    <w:rsid w:val="00FE0ADC"/>
    <w:rsid w:val="00FE39C1"/>
    <w:rsid w:val="00FE4159"/>
    <w:rsid w:val="00FE434A"/>
    <w:rsid w:val="00FE5335"/>
    <w:rsid w:val="00FE6B27"/>
    <w:rsid w:val="00FE71BC"/>
    <w:rsid w:val="00FF0D07"/>
    <w:rsid w:val="00FF1AF0"/>
    <w:rsid w:val="00FF1B1B"/>
    <w:rsid w:val="00FF1B2C"/>
    <w:rsid w:val="00FF1DF2"/>
    <w:rsid w:val="00FF3420"/>
    <w:rsid w:val="00FF3464"/>
    <w:rsid w:val="00FF4302"/>
    <w:rsid w:val="00FF556E"/>
    <w:rsid w:val="00FF5FAF"/>
    <w:rsid w:val="00FF7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3131"/>
  <w15:chartTrackingRefBased/>
  <w15:docId w15:val="{274F2461-8541-491E-BE31-C26ACF2F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8A"/>
    <w:pPr>
      <w:spacing w:after="240" w:line="300" w:lineRule="atLeast"/>
      <w:ind w:left="1134"/>
    </w:pPr>
    <w:rPr>
      <w:rFonts w:ascii="Times New Roman" w:eastAsia="Calibri" w:hAnsi="Times New Roman" w:cs="Calibri"/>
      <w:color w:val="000000" w:themeColor="text1"/>
      <w:sz w:val="24"/>
      <w:lang w:eastAsia="sv-SE"/>
    </w:rPr>
  </w:style>
  <w:style w:type="paragraph" w:styleId="Rubrik1">
    <w:name w:val="heading 1"/>
    <w:basedOn w:val="Normal"/>
    <w:next w:val="Normal"/>
    <w:link w:val="Rubrik1Char"/>
    <w:autoRedefine/>
    <w:uiPriority w:val="9"/>
    <w:qFormat/>
    <w:rsid w:val="00310868"/>
    <w:pPr>
      <w:keepNext/>
      <w:keepLines/>
      <w:numPr>
        <w:numId w:val="1"/>
      </w:numPr>
      <w:spacing w:before="240" w:after="0"/>
      <w:ind w:left="1871" w:hanging="737"/>
      <w:outlineLvl w:val="0"/>
    </w:pPr>
    <w:rPr>
      <w:rFonts w:ascii="Arial" w:eastAsiaTheme="majorEastAsia" w:hAnsi="Arial" w:cstheme="majorBidi"/>
      <w:b/>
      <w:color w:val="auto"/>
      <w:sz w:val="36"/>
      <w:szCs w:val="32"/>
    </w:rPr>
  </w:style>
  <w:style w:type="paragraph" w:styleId="Rubrik2">
    <w:name w:val="heading 2"/>
    <w:basedOn w:val="Normal"/>
    <w:next w:val="Normal"/>
    <w:link w:val="Rubrik2Char"/>
    <w:autoRedefine/>
    <w:uiPriority w:val="9"/>
    <w:unhideWhenUsed/>
    <w:qFormat/>
    <w:rsid w:val="00176C8D"/>
    <w:pPr>
      <w:keepNext/>
      <w:keepLines/>
      <w:numPr>
        <w:ilvl w:val="1"/>
        <w:numId w:val="1"/>
      </w:numPr>
      <w:spacing w:before="240" w:after="0"/>
      <w:ind w:left="1871" w:hanging="737"/>
      <w:outlineLvl w:val="1"/>
    </w:pPr>
    <w:rPr>
      <w:rFonts w:ascii="Arial" w:hAnsi="Arial"/>
      <w:b/>
      <w:color w:val="auto"/>
      <w:sz w:val="28"/>
    </w:rPr>
  </w:style>
  <w:style w:type="paragraph" w:styleId="Rubrik3">
    <w:name w:val="heading 3"/>
    <w:basedOn w:val="Normal"/>
    <w:next w:val="Normal"/>
    <w:link w:val="Rubrik3Char"/>
    <w:uiPriority w:val="9"/>
    <w:unhideWhenUsed/>
    <w:qFormat/>
    <w:rsid w:val="00616D78"/>
    <w:pPr>
      <w:keepNext/>
      <w:keepLines/>
      <w:numPr>
        <w:ilvl w:val="2"/>
        <w:numId w:val="1"/>
      </w:numPr>
      <w:spacing w:before="240" w:after="0"/>
      <w:ind w:left="1871" w:hanging="737"/>
      <w:outlineLvl w:val="2"/>
    </w:pPr>
    <w:rPr>
      <w:rFonts w:ascii="Arial" w:eastAsiaTheme="majorEastAsia" w:hAnsi="Arial" w:cstheme="majorBidi"/>
      <w:b/>
      <w:szCs w:val="24"/>
    </w:rPr>
  </w:style>
  <w:style w:type="paragraph" w:styleId="Rubrik4">
    <w:name w:val="heading 4"/>
    <w:basedOn w:val="Normal"/>
    <w:next w:val="Normal"/>
    <w:link w:val="Rubrik4Char"/>
    <w:uiPriority w:val="9"/>
    <w:unhideWhenUsed/>
    <w:qFormat/>
    <w:rsid w:val="00095CB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616D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616D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616D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616D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616D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0868"/>
    <w:rPr>
      <w:rFonts w:ascii="Arial" w:eastAsiaTheme="majorEastAsia" w:hAnsi="Arial" w:cstheme="majorBidi"/>
      <w:b/>
      <w:sz w:val="36"/>
      <w:szCs w:val="32"/>
      <w:lang w:eastAsia="sv-SE"/>
    </w:rPr>
  </w:style>
  <w:style w:type="character" w:customStyle="1" w:styleId="Rubrik2Char">
    <w:name w:val="Rubrik 2 Char"/>
    <w:basedOn w:val="Standardstycketeckensnitt"/>
    <w:link w:val="Rubrik2"/>
    <w:uiPriority w:val="9"/>
    <w:rsid w:val="00176C8D"/>
    <w:rPr>
      <w:rFonts w:ascii="Arial" w:eastAsia="Calibri" w:hAnsi="Arial" w:cs="Calibri"/>
      <w:b/>
      <w:sz w:val="28"/>
      <w:lang w:eastAsia="sv-SE"/>
    </w:rPr>
  </w:style>
  <w:style w:type="character" w:customStyle="1" w:styleId="Rubrik3Char">
    <w:name w:val="Rubrik 3 Char"/>
    <w:basedOn w:val="Standardstycketeckensnitt"/>
    <w:link w:val="Rubrik3"/>
    <w:uiPriority w:val="9"/>
    <w:rsid w:val="00616D78"/>
    <w:rPr>
      <w:rFonts w:ascii="Arial" w:eastAsiaTheme="majorEastAsia" w:hAnsi="Arial" w:cstheme="majorBidi"/>
      <w:b/>
      <w:color w:val="000000" w:themeColor="text1"/>
      <w:sz w:val="24"/>
      <w:szCs w:val="24"/>
      <w:lang w:eastAsia="sv-SE"/>
    </w:rPr>
  </w:style>
  <w:style w:type="character" w:customStyle="1" w:styleId="Rubrik4Char">
    <w:name w:val="Rubrik 4 Char"/>
    <w:basedOn w:val="Standardstycketeckensnitt"/>
    <w:link w:val="Rubrik4"/>
    <w:uiPriority w:val="9"/>
    <w:rsid w:val="00095CB1"/>
    <w:rPr>
      <w:rFonts w:asciiTheme="majorHAnsi" w:eastAsiaTheme="majorEastAsia" w:hAnsiTheme="majorHAnsi" w:cstheme="majorBidi"/>
      <w:i/>
      <w:iCs/>
      <w:color w:val="2F5496" w:themeColor="accent1" w:themeShade="BF"/>
      <w:sz w:val="24"/>
      <w:lang w:eastAsia="sv-SE"/>
    </w:rPr>
  </w:style>
  <w:style w:type="paragraph" w:styleId="Sidhuvud">
    <w:name w:val="header"/>
    <w:basedOn w:val="Normal"/>
    <w:link w:val="SidhuvudChar"/>
    <w:uiPriority w:val="99"/>
    <w:unhideWhenUsed/>
    <w:rsid w:val="00115639"/>
    <w:pPr>
      <w:tabs>
        <w:tab w:val="center" w:pos="4536"/>
        <w:tab w:val="right" w:pos="9072"/>
      </w:tabs>
      <w:spacing w:after="0"/>
      <w:ind w:left="0"/>
    </w:pPr>
    <w:rPr>
      <w:rFonts w:asciiTheme="minorHAnsi" w:eastAsiaTheme="minorHAnsi" w:hAnsiTheme="minorHAnsi" w:cstheme="minorBidi"/>
      <w:sz w:val="22"/>
      <w:lang w:eastAsia="en-US"/>
    </w:rPr>
  </w:style>
  <w:style w:type="character" w:customStyle="1" w:styleId="SidhuvudChar">
    <w:name w:val="Sidhuvud Char"/>
    <w:basedOn w:val="Standardstycketeckensnitt"/>
    <w:link w:val="Sidhuvud"/>
    <w:uiPriority w:val="99"/>
    <w:rsid w:val="00115639"/>
  </w:style>
  <w:style w:type="paragraph" w:styleId="Sidfot">
    <w:name w:val="footer"/>
    <w:basedOn w:val="Normal"/>
    <w:link w:val="SidfotChar"/>
    <w:uiPriority w:val="99"/>
    <w:unhideWhenUsed/>
    <w:rsid w:val="00115639"/>
    <w:pPr>
      <w:tabs>
        <w:tab w:val="center" w:pos="4536"/>
        <w:tab w:val="right" w:pos="9072"/>
      </w:tabs>
      <w:spacing w:after="0"/>
      <w:ind w:left="0"/>
    </w:pPr>
    <w:rPr>
      <w:rFonts w:asciiTheme="minorHAnsi" w:eastAsiaTheme="minorHAnsi" w:hAnsiTheme="minorHAnsi" w:cstheme="minorBidi"/>
      <w:sz w:val="22"/>
      <w:lang w:eastAsia="en-US"/>
    </w:rPr>
  </w:style>
  <w:style w:type="character" w:customStyle="1" w:styleId="SidfotChar">
    <w:name w:val="Sidfot Char"/>
    <w:basedOn w:val="Standardstycketeckensnitt"/>
    <w:link w:val="Sidfot"/>
    <w:uiPriority w:val="99"/>
    <w:rsid w:val="00115639"/>
  </w:style>
  <w:style w:type="character" w:styleId="Platshllartext">
    <w:name w:val="Placeholder Text"/>
    <w:basedOn w:val="Standardstycketeckensnitt"/>
    <w:uiPriority w:val="99"/>
    <w:semiHidden/>
    <w:rsid w:val="00115639"/>
    <w:rPr>
      <w:color w:val="808080"/>
    </w:rPr>
  </w:style>
  <w:style w:type="paragraph" w:styleId="Ingetavstnd">
    <w:name w:val="No Spacing"/>
    <w:link w:val="IngetavstndChar"/>
    <w:uiPriority w:val="1"/>
    <w:qFormat/>
    <w:rsid w:val="007B4CAA"/>
    <w:pPr>
      <w:spacing w:after="0" w:line="240" w:lineRule="auto"/>
    </w:pPr>
    <w:rPr>
      <w:rFonts w:ascii="Calibri" w:eastAsia="Calibri" w:hAnsi="Calibri" w:cs="Calibri"/>
      <w:color w:val="000000"/>
      <w:lang w:eastAsia="sv-SE"/>
    </w:rPr>
  </w:style>
  <w:style w:type="character" w:customStyle="1" w:styleId="IngetavstndChar">
    <w:name w:val="Inget avstånd Char"/>
    <w:basedOn w:val="Standardstycketeckensnitt"/>
    <w:link w:val="Ingetavstnd"/>
    <w:uiPriority w:val="1"/>
    <w:rsid w:val="00871E77"/>
    <w:rPr>
      <w:rFonts w:ascii="Calibri" w:eastAsia="Calibri" w:hAnsi="Calibri" w:cs="Calibri"/>
      <w:color w:val="000000"/>
      <w:lang w:eastAsia="sv-SE"/>
    </w:rPr>
  </w:style>
  <w:style w:type="paragraph" w:styleId="Ballongtext">
    <w:name w:val="Balloon Text"/>
    <w:basedOn w:val="Normal"/>
    <w:link w:val="BallongtextChar"/>
    <w:uiPriority w:val="99"/>
    <w:semiHidden/>
    <w:unhideWhenUsed/>
    <w:rsid w:val="00C019B2"/>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19B2"/>
    <w:rPr>
      <w:rFonts w:ascii="Segoe UI" w:eastAsia="Calibri" w:hAnsi="Segoe UI" w:cs="Segoe UI"/>
      <w:sz w:val="18"/>
      <w:szCs w:val="18"/>
      <w:lang w:eastAsia="sv-SE"/>
    </w:rPr>
  </w:style>
  <w:style w:type="table" w:styleId="Tabellrutnt">
    <w:name w:val="Table Grid"/>
    <w:basedOn w:val="Normaltabell"/>
    <w:uiPriority w:val="39"/>
    <w:rsid w:val="0004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BB74B7"/>
    <w:rPr>
      <w:color w:val="0563C1" w:themeColor="hyperlink"/>
      <w:u w:val="single"/>
    </w:rPr>
  </w:style>
  <w:style w:type="character" w:customStyle="1" w:styleId="Olstomnmnande1">
    <w:name w:val="Olöst omnämnande1"/>
    <w:basedOn w:val="Standardstycketeckensnitt"/>
    <w:uiPriority w:val="99"/>
    <w:rsid w:val="00BB74B7"/>
    <w:rPr>
      <w:color w:val="808080"/>
      <w:shd w:val="clear" w:color="auto" w:fill="E6E6E6"/>
    </w:rPr>
  </w:style>
  <w:style w:type="character" w:customStyle="1" w:styleId="SidhuvudMall">
    <w:name w:val="Sidhuvud_Mall"/>
    <w:basedOn w:val="Standardstycketeckensnitt"/>
    <w:uiPriority w:val="1"/>
    <w:qFormat/>
    <w:rsid w:val="00DC5E13"/>
    <w:rPr>
      <w:rFonts w:ascii="Arial" w:hAnsi="Arial"/>
      <w:sz w:val="19"/>
    </w:rPr>
  </w:style>
  <w:style w:type="paragraph" w:customStyle="1" w:styleId="SidfotMall">
    <w:name w:val="Sidfot_Mall"/>
    <w:basedOn w:val="Ingetavstnd"/>
    <w:link w:val="SidfotMallChar"/>
    <w:qFormat/>
    <w:rsid w:val="002E354B"/>
    <w:pPr>
      <w:spacing w:line="200" w:lineRule="exact"/>
      <w:ind w:left="-284" w:right="-851"/>
    </w:pPr>
    <w:rPr>
      <w:rFonts w:ascii="Arial" w:hAnsi="Arial" w:cs="Arial"/>
      <w:b/>
      <w:color w:val="auto"/>
      <w:sz w:val="14"/>
      <w:szCs w:val="13"/>
    </w:rPr>
  </w:style>
  <w:style w:type="character" w:customStyle="1" w:styleId="SidfotMallChar">
    <w:name w:val="Sidfot_Mall Char"/>
    <w:basedOn w:val="IngetavstndChar"/>
    <w:link w:val="SidfotMall"/>
    <w:rsid w:val="002E354B"/>
    <w:rPr>
      <w:rFonts w:ascii="Arial" w:eastAsia="Calibri" w:hAnsi="Arial" w:cs="Arial"/>
      <w:b/>
      <w:color w:val="000000"/>
      <w:sz w:val="14"/>
      <w:szCs w:val="13"/>
      <w:lang w:eastAsia="sv-SE"/>
    </w:rPr>
  </w:style>
  <w:style w:type="paragraph" w:styleId="Innehllsfrteckningsrubrik">
    <w:name w:val="TOC Heading"/>
    <w:basedOn w:val="Rubrik1"/>
    <w:next w:val="Normal"/>
    <w:uiPriority w:val="39"/>
    <w:unhideWhenUsed/>
    <w:qFormat/>
    <w:rsid w:val="00AC5A25"/>
    <w:pPr>
      <w:spacing w:line="259" w:lineRule="auto"/>
      <w:ind w:left="0"/>
      <w:outlineLvl w:val="9"/>
    </w:pPr>
    <w:rPr>
      <w:rFonts w:asciiTheme="majorHAnsi" w:hAnsiTheme="majorHAnsi"/>
      <w:b w:val="0"/>
      <w:color w:val="2F5496" w:themeColor="accent1" w:themeShade="BF"/>
      <w:sz w:val="32"/>
    </w:rPr>
  </w:style>
  <w:style w:type="paragraph" w:styleId="Innehll1">
    <w:name w:val="toc 1"/>
    <w:basedOn w:val="Normal"/>
    <w:next w:val="Normal"/>
    <w:autoRedefine/>
    <w:uiPriority w:val="39"/>
    <w:unhideWhenUsed/>
    <w:rsid w:val="00AC5A25"/>
    <w:pPr>
      <w:spacing w:after="100"/>
      <w:ind w:left="0"/>
    </w:pPr>
  </w:style>
  <w:style w:type="paragraph" w:styleId="Innehll2">
    <w:name w:val="toc 2"/>
    <w:basedOn w:val="Normal"/>
    <w:next w:val="Normal"/>
    <w:autoRedefine/>
    <w:uiPriority w:val="39"/>
    <w:unhideWhenUsed/>
    <w:rsid w:val="00AC5A25"/>
    <w:pPr>
      <w:spacing w:after="100"/>
      <w:ind w:left="240"/>
    </w:pPr>
  </w:style>
  <w:style w:type="paragraph" w:styleId="Fotnotstext">
    <w:name w:val="footnote text"/>
    <w:basedOn w:val="Normal"/>
    <w:link w:val="FotnotstextChar"/>
    <w:unhideWhenUsed/>
    <w:rsid w:val="00083F33"/>
    <w:pPr>
      <w:spacing w:after="0" w:line="240" w:lineRule="auto"/>
    </w:pPr>
    <w:rPr>
      <w:sz w:val="20"/>
      <w:szCs w:val="20"/>
    </w:rPr>
  </w:style>
  <w:style w:type="character" w:customStyle="1" w:styleId="FotnotstextChar">
    <w:name w:val="Fotnotstext Char"/>
    <w:basedOn w:val="Standardstycketeckensnitt"/>
    <w:link w:val="Fotnotstext"/>
    <w:rsid w:val="00083F33"/>
    <w:rPr>
      <w:rFonts w:ascii="Times New Roman" w:eastAsia="Calibri" w:hAnsi="Times New Roman" w:cs="Calibri"/>
      <w:color w:val="000000" w:themeColor="text1"/>
      <w:sz w:val="20"/>
      <w:szCs w:val="20"/>
      <w:lang w:eastAsia="sv-SE"/>
    </w:rPr>
  </w:style>
  <w:style w:type="character" w:styleId="Fotnotsreferens">
    <w:name w:val="footnote reference"/>
    <w:basedOn w:val="Standardstycketeckensnitt"/>
    <w:semiHidden/>
    <w:unhideWhenUsed/>
    <w:rsid w:val="00083F33"/>
    <w:rPr>
      <w:vertAlign w:val="superscript"/>
    </w:rPr>
  </w:style>
  <w:style w:type="paragraph" w:styleId="Innehll3">
    <w:name w:val="toc 3"/>
    <w:basedOn w:val="Normal"/>
    <w:next w:val="Normal"/>
    <w:autoRedefine/>
    <w:uiPriority w:val="39"/>
    <w:unhideWhenUsed/>
    <w:rsid w:val="00CC6A13"/>
    <w:pPr>
      <w:spacing w:after="100"/>
      <w:ind w:left="480"/>
    </w:pPr>
  </w:style>
  <w:style w:type="paragraph" w:styleId="Liststycke">
    <w:name w:val="List Paragraph"/>
    <w:basedOn w:val="Normal"/>
    <w:uiPriority w:val="34"/>
    <w:qFormat/>
    <w:rsid w:val="007D12F5"/>
    <w:pPr>
      <w:ind w:left="720"/>
      <w:contextualSpacing/>
    </w:pPr>
  </w:style>
  <w:style w:type="paragraph" w:customStyle="1" w:styleId="BrdtextKB">
    <w:name w:val="Brödtext KB"/>
    <w:basedOn w:val="Normal"/>
    <w:link w:val="BrdtextKBChar"/>
    <w:qFormat/>
    <w:rsid w:val="00350D55"/>
    <w:pPr>
      <w:autoSpaceDE w:val="0"/>
      <w:autoSpaceDN w:val="0"/>
      <w:spacing w:after="0" w:line="240" w:lineRule="auto"/>
      <w:ind w:left="0"/>
    </w:pPr>
    <w:rPr>
      <w:rFonts w:eastAsia="Times New Roman" w:cs="Times New Roman"/>
      <w:color w:val="auto"/>
      <w:szCs w:val="20"/>
    </w:rPr>
  </w:style>
  <w:style w:type="character" w:customStyle="1" w:styleId="BrdtextKBChar">
    <w:name w:val="Brödtext KB Char"/>
    <w:link w:val="BrdtextKB"/>
    <w:rsid w:val="00350D55"/>
    <w:rPr>
      <w:rFonts w:ascii="Times New Roman" w:eastAsia="Times New Roman" w:hAnsi="Times New Roman" w:cs="Times New Roman"/>
      <w:sz w:val="24"/>
      <w:szCs w:val="20"/>
      <w:lang w:eastAsia="sv-SE"/>
    </w:rPr>
  </w:style>
  <w:style w:type="character" w:customStyle="1" w:styleId="ilfuvd">
    <w:name w:val="ilfuvd"/>
    <w:basedOn w:val="Standardstycketeckensnitt"/>
    <w:rsid w:val="000B1E88"/>
  </w:style>
  <w:style w:type="character" w:styleId="AnvndHyperlnk">
    <w:name w:val="FollowedHyperlink"/>
    <w:basedOn w:val="Standardstycketeckensnitt"/>
    <w:uiPriority w:val="99"/>
    <w:semiHidden/>
    <w:unhideWhenUsed/>
    <w:rsid w:val="0080418B"/>
    <w:rPr>
      <w:color w:val="954F72" w:themeColor="followedHyperlink"/>
      <w:u w:val="single"/>
    </w:rPr>
  </w:style>
  <w:style w:type="paragraph" w:customStyle="1" w:styleId="Default">
    <w:name w:val="Default"/>
    <w:rsid w:val="00436CE6"/>
    <w:pPr>
      <w:autoSpaceDE w:val="0"/>
      <w:autoSpaceDN w:val="0"/>
      <w:adjustRightInd w:val="0"/>
      <w:spacing w:after="0" w:line="240" w:lineRule="auto"/>
    </w:pPr>
    <w:rPr>
      <w:rFonts w:ascii="Times New Roman" w:hAnsi="Times New Roman" w:cs="Times New Roman"/>
      <w:color w:val="000000"/>
      <w:sz w:val="24"/>
      <w:szCs w:val="24"/>
    </w:rPr>
  </w:style>
  <w:style w:type="character" w:styleId="Betoning">
    <w:name w:val="Emphasis"/>
    <w:basedOn w:val="Standardstycketeckensnitt"/>
    <w:uiPriority w:val="20"/>
    <w:qFormat/>
    <w:rsid w:val="00F0313D"/>
    <w:rPr>
      <w:b/>
      <w:bCs/>
      <w:i w:val="0"/>
      <w:iCs w:val="0"/>
    </w:rPr>
  </w:style>
  <w:style w:type="paragraph" w:styleId="Innehll4">
    <w:name w:val="toc 4"/>
    <w:basedOn w:val="Normal"/>
    <w:next w:val="Normal"/>
    <w:autoRedefine/>
    <w:uiPriority w:val="39"/>
    <w:unhideWhenUsed/>
    <w:rsid w:val="003F0475"/>
    <w:pPr>
      <w:spacing w:after="100" w:line="259" w:lineRule="auto"/>
      <w:ind w:left="660"/>
    </w:pPr>
    <w:rPr>
      <w:rFonts w:asciiTheme="minorHAnsi" w:eastAsiaTheme="minorEastAsia" w:hAnsiTheme="minorHAnsi" w:cstheme="minorBidi"/>
      <w:color w:val="auto"/>
      <w:sz w:val="22"/>
    </w:rPr>
  </w:style>
  <w:style w:type="paragraph" w:styleId="Innehll5">
    <w:name w:val="toc 5"/>
    <w:basedOn w:val="Normal"/>
    <w:next w:val="Normal"/>
    <w:autoRedefine/>
    <w:uiPriority w:val="39"/>
    <w:unhideWhenUsed/>
    <w:rsid w:val="003F0475"/>
    <w:pPr>
      <w:spacing w:after="100" w:line="259" w:lineRule="auto"/>
      <w:ind w:left="880"/>
    </w:pPr>
    <w:rPr>
      <w:rFonts w:asciiTheme="minorHAnsi" w:eastAsiaTheme="minorEastAsia" w:hAnsiTheme="minorHAnsi" w:cstheme="minorBidi"/>
      <w:color w:val="auto"/>
      <w:sz w:val="22"/>
    </w:rPr>
  </w:style>
  <w:style w:type="paragraph" w:styleId="Innehll6">
    <w:name w:val="toc 6"/>
    <w:basedOn w:val="Normal"/>
    <w:next w:val="Normal"/>
    <w:autoRedefine/>
    <w:uiPriority w:val="39"/>
    <w:unhideWhenUsed/>
    <w:rsid w:val="003F0475"/>
    <w:pPr>
      <w:spacing w:after="100" w:line="259" w:lineRule="auto"/>
      <w:ind w:left="1100"/>
    </w:pPr>
    <w:rPr>
      <w:rFonts w:asciiTheme="minorHAnsi" w:eastAsiaTheme="minorEastAsia" w:hAnsiTheme="minorHAnsi" w:cstheme="minorBidi"/>
      <w:color w:val="auto"/>
      <w:sz w:val="22"/>
    </w:rPr>
  </w:style>
  <w:style w:type="paragraph" w:styleId="Innehll7">
    <w:name w:val="toc 7"/>
    <w:basedOn w:val="Normal"/>
    <w:next w:val="Normal"/>
    <w:autoRedefine/>
    <w:uiPriority w:val="39"/>
    <w:unhideWhenUsed/>
    <w:rsid w:val="003F0475"/>
    <w:pPr>
      <w:spacing w:after="100" w:line="259" w:lineRule="auto"/>
      <w:ind w:left="1320"/>
    </w:pPr>
    <w:rPr>
      <w:rFonts w:asciiTheme="minorHAnsi" w:eastAsiaTheme="minorEastAsia" w:hAnsiTheme="minorHAnsi" w:cstheme="minorBidi"/>
      <w:color w:val="auto"/>
      <w:sz w:val="22"/>
    </w:rPr>
  </w:style>
  <w:style w:type="paragraph" w:styleId="Innehll8">
    <w:name w:val="toc 8"/>
    <w:basedOn w:val="Normal"/>
    <w:next w:val="Normal"/>
    <w:autoRedefine/>
    <w:uiPriority w:val="39"/>
    <w:unhideWhenUsed/>
    <w:rsid w:val="003F0475"/>
    <w:pPr>
      <w:spacing w:after="100" w:line="259" w:lineRule="auto"/>
      <w:ind w:left="1540"/>
    </w:pPr>
    <w:rPr>
      <w:rFonts w:asciiTheme="minorHAnsi" w:eastAsiaTheme="minorEastAsia" w:hAnsiTheme="minorHAnsi" w:cstheme="minorBidi"/>
      <w:color w:val="auto"/>
      <w:sz w:val="22"/>
    </w:rPr>
  </w:style>
  <w:style w:type="paragraph" w:styleId="Innehll9">
    <w:name w:val="toc 9"/>
    <w:basedOn w:val="Normal"/>
    <w:next w:val="Normal"/>
    <w:autoRedefine/>
    <w:uiPriority w:val="39"/>
    <w:unhideWhenUsed/>
    <w:rsid w:val="003F0475"/>
    <w:pPr>
      <w:spacing w:after="100" w:line="259" w:lineRule="auto"/>
      <w:ind w:left="1760"/>
    </w:pPr>
    <w:rPr>
      <w:rFonts w:asciiTheme="minorHAnsi" w:eastAsiaTheme="minorEastAsia" w:hAnsiTheme="minorHAnsi" w:cstheme="minorBidi"/>
      <w:color w:val="auto"/>
      <w:sz w:val="22"/>
    </w:rPr>
  </w:style>
  <w:style w:type="paragraph" w:styleId="Oformateradtext">
    <w:name w:val="Plain Text"/>
    <w:basedOn w:val="Normal"/>
    <w:link w:val="OformateradtextChar"/>
    <w:uiPriority w:val="99"/>
    <w:semiHidden/>
    <w:unhideWhenUsed/>
    <w:rsid w:val="000F721D"/>
    <w:pPr>
      <w:spacing w:after="0" w:line="240" w:lineRule="auto"/>
      <w:ind w:left="0"/>
    </w:pPr>
    <w:rPr>
      <w:rFonts w:ascii="Calibri" w:eastAsiaTheme="minorHAnsi" w:hAnsi="Calibri" w:cstheme="minorBidi"/>
      <w:color w:val="auto"/>
      <w:sz w:val="22"/>
      <w:szCs w:val="21"/>
      <w:lang w:eastAsia="en-US"/>
    </w:rPr>
  </w:style>
  <w:style w:type="character" w:customStyle="1" w:styleId="OformateradtextChar">
    <w:name w:val="Oformaterad text Char"/>
    <w:basedOn w:val="Standardstycketeckensnitt"/>
    <w:link w:val="Oformateradtext"/>
    <w:uiPriority w:val="99"/>
    <w:semiHidden/>
    <w:rsid w:val="000F721D"/>
    <w:rPr>
      <w:rFonts w:ascii="Calibri" w:hAnsi="Calibri"/>
      <w:szCs w:val="21"/>
    </w:rPr>
  </w:style>
  <w:style w:type="character" w:customStyle="1" w:styleId="Rubrik5Char">
    <w:name w:val="Rubrik 5 Char"/>
    <w:basedOn w:val="Standardstycketeckensnitt"/>
    <w:link w:val="Rubrik5"/>
    <w:uiPriority w:val="9"/>
    <w:rsid w:val="00616D78"/>
    <w:rPr>
      <w:rFonts w:asciiTheme="majorHAnsi" w:eastAsiaTheme="majorEastAsia" w:hAnsiTheme="majorHAnsi" w:cstheme="majorBidi"/>
      <w:color w:val="2F5496" w:themeColor="accent1" w:themeShade="BF"/>
      <w:sz w:val="24"/>
      <w:lang w:eastAsia="sv-SE"/>
    </w:rPr>
  </w:style>
  <w:style w:type="character" w:customStyle="1" w:styleId="Rubrik6Char">
    <w:name w:val="Rubrik 6 Char"/>
    <w:basedOn w:val="Standardstycketeckensnitt"/>
    <w:link w:val="Rubrik6"/>
    <w:uiPriority w:val="9"/>
    <w:semiHidden/>
    <w:rsid w:val="00616D78"/>
    <w:rPr>
      <w:rFonts w:asciiTheme="majorHAnsi" w:eastAsiaTheme="majorEastAsia" w:hAnsiTheme="majorHAnsi" w:cstheme="majorBidi"/>
      <w:color w:val="1F3763" w:themeColor="accent1" w:themeShade="7F"/>
      <w:sz w:val="24"/>
      <w:lang w:eastAsia="sv-SE"/>
    </w:rPr>
  </w:style>
  <w:style w:type="character" w:customStyle="1" w:styleId="Rubrik7Char">
    <w:name w:val="Rubrik 7 Char"/>
    <w:basedOn w:val="Standardstycketeckensnitt"/>
    <w:link w:val="Rubrik7"/>
    <w:uiPriority w:val="9"/>
    <w:semiHidden/>
    <w:rsid w:val="00616D78"/>
    <w:rPr>
      <w:rFonts w:asciiTheme="majorHAnsi" w:eastAsiaTheme="majorEastAsia" w:hAnsiTheme="majorHAnsi" w:cstheme="majorBidi"/>
      <w:i/>
      <w:iCs/>
      <w:color w:val="1F3763" w:themeColor="accent1" w:themeShade="7F"/>
      <w:sz w:val="24"/>
      <w:lang w:eastAsia="sv-SE"/>
    </w:rPr>
  </w:style>
  <w:style w:type="character" w:customStyle="1" w:styleId="Rubrik8Char">
    <w:name w:val="Rubrik 8 Char"/>
    <w:basedOn w:val="Standardstycketeckensnitt"/>
    <w:link w:val="Rubrik8"/>
    <w:uiPriority w:val="9"/>
    <w:semiHidden/>
    <w:rsid w:val="00616D78"/>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616D78"/>
    <w:rPr>
      <w:rFonts w:asciiTheme="majorHAnsi" w:eastAsiaTheme="majorEastAsia" w:hAnsiTheme="majorHAnsi" w:cstheme="majorBidi"/>
      <w:i/>
      <w:iCs/>
      <w:color w:val="272727" w:themeColor="text1" w:themeTint="D8"/>
      <w:sz w:val="21"/>
      <w:szCs w:val="21"/>
      <w:lang w:eastAsia="sv-SE"/>
    </w:rPr>
  </w:style>
  <w:style w:type="paragraph" w:styleId="Rubrik">
    <w:name w:val="Title"/>
    <w:basedOn w:val="Normal"/>
    <w:next w:val="Normal"/>
    <w:link w:val="RubrikChar"/>
    <w:uiPriority w:val="10"/>
    <w:qFormat/>
    <w:rsid w:val="00616D7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616D78"/>
    <w:rPr>
      <w:rFonts w:asciiTheme="majorHAnsi" w:eastAsiaTheme="majorEastAsia" w:hAnsiTheme="majorHAnsi" w:cstheme="majorBidi"/>
      <w:spacing w:val="-10"/>
      <w:kern w:val="28"/>
      <w:sz w:val="56"/>
      <w:szCs w:val="56"/>
      <w:lang w:eastAsia="sv-SE"/>
    </w:rPr>
  </w:style>
  <w:style w:type="character" w:customStyle="1" w:styleId="st1">
    <w:name w:val="st1"/>
    <w:basedOn w:val="Standardstycketeckensnitt"/>
    <w:rsid w:val="00B67D22"/>
  </w:style>
  <w:style w:type="paragraph" w:styleId="Underrubrik">
    <w:name w:val="Subtitle"/>
    <w:basedOn w:val="Normal"/>
    <w:next w:val="Normal"/>
    <w:link w:val="UnderrubrikChar"/>
    <w:uiPriority w:val="11"/>
    <w:qFormat/>
    <w:rsid w:val="00E4752F"/>
    <w:pPr>
      <w:numPr>
        <w:ilvl w:val="1"/>
      </w:numPr>
      <w:spacing w:after="160"/>
      <w:ind w:left="1134"/>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E4752F"/>
    <w:rPr>
      <w:rFonts w:eastAsiaTheme="minorEastAsia"/>
      <w:color w:val="5A5A5A" w:themeColor="text1" w:themeTint="A5"/>
      <w:spacing w:val="15"/>
      <w:lang w:eastAsia="sv-SE"/>
    </w:rPr>
  </w:style>
  <w:style w:type="character" w:styleId="Stark">
    <w:name w:val="Strong"/>
    <w:basedOn w:val="Standardstycketeckensnitt"/>
    <w:uiPriority w:val="22"/>
    <w:qFormat/>
    <w:rsid w:val="004730C6"/>
    <w:rPr>
      <w:b/>
      <w:bCs/>
    </w:rPr>
  </w:style>
  <w:style w:type="table" w:styleId="Rutntstabell4dekorfrg5">
    <w:name w:val="Grid Table 4 Accent 5"/>
    <w:basedOn w:val="Normaltabell"/>
    <w:uiPriority w:val="49"/>
    <w:rsid w:val="004730C6"/>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Kommentarsreferens">
    <w:name w:val="annotation reference"/>
    <w:basedOn w:val="Standardstycketeckensnitt"/>
    <w:uiPriority w:val="99"/>
    <w:semiHidden/>
    <w:unhideWhenUsed/>
    <w:rsid w:val="00C111C0"/>
    <w:rPr>
      <w:sz w:val="16"/>
      <w:szCs w:val="16"/>
    </w:rPr>
  </w:style>
  <w:style w:type="paragraph" w:styleId="Kommentarer">
    <w:name w:val="annotation text"/>
    <w:basedOn w:val="Normal"/>
    <w:link w:val="KommentarerChar"/>
    <w:uiPriority w:val="99"/>
    <w:semiHidden/>
    <w:unhideWhenUsed/>
    <w:rsid w:val="00C111C0"/>
    <w:pPr>
      <w:spacing w:line="240" w:lineRule="auto"/>
    </w:pPr>
    <w:rPr>
      <w:sz w:val="20"/>
      <w:szCs w:val="20"/>
    </w:rPr>
  </w:style>
  <w:style w:type="character" w:customStyle="1" w:styleId="KommentarerChar">
    <w:name w:val="Kommentarer Char"/>
    <w:basedOn w:val="Standardstycketeckensnitt"/>
    <w:link w:val="Kommentarer"/>
    <w:uiPriority w:val="99"/>
    <w:semiHidden/>
    <w:rsid w:val="00C111C0"/>
    <w:rPr>
      <w:rFonts w:ascii="Times New Roman" w:eastAsia="Calibri" w:hAnsi="Times New Roman" w:cs="Calibri"/>
      <w:color w:val="000000" w:themeColor="text1"/>
      <w:sz w:val="20"/>
      <w:szCs w:val="20"/>
      <w:lang w:eastAsia="sv-SE"/>
    </w:rPr>
  </w:style>
  <w:style w:type="paragraph" w:styleId="Kommentarsmne">
    <w:name w:val="annotation subject"/>
    <w:basedOn w:val="Kommentarer"/>
    <w:next w:val="Kommentarer"/>
    <w:link w:val="KommentarsmneChar"/>
    <w:uiPriority w:val="99"/>
    <w:semiHidden/>
    <w:unhideWhenUsed/>
    <w:rsid w:val="00C111C0"/>
    <w:rPr>
      <w:b/>
      <w:bCs/>
    </w:rPr>
  </w:style>
  <w:style w:type="character" w:customStyle="1" w:styleId="KommentarsmneChar">
    <w:name w:val="Kommentarsämne Char"/>
    <w:basedOn w:val="KommentarerChar"/>
    <w:link w:val="Kommentarsmne"/>
    <w:uiPriority w:val="99"/>
    <w:semiHidden/>
    <w:rsid w:val="00C111C0"/>
    <w:rPr>
      <w:rFonts w:ascii="Times New Roman" w:eastAsia="Calibri" w:hAnsi="Times New Roman" w:cs="Calibri"/>
      <w:b/>
      <w:bCs/>
      <w:color w:val="000000" w:themeColor="text1"/>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4381">
      <w:bodyDiv w:val="1"/>
      <w:marLeft w:val="0"/>
      <w:marRight w:val="0"/>
      <w:marTop w:val="0"/>
      <w:marBottom w:val="0"/>
      <w:divBdr>
        <w:top w:val="none" w:sz="0" w:space="0" w:color="auto"/>
        <w:left w:val="none" w:sz="0" w:space="0" w:color="auto"/>
        <w:bottom w:val="none" w:sz="0" w:space="0" w:color="auto"/>
        <w:right w:val="none" w:sz="0" w:space="0" w:color="auto"/>
      </w:divBdr>
    </w:div>
    <w:div w:id="149951335">
      <w:bodyDiv w:val="1"/>
      <w:marLeft w:val="0"/>
      <w:marRight w:val="0"/>
      <w:marTop w:val="0"/>
      <w:marBottom w:val="0"/>
      <w:divBdr>
        <w:top w:val="none" w:sz="0" w:space="0" w:color="auto"/>
        <w:left w:val="none" w:sz="0" w:space="0" w:color="auto"/>
        <w:bottom w:val="none" w:sz="0" w:space="0" w:color="auto"/>
        <w:right w:val="none" w:sz="0" w:space="0" w:color="auto"/>
      </w:divBdr>
    </w:div>
    <w:div w:id="479347186">
      <w:bodyDiv w:val="1"/>
      <w:marLeft w:val="0"/>
      <w:marRight w:val="0"/>
      <w:marTop w:val="0"/>
      <w:marBottom w:val="0"/>
      <w:divBdr>
        <w:top w:val="none" w:sz="0" w:space="0" w:color="auto"/>
        <w:left w:val="none" w:sz="0" w:space="0" w:color="auto"/>
        <w:bottom w:val="none" w:sz="0" w:space="0" w:color="auto"/>
        <w:right w:val="none" w:sz="0" w:space="0" w:color="auto"/>
      </w:divBdr>
    </w:div>
    <w:div w:id="621112486">
      <w:bodyDiv w:val="1"/>
      <w:marLeft w:val="0"/>
      <w:marRight w:val="0"/>
      <w:marTop w:val="0"/>
      <w:marBottom w:val="0"/>
      <w:divBdr>
        <w:top w:val="none" w:sz="0" w:space="0" w:color="auto"/>
        <w:left w:val="none" w:sz="0" w:space="0" w:color="auto"/>
        <w:bottom w:val="none" w:sz="0" w:space="0" w:color="auto"/>
        <w:right w:val="none" w:sz="0" w:space="0" w:color="auto"/>
      </w:divBdr>
    </w:div>
    <w:div w:id="693382725">
      <w:bodyDiv w:val="1"/>
      <w:marLeft w:val="0"/>
      <w:marRight w:val="0"/>
      <w:marTop w:val="0"/>
      <w:marBottom w:val="0"/>
      <w:divBdr>
        <w:top w:val="none" w:sz="0" w:space="0" w:color="auto"/>
        <w:left w:val="none" w:sz="0" w:space="0" w:color="auto"/>
        <w:bottom w:val="none" w:sz="0" w:space="0" w:color="auto"/>
        <w:right w:val="none" w:sz="0" w:space="0" w:color="auto"/>
      </w:divBdr>
    </w:div>
    <w:div w:id="750351723">
      <w:bodyDiv w:val="1"/>
      <w:marLeft w:val="0"/>
      <w:marRight w:val="0"/>
      <w:marTop w:val="0"/>
      <w:marBottom w:val="0"/>
      <w:divBdr>
        <w:top w:val="none" w:sz="0" w:space="0" w:color="auto"/>
        <w:left w:val="none" w:sz="0" w:space="0" w:color="auto"/>
        <w:bottom w:val="none" w:sz="0" w:space="0" w:color="auto"/>
        <w:right w:val="none" w:sz="0" w:space="0" w:color="auto"/>
      </w:divBdr>
    </w:div>
    <w:div w:id="1181554153">
      <w:bodyDiv w:val="1"/>
      <w:marLeft w:val="0"/>
      <w:marRight w:val="0"/>
      <w:marTop w:val="0"/>
      <w:marBottom w:val="0"/>
      <w:divBdr>
        <w:top w:val="none" w:sz="0" w:space="0" w:color="auto"/>
        <w:left w:val="none" w:sz="0" w:space="0" w:color="auto"/>
        <w:bottom w:val="none" w:sz="0" w:space="0" w:color="auto"/>
        <w:right w:val="none" w:sz="0" w:space="0" w:color="auto"/>
      </w:divBdr>
    </w:div>
    <w:div w:id="1233127385">
      <w:bodyDiv w:val="1"/>
      <w:marLeft w:val="0"/>
      <w:marRight w:val="0"/>
      <w:marTop w:val="0"/>
      <w:marBottom w:val="0"/>
      <w:divBdr>
        <w:top w:val="none" w:sz="0" w:space="0" w:color="auto"/>
        <w:left w:val="none" w:sz="0" w:space="0" w:color="auto"/>
        <w:bottom w:val="none" w:sz="0" w:space="0" w:color="auto"/>
        <w:right w:val="none" w:sz="0" w:space="0" w:color="auto"/>
      </w:divBdr>
    </w:div>
    <w:div w:id="1260723289">
      <w:bodyDiv w:val="1"/>
      <w:marLeft w:val="0"/>
      <w:marRight w:val="0"/>
      <w:marTop w:val="0"/>
      <w:marBottom w:val="0"/>
      <w:divBdr>
        <w:top w:val="none" w:sz="0" w:space="0" w:color="auto"/>
        <w:left w:val="none" w:sz="0" w:space="0" w:color="auto"/>
        <w:bottom w:val="none" w:sz="0" w:space="0" w:color="auto"/>
        <w:right w:val="none" w:sz="0" w:space="0" w:color="auto"/>
      </w:divBdr>
    </w:div>
    <w:div w:id="1329940598">
      <w:bodyDiv w:val="1"/>
      <w:marLeft w:val="0"/>
      <w:marRight w:val="0"/>
      <w:marTop w:val="0"/>
      <w:marBottom w:val="0"/>
      <w:divBdr>
        <w:top w:val="none" w:sz="0" w:space="0" w:color="auto"/>
        <w:left w:val="none" w:sz="0" w:space="0" w:color="auto"/>
        <w:bottom w:val="none" w:sz="0" w:space="0" w:color="auto"/>
        <w:right w:val="none" w:sz="0" w:space="0" w:color="auto"/>
      </w:divBdr>
    </w:div>
    <w:div w:id="1476412198">
      <w:bodyDiv w:val="1"/>
      <w:marLeft w:val="0"/>
      <w:marRight w:val="0"/>
      <w:marTop w:val="0"/>
      <w:marBottom w:val="0"/>
      <w:divBdr>
        <w:top w:val="none" w:sz="0" w:space="0" w:color="auto"/>
        <w:left w:val="none" w:sz="0" w:space="0" w:color="auto"/>
        <w:bottom w:val="none" w:sz="0" w:space="0" w:color="auto"/>
        <w:right w:val="none" w:sz="0" w:space="0" w:color="auto"/>
      </w:divBdr>
    </w:div>
    <w:div w:id="1524514164">
      <w:bodyDiv w:val="1"/>
      <w:marLeft w:val="0"/>
      <w:marRight w:val="0"/>
      <w:marTop w:val="0"/>
      <w:marBottom w:val="0"/>
      <w:divBdr>
        <w:top w:val="none" w:sz="0" w:space="0" w:color="auto"/>
        <w:left w:val="none" w:sz="0" w:space="0" w:color="auto"/>
        <w:bottom w:val="none" w:sz="0" w:space="0" w:color="auto"/>
        <w:right w:val="none" w:sz="0" w:space="0" w:color="auto"/>
      </w:divBdr>
    </w:div>
    <w:div w:id="15422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llar\Kungliga%20biblioteket\Rapport-PM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6CC19C0C2348CBBDD0E74B4FCD400F"/>
        <w:category>
          <w:name w:val="Allmänt"/>
          <w:gallery w:val="placeholder"/>
        </w:category>
        <w:types>
          <w:type w:val="bbPlcHdr"/>
        </w:types>
        <w:behaviors>
          <w:behavior w:val="content"/>
        </w:behaviors>
        <w:guid w:val="{8CEC7103-1A87-4D96-9CA4-7797D53A8686}"/>
      </w:docPartPr>
      <w:docPartBody>
        <w:p w:rsidR="00DA5AD9" w:rsidRDefault="00E1732F" w:rsidP="00E1732F">
          <w:pPr>
            <w:pStyle w:val="BF6CC19C0C2348CBBDD0E74B4FCD400F"/>
          </w:pPr>
          <w:r>
            <w:rPr>
              <w:color w:val="5B9BD5" w:themeColor="accent1"/>
              <w:sz w:val="28"/>
              <w:szCs w:val="28"/>
            </w:rPr>
            <w:t>[Datum]</w:t>
          </w:r>
        </w:p>
      </w:docPartBody>
    </w:docPart>
    <w:docPart>
      <w:docPartPr>
        <w:name w:val="14CCFBE751E140EC8D8F5EA54F212DDD"/>
        <w:category>
          <w:name w:val="Allmänt"/>
          <w:gallery w:val="placeholder"/>
        </w:category>
        <w:types>
          <w:type w:val="bbPlcHdr"/>
        </w:types>
        <w:behaviors>
          <w:behavior w:val="content"/>
        </w:behaviors>
        <w:guid w:val="{EC95AFED-0187-4093-851B-4E8CDC1288C4}"/>
      </w:docPartPr>
      <w:docPartBody>
        <w:p w:rsidR="00FB623A" w:rsidRDefault="00FB623A" w:rsidP="00FB623A">
          <w:pPr>
            <w:pStyle w:val="14CCFBE751E140EC8D8F5EA54F212DDD"/>
          </w:pPr>
          <w:r w:rsidRPr="00841BA0">
            <w:rPr>
              <w:color w:val="7F7F7F" w:themeColor="text1" w:themeTint="80"/>
            </w:rPr>
            <w:t>[Klicka här för att ange text.]</w:t>
          </w:r>
        </w:p>
      </w:docPartBody>
    </w:docPart>
    <w:docPart>
      <w:docPartPr>
        <w:name w:val="3D1835C3A9204F3EB25AFCF3378DB195"/>
        <w:category>
          <w:name w:val="Allmänt"/>
          <w:gallery w:val="placeholder"/>
        </w:category>
        <w:types>
          <w:type w:val="bbPlcHdr"/>
        </w:types>
        <w:behaviors>
          <w:behavior w:val="content"/>
        </w:behaviors>
        <w:guid w:val="{5A42D9D4-9662-433E-A360-3D9E393DD80D}"/>
      </w:docPartPr>
      <w:docPartBody>
        <w:p w:rsidR="00FB623A" w:rsidRDefault="00FB623A" w:rsidP="00FB623A">
          <w:pPr>
            <w:pStyle w:val="3D1835C3A9204F3EB25AFCF3378DB195"/>
          </w:pPr>
          <w:r>
            <w:rPr>
              <w:rStyle w:val="Platshllartext"/>
              <w:rFonts w:cs="Arial"/>
              <w:color w:val="auto"/>
              <w:sz w:val="28"/>
              <w:szCs w:val="28"/>
            </w:rPr>
            <w:t>[Rubriknivå 2]</w:t>
          </w:r>
        </w:p>
      </w:docPartBody>
    </w:docPart>
    <w:docPart>
      <w:docPartPr>
        <w:name w:val="AE3558B1444F4F82BE00983176BA6996"/>
        <w:category>
          <w:name w:val="Allmänt"/>
          <w:gallery w:val="placeholder"/>
        </w:category>
        <w:types>
          <w:type w:val="bbPlcHdr"/>
        </w:types>
        <w:behaviors>
          <w:behavior w:val="content"/>
        </w:behaviors>
        <w:guid w:val="{E31544E5-28C8-49C4-BE52-098412E6C8C8}"/>
      </w:docPartPr>
      <w:docPartBody>
        <w:p w:rsidR="00FB623A" w:rsidRDefault="00FB623A" w:rsidP="00FB623A">
          <w:pPr>
            <w:pStyle w:val="AE3558B1444F4F82BE00983176BA6996"/>
          </w:pPr>
          <w:r w:rsidRPr="0022470A">
            <w:rPr>
              <w:rFonts w:ascii="Arial" w:hAnsi="Arial" w:cs="Arial"/>
              <w:b/>
              <w:sz w:val="36"/>
              <w:szCs w:val="36"/>
            </w:rPr>
            <w:t xml:space="preserve">[Ange </w:t>
          </w:r>
          <w:r>
            <w:rPr>
              <w:rFonts w:ascii="Arial" w:hAnsi="Arial" w:cs="Arial"/>
              <w:b/>
              <w:sz w:val="36"/>
              <w:szCs w:val="36"/>
            </w:rPr>
            <w:t>rubrik</w:t>
          </w:r>
          <w:r w:rsidRPr="0022470A">
            <w:rPr>
              <w:rFonts w:ascii="Arial" w:hAnsi="Arial" w:cs="Arial"/>
              <w:b/>
              <w:sz w:val="36"/>
              <w:szCs w:val="36"/>
            </w:rPr>
            <w:t>]</w:t>
          </w:r>
        </w:p>
      </w:docPartBody>
    </w:docPart>
    <w:docPart>
      <w:docPartPr>
        <w:name w:val="7DAE2C420ED54C83835AE224B249150E"/>
        <w:category>
          <w:name w:val="Allmänt"/>
          <w:gallery w:val="placeholder"/>
        </w:category>
        <w:types>
          <w:type w:val="bbPlcHdr"/>
        </w:types>
        <w:behaviors>
          <w:behavior w:val="content"/>
        </w:behaviors>
        <w:guid w:val="{2511A56A-31AD-4FB2-A9B2-074210563CF6}"/>
      </w:docPartPr>
      <w:docPartBody>
        <w:p w:rsidR="00FB623A" w:rsidRDefault="00FB623A" w:rsidP="00FB623A">
          <w:pPr>
            <w:pStyle w:val="7DAE2C420ED54C83835AE224B249150E"/>
          </w:pPr>
          <w:r>
            <w:rPr>
              <w:color w:val="5B9BD5" w:themeColor="accent1"/>
              <w:sz w:val="28"/>
              <w:szCs w:val="28"/>
            </w:rPr>
            <w:t>[Författarens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2F"/>
    <w:rsid w:val="00083A7D"/>
    <w:rsid w:val="000B155F"/>
    <w:rsid w:val="000B5967"/>
    <w:rsid w:val="001B3DB8"/>
    <w:rsid w:val="001C76E8"/>
    <w:rsid w:val="001D5C7E"/>
    <w:rsid w:val="001E3530"/>
    <w:rsid w:val="001F7456"/>
    <w:rsid w:val="00222550"/>
    <w:rsid w:val="00286CF8"/>
    <w:rsid w:val="00290C25"/>
    <w:rsid w:val="002951C2"/>
    <w:rsid w:val="002B783F"/>
    <w:rsid w:val="002C6880"/>
    <w:rsid w:val="002D70DB"/>
    <w:rsid w:val="00331932"/>
    <w:rsid w:val="00342B30"/>
    <w:rsid w:val="00351F47"/>
    <w:rsid w:val="003A13E0"/>
    <w:rsid w:val="003A1F1A"/>
    <w:rsid w:val="003C0F83"/>
    <w:rsid w:val="003C52E6"/>
    <w:rsid w:val="003D1E10"/>
    <w:rsid w:val="003D26CF"/>
    <w:rsid w:val="00495091"/>
    <w:rsid w:val="00495D06"/>
    <w:rsid w:val="004E1E35"/>
    <w:rsid w:val="004F7B27"/>
    <w:rsid w:val="0057422B"/>
    <w:rsid w:val="0057601B"/>
    <w:rsid w:val="0058612C"/>
    <w:rsid w:val="005D07AD"/>
    <w:rsid w:val="005D669B"/>
    <w:rsid w:val="005E61D1"/>
    <w:rsid w:val="005E6232"/>
    <w:rsid w:val="005E7714"/>
    <w:rsid w:val="00604F4C"/>
    <w:rsid w:val="00673DFC"/>
    <w:rsid w:val="00694816"/>
    <w:rsid w:val="006B6684"/>
    <w:rsid w:val="006F68B7"/>
    <w:rsid w:val="00723176"/>
    <w:rsid w:val="007578C5"/>
    <w:rsid w:val="00763A91"/>
    <w:rsid w:val="007657C5"/>
    <w:rsid w:val="0078488B"/>
    <w:rsid w:val="0079591F"/>
    <w:rsid w:val="007A0052"/>
    <w:rsid w:val="007A2582"/>
    <w:rsid w:val="007A7944"/>
    <w:rsid w:val="007B2A6C"/>
    <w:rsid w:val="007B5C4F"/>
    <w:rsid w:val="007C4787"/>
    <w:rsid w:val="008025CF"/>
    <w:rsid w:val="00825DA5"/>
    <w:rsid w:val="008401EC"/>
    <w:rsid w:val="008414A5"/>
    <w:rsid w:val="008607B9"/>
    <w:rsid w:val="00871E47"/>
    <w:rsid w:val="008B6556"/>
    <w:rsid w:val="008D5739"/>
    <w:rsid w:val="008E2383"/>
    <w:rsid w:val="009642A7"/>
    <w:rsid w:val="009A165E"/>
    <w:rsid w:val="009B05FC"/>
    <w:rsid w:val="00A36D01"/>
    <w:rsid w:val="00A44E20"/>
    <w:rsid w:val="00A973A4"/>
    <w:rsid w:val="00AA3FC5"/>
    <w:rsid w:val="00AA5648"/>
    <w:rsid w:val="00AA7B6A"/>
    <w:rsid w:val="00AB2303"/>
    <w:rsid w:val="00AB3F66"/>
    <w:rsid w:val="00AE74BF"/>
    <w:rsid w:val="00AF2144"/>
    <w:rsid w:val="00AF3D9C"/>
    <w:rsid w:val="00B00CD7"/>
    <w:rsid w:val="00B256E0"/>
    <w:rsid w:val="00B34350"/>
    <w:rsid w:val="00B43308"/>
    <w:rsid w:val="00B60BE6"/>
    <w:rsid w:val="00B95446"/>
    <w:rsid w:val="00BA2E3D"/>
    <w:rsid w:val="00BA3C46"/>
    <w:rsid w:val="00BB217F"/>
    <w:rsid w:val="00BC38D6"/>
    <w:rsid w:val="00BD3401"/>
    <w:rsid w:val="00BD5F8C"/>
    <w:rsid w:val="00BE73A0"/>
    <w:rsid w:val="00C10B0E"/>
    <w:rsid w:val="00C21584"/>
    <w:rsid w:val="00C22680"/>
    <w:rsid w:val="00C35D7B"/>
    <w:rsid w:val="00C40316"/>
    <w:rsid w:val="00C62E0C"/>
    <w:rsid w:val="00C73ED1"/>
    <w:rsid w:val="00C90CA4"/>
    <w:rsid w:val="00CA0EA3"/>
    <w:rsid w:val="00CB19B2"/>
    <w:rsid w:val="00D07C3E"/>
    <w:rsid w:val="00D11332"/>
    <w:rsid w:val="00D564C9"/>
    <w:rsid w:val="00DA06D5"/>
    <w:rsid w:val="00DA5AD9"/>
    <w:rsid w:val="00DB1BCA"/>
    <w:rsid w:val="00DC1C97"/>
    <w:rsid w:val="00E07B3E"/>
    <w:rsid w:val="00E1732F"/>
    <w:rsid w:val="00E571BB"/>
    <w:rsid w:val="00E74022"/>
    <w:rsid w:val="00E915D2"/>
    <w:rsid w:val="00EC7452"/>
    <w:rsid w:val="00EE71AF"/>
    <w:rsid w:val="00F24F63"/>
    <w:rsid w:val="00F313EC"/>
    <w:rsid w:val="00F43E51"/>
    <w:rsid w:val="00F57007"/>
    <w:rsid w:val="00F74A74"/>
    <w:rsid w:val="00FB2408"/>
    <w:rsid w:val="00FB623A"/>
    <w:rsid w:val="00FD162F"/>
    <w:rsid w:val="00FD28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next w:val="Normal"/>
    <w:link w:val="Rubrik3Char"/>
    <w:uiPriority w:val="9"/>
    <w:unhideWhenUsed/>
    <w:qFormat/>
    <w:pPr>
      <w:keepNext/>
      <w:keepLines/>
      <w:spacing w:before="240" w:after="0" w:line="300" w:lineRule="atLeast"/>
      <w:ind w:left="1134"/>
      <w:outlineLvl w:val="2"/>
    </w:pPr>
    <w:rPr>
      <w:rFonts w:ascii="Arial" w:eastAsiaTheme="majorEastAsia" w:hAnsi="Arial" w:cstheme="majorBidi"/>
      <w:b/>
      <w:color w:val="000000" w:themeColor="text1"/>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623A"/>
    <w:rPr>
      <w:color w:val="808080"/>
    </w:rPr>
  </w:style>
  <w:style w:type="character" w:customStyle="1" w:styleId="Rubrik3Char">
    <w:name w:val="Rubrik 3 Char"/>
    <w:basedOn w:val="Standardstycketeckensnitt"/>
    <w:link w:val="Rubrik3"/>
    <w:uiPriority w:val="9"/>
    <w:rPr>
      <w:rFonts w:ascii="Arial" w:eastAsiaTheme="majorEastAsia" w:hAnsi="Arial" w:cstheme="majorBidi"/>
      <w:b/>
      <w:color w:val="000000" w:themeColor="text1"/>
      <w:sz w:val="24"/>
      <w:szCs w:val="24"/>
    </w:rPr>
  </w:style>
  <w:style w:type="paragraph" w:customStyle="1" w:styleId="BF6CC19C0C2348CBBDD0E74B4FCD400F">
    <w:name w:val="BF6CC19C0C2348CBBDD0E74B4FCD400F"/>
    <w:rsid w:val="00E1732F"/>
  </w:style>
  <w:style w:type="paragraph" w:customStyle="1" w:styleId="14CCFBE751E140EC8D8F5EA54F212DDD">
    <w:name w:val="14CCFBE751E140EC8D8F5EA54F212DDD"/>
    <w:rsid w:val="00FB623A"/>
  </w:style>
  <w:style w:type="paragraph" w:customStyle="1" w:styleId="3D1835C3A9204F3EB25AFCF3378DB195">
    <w:name w:val="3D1835C3A9204F3EB25AFCF3378DB195"/>
    <w:rsid w:val="00FB623A"/>
  </w:style>
  <w:style w:type="paragraph" w:customStyle="1" w:styleId="AE3558B1444F4F82BE00983176BA6996">
    <w:name w:val="AE3558B1444F4F82BE00983176BA6996"/>
    <w:rsid w:val="00FB623A"/>
  </w:style>
  <w:style w:type="paragraph" w:customStyle="1" w:styleId="7DAE2C420ED54C83835AE224B249150E">
    <w:name w:val="7DAE2C420ED54C83835AE224B249150E"/>
    <w:rsid w:val="00FB6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916F4-5398-4B36-940D-ADDB5799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Rapport-PMmall</Template>
  <TotalTime>15</TotalTime>
  <Pages>10</Pages>
  <Words>2980</Words>
  <Characters>15794</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Slutrapport DOS</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Slutrapport DOS</dc:title>
  <dc:subject>Förslag på hur ökad samverkan kan effektivisera digitalisering av audiovisuellt material inom ABM-området</dc:subject>
  <dc:creator>Maia.Dexander@kb.se</dc:creator>
  <cp:keywords>Styrdokument</cp:keywords>
  <dc:description>Slutrapport DOS, styrdokument</dc:description>
  <cp:lastModifiedBy>Hillevi Nyberg</cp:lastModifiedBy>
  <cp:revision>8</cp:revision>
  <cp:lastPrinted>2022-10-13T11:17:00Z</cp:lastPrinted>
  <dcterms:created xsi:type="dcterms:W3CDTF">2022-10-26T11:30:00Z</dcterms:created>
  <dcterms:modified xsi:type="dcterms:W3CDTF">2022-10-28T08:29:00Z</dcterms:modified>
  <cp:category>KB 2021-982</cp:category>
</cp:coreProperties>
</file>