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6c91b0a78fa1bbe2121fb570f277b92d2b55fa"/>
    <w:p>
      <w:pPr>
        <w:pStyle w:val="Heading1"/>
      </w:pPr>
      <w:r>
        <w:t xml:space="preserve">Textes YouGoo by DMS – VTC (plaquette, site, messages)</w:t>
      </w:r>
    </w:p>
    <w:bookmarkStart w:id="20" w:name="accroche"/>
    <w:p>
      <w:pPr>
        <w:pStyle w:val="Heading2"/>
      </w:pPr>
      <w:r>
        <w:t xml:space="preserve">Accroche</w:t>
      </w:r>
    </w:p>
    <w:p>
      <w:pPr>
        <w:pStyle w:val="FirstParagraph"/>
      </w:pPr>
      <w:r>
        <w:rPr>
          <w:bCs/>
          <w:b/>
        </w:rPr>
        <w:t xml:space="preserve">Voyage plus loin, vis plus grand.</w:t>
      </w:r>
      <w:r>
        <w:t xml:space="preserve"> </w:t>
      </w:r>
      <w:r>
        <w:t xml:space="preserve">Transport de personnes sur réservation depuis Sézanne : gares, rendez-vous, formations, entretiens, sorties.</w:t>
      </w:r>
    </w:p>
    <w:bookmarkEnd w:id="20"/>
    <w:bookmarkStart w:id="21" w:name="services"/>
    <w:p>
      <w:pPr>
        <w:pStyle w:val="Heading2"/>
      </w:pPr>
      <w:r>
        <w:t xml:space="preserve">Services</w:t>
      </w:r>
    </w:p>
    <w:p>
      <w:pPr>
        <w:numPr>
          <w:ilvl w:val="0"/>
          <w:numId w:val="1001"/>
        </w:numPr>
        <w:pStyle w:val="Compact"/>
      </w:pPr>
      <w:r>
        <w:t xml:space="preserve">Trajets sur réservation, porte-à-porte, prix annoncé à l’avance.</w:t>
      </w:r>
    </w:p>
    <w:p>
      <w:pPr>
        <w:numPr>
          <w:ilvl w:val="0"/>
          <w:numId w:val="1001"/>
        </w:numPr>
        <w:pStyle w:val="Compact"/>
      </w:pPr>
      <w:r>
        <w:t xml:space="preserve">Mise à disposition à l’heure (jusqu’à 30 km par heure).</w:t>
      </w:r>
    </w:p>
    <w:p>
      <w:pPr>
        <w:numPr>
          <w:ilvl w:val="0"/>
          <w:numId w:val="1001"/>
        </w:numPr>
        <w:pStyle w:val="Compact"/>
      </w:pPr>
      <w:r>
        <w:t xml:space="preserve">Forfaits mensuels : 3 h / 5 h / 10 h / 20 h / 30 h.</w:t>
      </w:r>
    </w:p>
    <w:bookmarkEnd w:id="21"/>
    <w:bookmarkStart w:id="22" w:name="tarifs-ttc"/>
    <w:p>
      <w:pPr>
        <w:pStyle w:val="Heading2"/>
      </w:pPr>
      <w:r>
        <w:t xml:space="preserve">Tarifs TTC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Forfait 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 inclus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l’unité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15 €/h</w:t>
            </w:r>
          </w:p>
        </w:tc>
      </w:tr>
    </w:tbl>
    <w:p>
      <w:pPr>
        <w:pStyle w:val="BodyText"/>
      </w:pPr>
      <w:r>
        <w:t xml:space="preserve">Au-delà du forfait : 0,50 €/km supplémentaire. Courses : prise en charge 5 € + 1,50 €/km.</w:t>
      </w:r>
    </w:p>
    <w:bookmarkEnd w:id="22"/>
    <w:bookmarkStart w:id="23" w:name="pour-qui"/>
    <w:p>
      <w:pPr>
        <w:pStyle w:val="Heading2"/>
      </w:pPr>
      <w:r>
        <w:t xml:space="preserve">Pour qui ?</w:t>
      </w:r>
    </w:p>
    <w:p>
      <w:pPr>
        <w:pStyle w:val="FirstParagraph"/>
      </w:pPr>
      <w:r>
        <w:t xml:space="preserve">Étudiants et apprentis, demandeurs d’emploi, personnes en parcours d’insertion, personnes sans solution de mobilité, seniors valides.</w:t>
      </w:r>
    </w:p>
    <w:bookmarkEnd w:id="23"/>
    <w:bookmarkStart w:id="24" w:name="mentions-obligatoires"/>
    <w:p>
      <w:pPr>
        <w:pStyle w:val="Heading2"/>
      </w:pPr>
      <w:r>
        <w:t xml:space="preserve">Mentions obligatoires</w:t>
      </w:r>
    </w:p>
    <w:p>
      <w:pPr>
        <w:pStyle w:val="FirstParagraph"/>
      </w:pPr>
      <w:r>
        <w:t xml:space="preserve">Transport de personnes sur réservation préalable, prix annoncé avant le départ, non pris en charge par l’Assurance Maladie,</w:t>
      </w:r>
      <w:r>
        <w:t xml:space="preserve"> </w:t>
      </w:r>
      <w:r>
        <w:rPr>
          <w:bCs/>
          <w:b/>
        </w:rPr>
        <w:t xml:space="preserve">sans crédit d’impôt ni avance immédiate</w:t>
      </w:r>
      <w:r>
        <w:t xml:space="preserve">. YouGoo by DMS – SASU De la Mémoire aux Soins – 232 rue de Sternberg, 51120 Sézanne – RCS Reims 981 382 948 – Registre VTC n° [À COMPLÉTER] – 07 49 55 14 85 – contact@dms-aideadomicile.com.</w:t>
      </w:r>
    </w:p>
    <w:bookmarkEnd w:id="24"/>
    <w:bookmarkStart w:id="25" w:name="message-de-confirmation-sms-courriel"/>
    <w:p>
      <w:pPr>
        <w:pStyle w:val="Heading2"/>
      </w:pPr>
      <w:r>
        <w:t xml:space="preserve">Message de confirmation (SMS / courriel)</w:t>
      </w:r>
    </w:p>
    <w:p>
      <w:pPr>
        <w:pStyle w:val="FirstParagraph"/>
      </w:pPr>
      <w:r>
        <w:t xml:space="preserve">« Bonjour [prénom], votre trajet YouGoo est confirmé : [date], [heure], de [départ] à [arrivée]. Prix annoncé : [ ] € TTC. Conductrice : Salia, véhicule [marque, couleur, immatriculation]. Pour modifier ou annuler : 07 49 55 14 85 (gratuit jusqu’à 48 h avant). »</w:t>
      </w:r>
    </w:p>
    <w:bookmarkEnd w:id="25"/>
    <w:bookmarkStart w:id="26" w:name="message-darrivée"/>
    <w:p>
      <w:pPr>
        <w:pStyle w:val="Heading2"/>
      </w:pPr>
      <w:r>
        <w:t xml:space="preserve">Message d’arrivée</w:t>
      </w:r>
    </w:p>
    <w:p>
      <w:pPr>
        <w:pStyle w:val="FirstParagraph"/>
      </w:pPr>
      <w:r>
        <w:t xml:space="preserve">« Votre conductrice est devant [adresse]. Elle porte [signe distinctif]. »</w:t>
      </w:r>
    </w:p>
    <w:bookmarkEnd w:id="26"/>
    <w:bookmarkStart w:id="27" w:name="X71aeafffd6863a3f3d3c82475535523e6d31bdd"/>
    <w:p>
      <w:pPr>
        <w:pStyle w:val="Heading2"/>
      </w:pPr>
      <w:r>
        <w:t xml:space="preserve">Post réseaux sociaux (à publier seulement après validation)</w:t>
      </w:r>
    </w:p>
    <w:p>
      <w:pPr>
        <w:pStyle w:val="FirstParagraph"/>
      </w:pPr>
      <w:r>
        <w:t xml:space="preserve">« Un train à 6 h, un entretien à Reims, un retour de soirée ? Réservez votre trajet YouGoo : porte-à-porte, prix annoncé à l’avance. 07 49 55 14 85 »</w:t>
      </w:r>
    </w:p>
    <w:bookmarkEnd w:id="27"/>
    <w:bookmarkStart w:id="28" w:name="à-retirer-de-vos-anciens-supports-sap"/>
    <w:p>
      <w:pPr>
        <w:pStyle w:val="Heading2"/>
      </w:pPr>
      <w:r>
        <w:t xml:space="preserve">À retirer de vos anciens supports SAP</w:t>
      </w:r>
    </w:p>
    <w:p>
      <w:pPr>
        <w:pStyle w:val="FirstParagraph"/>
      </w:pPr>
      <w:r>
        <w:t xml:space="preserve">« Services à la personne », logo S!, « reste à charge », « avance immédiate », « mode prestataire : DMS est l’employeur », « crédit d’impôt de 50 % ».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2026-10-21T14:08:11Z</dcterms:created>
  <dcterms:modified xsi:type="dcterms:W3CDTF">2026-10-21T14:08:11Z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