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A0C0F" w14:textId="77717284" w:rsidR="00090C36" w:rsidRDefault="00FA720D" w:rsidP="00FA720D">
      <w:pPr>
        <w:jc w:val="center"/>
      </w:pPr>
      <w:r>
        <w:rPr>
          <w:noProof/>
        </w:rPr>
        <w:drawing>
          <wp:inline distT="0" distB="0" distL="0" distR="0" wp14:anchorId="780CC24C" wp14:editId="60D21B62">
            <wp:extent cx="4629150" cy="990600"/>
            <wp:effectExtent l="0" t="0" r="0" b="0"/>
            <wp:docPr id="811096638" name="Picture 1" descr="Media Kit - Higher Colleges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dia Kit - Higher Colleges of Technolog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29150" cy="990600"/>
                    </a:xfrm>
                    <a:prstGeom prst="rect">
                      <a:avLst/>
                    </a:prstGeom>
                    <a:noFill/>
                    <a:ln>
                      <a:noFill/>
                    </a:ln>
                  </pic:spPr>
                </pic:pic>
              </a:graphicData>
            </a:graphic>
          </wp:inline>
        </w:drawing>
      </w:r>
    </w:p>
    <w:p w14:paraId="49CA452C" w14:textId="0E63DBF2" w:rsidR="00FA720D" w:rsidRDefault="00FA720D" w:rsidP="00FA720D">
      <w:pPr>
        <w:pStyle w:val="Heading1"/>
        <w:jc w:val="center"/>
      </w:pPr>
      <w:r>
        <w:t>CIB 4203 CRM Assessment 2 Sample</w:t>
      </w:r>
    </w:p>
    <w:p w14:paraId="15D1B2A9" w14:textId="77777777" w:rsidR="00FA720D" w:rsidRDefault="00FA720D"/>
    <w:p w14:paraId="46BE6E20" w14:textId="77777777" w:rsidR="00FA720D" w:rsidRPr="00FA720D" w:rsidRDefault="00FA720D" w:rsidP="00FA720D">
      <w:r>
        <w:t xml:space="preserve">1. </w:t>
      </w:r>
      <w:r w:rsidRPr="00FA720D">
        <w:t>Vision Travel Agency is a company that specialises in providing travel and tours services. They wish to improve their marketing strategies and increase customer acquisition and retention. The company aims to:</w:t>
      </w:r>
    </w:p>
    <w:p w14:paraId="12939061" w14:textId="77777777" w:rsidR="00FA720D" w:rsidRPr="00FA720D" w:rsidRDefault="00FA720D" w:rsidP="00FA720D">
      <w:pPr>
        <w:numPr>
          <w:ilvl w:val="0"/>
          <w:numId w:val="1"/>
        </w:numPr>
      </w:pPr>
      <w:r w:rsidRPr="00FA720D">
        <w:t>Increase traffic to their e-commerce website </w:t>
      </w:r>
    </w:p>
    <w:p w14:paraId="4216890B" w14:textId="77777777" w:rsidR="00FA720D" w:rsidRPr="00FA720D" w:rsidRDefault="00FA720D" w:rsidP="00FA720D">
      <w:pPr>
        <w:numPr>
          <w:ilvl w:val="0"/>
          <w:numId w:val="1"/>
        </w:numPr>
      </w:pPr>
      <w:r w:rsidRPr="00FA720D">
        <w:t>Enhance customer engagement and personalization using data-driven insights</w:t>
      </w:r>
    </w:p>
    <w:p w14:paraId="7594407D" w14:textId="77777777" w:rsidR="00FA720D" w:rsidRPr="00FA720D" w:rsidRDefault="00FA720D" w:rsidP="00FA720D">
      <w:r w:rsidRPr="00FA720D">
        <w:t>Vision Travel Agency decided to utilise Marketing Automation to improve these areas in their business. They wish to focus on email and website driven marketing. They also wish to be more prominent when users look for travel and tour services when surfing the web.</w:t>
      </w:r>
    </w:p>
    <w:p w14:paraId="537ADEEA" w14:textId="77777777" w:rsidR="00FA720D" w:rsidRPr="00FA720D" w:rsidRDefault="00FA720D" w:rsidP="00FA720D">
      <w:r w:rsidRPr="00FA720D">
        <w:t>Based on the case above, answer the questions below.</w:t>
      </w:r>
    </w:p>
    <w:p w14:paraId="2BC6993E" w14:textId="77777777" w:rsidR="00FA720D" w:rsidRPr="00FA720D" w:rsidRDefault="00FA720D" w:rsidP="00FA720D">
      <w:r w:rsidRPr="00FA720D">
        <w:t>(a) Provide a definition for Marketing Automation and what it does. (2 marks)</w:t>
      </w:r>
      <w:r w:rsidRPr="00FA720D">
        <w:br/>
        <w:t>(b) List and explain three [3] key functionalities of Marketing Automation to support Vision Travel Agency’s online marketing efforts. (3 marks)</w:t>
      </w:r>
    </w:p>
    <w:p w14:paraId="02F209FB" w14:textId="7CF19804" w:rsidR="00FA720D" w:rsidRDefault="00FA720D" w:rsidP="00EA2A94">
      <w:pPr>
        <w:pBdr>
          <w:bottom w:val="single" w:sz="4" w:space="1" w:color="auto"/>
        </w:pBdr>
      </w:pPr>
    </w:p>
    <w:p w14:paraId="3B9001BC" w14:textId="4850CA2B" w:rsidR="000C348A" w:rsidRPr="000C348A" w:rsidRDefault="000C348A" w:rsidP="000C348A">
      <w:r>
        <w:t xml:space="preserve">2. </w:t>
      </w:r>
      <w:r w:rsidRPr="000C348A">
        <w:t>Big Mobile Store is a retailer that sells smartphones, gadgets and digital accessories. To keep up with increasing business growth, the company implemented a Sales Force Automation (SFA) system to streamline its sales processes and improve efficiency.</w:t>
      </w:r>
    </w:p>
    <w:p w14:paraId="1E9F508E" w14:textId="77777777" w:rsidR="000C348A" w:rsidRPr="000C348A" w:rsidRDefault="000C348A" w:rsidP="000C348A">
      <w:r w:rsidRPr="000C348A">
        <w:t>Unfortunately, there were several issues due to improper implementation that caused problems for the company. First, the decision to implement the system was not agreed by all the senior management. Second, there were staff who were not prepared to use the technology.</w:t>
      </w:r>
    </w:p>
    <w:p w14:paraId="60E22775" w14:textId="77777777" w:rsidR="000C348A" w:rsidRPr="000C348A" w:rsidRDefault="000C348A" w:rsidP="000C348A">
      <w:r w:rsidRPr="000C348A">
        <w:t>Sales staff struggled with the workflows imposed by the software, which limited their ability to personalize interactions with potential clients. The system also misclassified leads, prioritizing low-value prospects while neglecting high-potential opportunities. These problems led to a decline in customer satisfaction, missed sales targets, and frustration among the sales team.</w:t>
      </w:r>
    </w:p>
    <w:p w14:paraId="5F10A578" w14:textId="77777777" w:rsidR="000C348A" w:rsidRPr="000C348A" w:rsidRDefault="000C348A" w:rsidP="000C348A">
      <w:r w:rsidRPr="000C348A">
        <w:rPr>
          <w:b/>
          <w:bCs/>
        </w:rPr>
        <w:t>Question:</w:t>
      </w:r>
    </w:p>
    <w:p w14:paraId="1CA8D100" w14:textId="77777777" w:rsidR="000C348A" w:rsidRPr="000C348A" w:rsidRDefault="000C348A" w:rsidP="000C348A">
      <w:r w:rsidRPr="000C348A">
        <w:lastRenderedPageBreak/>
        <w:t>Based on what you learned about sales automation, answer the questions below to address the challenges faced by Big Mobile Store.</w:t>
      </w:r>
    </w:p>
    <w:p w14:paraId="1366AFC4" w14:textId="77777777" w:rsidR="000C348A" w:rsidRPr="000C348A" w:rsidRDefault="000C348A" w:rsidP="000C348A">
      <w:r w:rsidRPr="000C348A">
        <w:t>1. What are the two steps needed to improve Sales Force Automation adoption in an organisation? </w:t>
      </w:r>
      <w:r w:rsidRPr="000C348A">
        <w:rPr>
          <w:b/>
          <w:bCs/>
          <w:i/>
          <w:iCs/>
        </w:rPr>
        <w:t>(2 marks) </w:t>
      </w:r>
    </w:p>
    <w:p w14:paraId="65719F9C" w14:textId="77777777" w:rsidR="000C348A" w:rsidRPr="000C348A" w:rsidRDefault="000C348A" w:rsidP="000C348A">
      <w:r w:rsidRPr="000C348A">
        <w:t xml:space="preserve">2. The issues discussed in the case study could be improved if the members of Big Mobile Store understood the benefits they could get from Sales Force Automation. Highlight three (3) shareholders and how they can benefit from SFA adoption. </w:t>
      </w:r>
      <w:r w:rsidRPr="000C348A">
        <w:rPr>
          <w:b/>
          <w:bCs/>
          <w:i/>
          <w:iCs/>
        </w:rPr>
        <w:t>(3 marks) </w:t>
      </w:r>
    </w:p>
    <w:p w14:paraId="72170102" w14:textId="77777777" w:rsidR="007341B2" w:rsidRDefault="007341B2" w:rsidP="00EA2A94">
      <w:pPr>
        <w:pBdr>
          <w:bottom w:val="single" w:sz="4" w:space="1" w:color="auto"/>
        </w:pBdr>
      </w:pPr>
    </w:p>
    <w:p w14:paraId="731FDB11" w14:textId="77777777" w:rsidR="00715333" w:rsidRPr="00715333" w:rsidRDefault="00EC62B6" w:rsidP="00715333">
      <w:r>
        <w:t xml:space="preserve">3. </w:t>
      </w:r>
      <w:r w:rsidR="00715333" w:rsidRPr="00715333">
        <w:t>Keane Printers is a company that manufactures printers, scanners and copiers for industrial, office and home purposes. They also provide maintenance services to their customers through their service agents. To enhance their customer service, Keane Printers use a Service Automation System. The system helps the company to improve the management of maintenance and allocating necessary resource to the service function.</w:t>
      </w:r>
    </w:p>
    <w:p w14:paraId="28240DAB" w14:textId="77777777" w:rsidR="00715333" w:rsidRPr="00715333" w:rsidRDefault="00715333" w:rsidP="00715333">
      <w:r w:rsidRPr="00715333">
        <w:t>Keane Printers found that 25% of problems faced by customers are those related to software or setup. These problems can be resolved by customers themselves. Because of this, the company provide customer self-service support to reduce unnecessary visits by service agents.   </w:t>
      </w:r>
    </w:p>
    <w:p w14:paraId="0A2D2195" w14:textId="77777777" w:rsidR="00715333" w:rsidRPr="00715333" w:rsidRDefault="00715333" w:rsidP="00715333">
      <w:r w:rsidRPr="00715333">
        <w:t>From the case study above, answer the following questions.</w:t>
      </w:r>
    </w:p>
    <w:p w14:paraId="006DF70C" w14:textId="77777777" w:rsidR="00715333" w:rsidRPr="00715333" w:rsidRDefault="00715333" w:rsidP="00715333">
      <w:r w:rsidRPr="00715333">
        <w:t>a) List three (3) benefits from Service Automation. (3 marks)</w:t>
      </w:r>
    </w:p>
    <w:p w14:paraId="15AB3764" w14:textId="77777777" w:rsidR="00715333" w:rsidRPr="00715333" w:rsidRDefault="00715333" w:rsidP="00715333">
      <w:r w:rsidRPr="00715333">
        <w:t>b) List two (2) options available to fulfil customer self-service. (1 mark)</w:t>
      </w:r>
    </w:p>
    <w:p w14:paraId="6478BB5D" w14:textId="77777777" w:rsidR="00715333" w:rsidRPr="00715333" w:rsidRDefault="00715333" w:rsidP="00715333">
      <w:r w:rsidRPr="00715333">
        <w:t xml:space="preserve">c) What is the main limitation for customer </w:t>
      </w:r>
      <w:proofErr w:type="spellStart"/>
      <w:r w:rsidRPr="00715333">
        <w:t>self service</w:t>
      </w:r>
      <w:proofErr w:type="spellEnd"/>
      <w:r w:rsidRPr="00715333">
        <w:t xml:space="preserve"> in Service Automation? (1 mark)</w:t>
      </w:r>
    </w:p>
    <w:p w14:paraId="5D0A2435" w14:textId="06B8C16F" w:rsidR="00EA2A94" w:rsidRDefault="00EA2A94"/>
    <w:p w14:paraId="63DC5319" w14:textId="77777777" w:rsidR="006652DB" w:rsidRDefault="006652DB" w:rsidP="006652DB">
      <w:pPr>
        <w:pBdr>
          <w:bottom w:val="single" w:sz="4" w:space="1" w:color="auto"/>
        </w:pBdr>
      </w:pPr>
    </w:p>
    <w:p w14:paraId="25F54764" w14:textId="77777777" w:rsidR="0086033D" w:rsidRPr="0086033D" w:rsidRDefault="006652DB" w:rsidP="0086033D">
      <w:r>
        <w:t xml:space="preserve">4. </w:t>
      </w:r>
      <w:r w:rsidR="0086033D" w:rsidRPr="0086033D">
        <w:rPr>
          <w:b/>
          <w:bCs/>
        </w:rPr>
        <w:t>a) (2 marks each)</w:t>
      </w:r>
    </w:p>
    <w:p w14:paraId="4DC07EED" w14:textId="77777777" w:rsidR="0086033D" w:rsidRPr="0086033D" w:rsidRDefault="0086033D" w:rsidP="0086033D">
      <w:r w:rsidRPr="0086033D">
        <w:t>New-to-category customers: customers who identified a new need or have found a new solution for an existing need @ new car buyers</w:t>
      </w:r>
      <w:r w:rsidRPr="0086033D">
        <w:br/>
        <w:t>New-to-company customers: are customers won from competitors, switch to your company because they feel you offer a better solution @ existing car owners</w:t>
      </w:r>
    </w:p>
    <w:p w14:paraId="6CD21B64" w14:textId="77777777" w:rsidR="0086033D" w:rsidRPr="0086033D" w:rsidRDefault="0086033D" w:rsidP="0086033D">
      <w:r w:rsidRPr="0086033D">
        <w:rPr>
          <w:b/>
          <w:bCs/>
        </w:rPr>
        <w:t>b) (2 marks, 1 mark for the definition + 1 mark for the explanation of association)</w:t>
      </w:r>
    </w:p>
    <w:p w14:paraId="5371CE9A" w14:textId="77777777" w:rsidR="0086033D" w:rsidRPr="0086033D" w:rsidRDefault="0086033D" w:rsidP="0086033D">
      <w:r w:rsidRPr="0086033D">
        <w:t>Prospecting: searching for opportunities that might generate value for the company.</w:t>
      </w:r>
    </w:p>
    <w:p w14:paraId="500FCCC6" w14:textId="77777777" w:rsidR="0086033D" w:rsidRPr="0086033D" w:rsidRDefault="0086033D" w:rsidP="0086033D">
      <w:r w:rsidRPr="0086033D">
        <w:t>Prospecting is associated with the market segmentation and targeting process</w:t>
      </w:r>
    </w:p>
    <w:p w14:paraId="092FB82D" w14:textId="77777777" w:rsidR="0086033D" w:rsidRPr="0086033D" w:rsidRDefault="0086033D" w:rsidP="0086033D">
      <w:r w:rsidRPr="0086033D">
        <w:t>c) </w:t>
      </w:r>
    </w:p>
    <w:p w14:paraId="06B94D93" w14:textId="77777777" w:rsidR="0086033D" w:rsidRPr="0086033D" w:rsidRDefault="0086033D" w:rsidP="0086033D">
      <w:r w:rsidRPr="0086033D">
        <w:lastRenderedPageBreak/>
        <w:t>Raw customer retention rate: (1 mark) percentage of customers doing business with a firm at the end of a trading period compared to active customers at the beginning of the period. OR equivalent to the case study (2 marks)</w:t>
      </w:r>
    </w:p>
    <w:p w14:paraId="0DE1AEDC" w14:textId="77777777" w:rsidR="0086033D" w:rsidRPr="0086033D" w:rsidRDefault="0086033D" w:rsidP="0086033D">
      <w:r w:rsidRPr="0086033D">
        <w:t>Sales-adjusted retention rate: (1 mark) percentage of the sales achieved from the retained customers compared to the sales achieved from all customers who were active at the beginning of the period. OR equivalent to the case study (2 marks)</w:t>
      </w:r>
    </w:p>
    <w:p w14:paraId="25FDF914" w14:textId="77777777" w:rsidR="0086033D" w:rsidRPr="0086033D" w:rsidRDefault="0086033D" w:rsidP="0086033D">
      <w:r w:rsidRPr="0086033D">
        <w:t>Profit-adjusted retention rate: (1 mark) percentage of the profit earned from the retained customers compared to the profit earned from all customers who were active at the beginning of the period. OR equivalent to the case study (2 marks)</w:t>
      </w:r>
    </w:p>
    <w:p w14:paraId="3103E4BE" w14:textId="1B492EDD" w:rsidR="006652DB" w:rsidRDefault="006652DB"/>
    <w:p w14:paraId="5CAB7CBB" w14:textId="77777777" w:rsidR="000730A1" w:rsidRDefault="000730A1" w:rsidP="000730A1">
      <w:pPr>
        <w:pBdr>
          <w:bottom w:val="single" w:sz="4" w:space="1" w:color="auto"/>
        </w:pBdr>
      </w:pPr>
    </w:p>
    <w:p w14:paraId="4BA5F2A7" w14:textId="77777777" w:rsidR="00E10FE6" w:rsidRDefault="000730A1" w:rsidP="000730A1">
      <w:r>
        <w:t xml:space="preserve">5. </w:t>
      </w:r>
      <w:r w:rsidRPr="000730A1">
        <w:t xml:space="preserve">Solution: </w:t>
      </w:r>
    </w:p>
    <w:p w14:paraId="50EAEB4C" w14:textId="0F019B0D" w:rsidR="000730A1" w:rsidRPr="000730A1" w:rsidRDefault="000730A1" w:rsidP="000730A1">
      <w:r w:rsidRPr="000730A1">
        <w:t>1 marks each</w:t>
      </w:r>
    </w:p>
    <w:p w14:paraId="5F51A464" w14:textId="77777777" w:rsidR="000730A1" w:rsidRPr="000730A1" w:rsidRDefault="000730A1" w:rsidP="000730A1">
      <w:r w:rsidRPr="000730A1">
        <w:t>a. Churn Rate: 8.33%</w:t>
      </w:r>
    </w:p>
    <w:p w14:paraId="5A1C6BBD" w14:textId="77777777" w:rsidR="000730A1" w:rsidRPr="000730A1" w:rsidRDefault="000730A1" w:rsidP="000730A1">
      <w:r w:rsidRPr="000730A1">
        <w:t>b. Retention Rate: 91.67%</w:t>
      </w:r>
    </w:p>
    <w:p w14:paraId="0F5E2295" w14:textId="77777777" w:rsidR="000730A1" w:rsidRPr="000730A1" w:rsidRDefault="000730A1" w:rsidP="000730A1">
      <w:r w:rsidRPr="000730A1">
        <w:t>c. Customer Acquisition Cost (CAC): AED 150 per customer</w:t>
      </w:r>
    </w:p>
    <w:p w14:paraId="29615757" w14:textId="77777777" w:rsidR="000730A1" w:rsidRPr="000730A1" w:rsidRDefault="000730A1" w:rsidP="000730A1">
      <w:r w:rsidRPr="000730A1">
        <w:t>2 marks each</w:t>
      </w:r>
    </w:p>
    <w:p w14:paraId="16607AB3" w14:textId="77777777" w:rsidR="000730A1" w:rsidRPr="000730A1" w:rsidRDefault="000730A1" w:rsidP="000730A1">
      <w:r w:rsidRPr="000730A1">
        <w:t>d. Customer Lifetime Value (CLV): AED 5,760 per customer</w:t>
      </w:r>
    </w:p>
    <w:p w14:paraId="0E4FF38E" w14:textId="77777777" w:rsidR="000730A1" w:rsidRDefault="000730A1" w:rsidP="000730A1">
      <w:r w:rsidRPr="000730A1">
        <w:t>e. Profitability Assessment: Yes, the company is still profitable as CAC is much lower than CLV.</w:t>
      </w:r>
    </w:p>
    <w:p w14:paraId="0D74EDD4" w14:textId="77777777" w:rsidR="00FC41E9" w:rsidRDefault="00FC41E9" w:rsidP="000730A1"/>
    <w:p w14:paraId="4D5C83BC" w14:textId="77777777" w:rsidR="00FC41E9" w:rsidRPr="000730A1" w:rsidRDefault="00FC41E9" w:rsidP="00FC41E9">
      <w:pPr>
        <w:pBdr>
          <w:bottom w:val="single" w:sz="4" w:space="1" w:color="auto"/>
        </w:pBdr>
      </w:pPr>
    </w:p>
    <w:p w14:paraId="037DD061" w14:textId="77777777" w:rsidR="00FC41E9" w:rsidRPr="00FC41E9" w:rsidRDefault="00FC41E9" w:rsidP="00FC41E9">
      <w:r>
        <w:t xml:space="preserve">6. </w:t>
      </w:r>
      <w:r w:rsidRPr="00FC41E9">
        <w:t>a.</w:t>
      </w:r>
    </w:p>
    <w:p w14:paraId="0CAFD7F5" w14:textId="77777777" w:rsidR="00FC41E9" w:rsidRPr="00FC41E9" w:rsidRDefault="00FC41E9" w:rsidP="00FC41E9">
      <w:pPr>
        <w:numPr>
          <w:ilvl w:val="0"/>
          <w:numId w:val="2"/>
        </w:numPr>
      </w:pPr>
      <w:r w:rsidRPr="00FC41E9">
        <w:t>Raw Customer Retention Rate: 93.33% (1 marks)</w:t>
      </w:r>
    </w:p>
    <w:p w14:paraId="50FC86C1" w14:textId="77777777" w:rsidR="00FC41E9" w:rsidRPr="00FC41E9" w:rsidRDefault="00FC41E9" w:rsidP="00FC41E9">
      <w:pPr>
        <w:numPr>
          <w:ilvl w:val="0"/>
          <w:numId w:val="2"/>
        </w:numPr>
      </w:pPr>
      <w:r w:rsidRPr="00FC41E9">
        <w:t>Sales-Adjusted Retention Rate: 92.86% (1 marks)</w:t>
      </w:r>
    </w:p>
    <w:p w14:paraId="02CA6F29" w14:textId="77777777" w:rsidR="00FC41E9" w:rsidRPr="00FC41E9" w:rsidRDefault="00FC41E9" w:rsidP="00FC41E9">
      <w:pPr>
        <w:numPr>
          <w:ilvl w:val="0"/>
          <w:numId w:val="2"/>
        </w:numPr>
      </w:pPr>
      <w:r w:rsidRPr="00FC41E9">
        <w:t>Profit-Adjusted Retention Rate: 94.44% (1 marks)</w:t>
      </w:r>
    </w:p>
    <w:p w14:paraId="2B173197" w14:textId="77777777" w:rsidR="00FC41E9" w:rsidRPr="00FC41E9" w:rsidRDefault="00FC41E9" w:rsidP="00FC41E9">
      <w:r w:rsidRPr="00FC41E9">
        <w:t>b.</w:t>
      </w:r>
    </w:p>
    <w:p w14:paraId="33D64274" w14:textId="77777777" w:rsidR="00FC41E9" w:rsidRPr="00FC41E9" w:rsidRDefault="00FC41E9" w:rsidP="00FC41E9">
      <w:r w:rsidRPr="00FC41E9">
        <w:t>Churn Rate = 1000 / 15000 * 100% = 6.67% (1 mark)</w:t>
      </w:r>
    </w:p>
    <w:p w14:paraId="3DC02964" w14:textId="77777777" w:rsidR="00FC41E9" w:rsidRPr="00FC41E9" w:rsidRDefault="00FC41E9" w:rsidP="00FC41E9">
      <w:r w:rsidRPr="00FC41E9">
        <w:t>Retention Performance Evaluation: Strong retention as revenue and profits remain stable despite 6.67% churn. (2 marks)</w:t>
      </w:r>
    </w:p>
    <w:p w14:paraId="1000C596" w14:textId="77777777" w:rsidR="00FC41E9" w:rsidRPr="00FC41E9" w:rsidRDefault="00FC41E9" w:rsidP="00FC41E9">
      <w:r w:rsidRPr="00FC41E9">
        <w:lastRenderedPageBreak/>
        <w:t>c. Cost-to-Serve Analysis: Churned customers had a lower impact on revenue and profit, indicating a need for cost optimization. (2 marks)</w:t>
      </w:r>
    </w:p>
    <w:p w14:paraId="14AB45C3" w14:textId="08A8C052" w:rsidR="000730A1" w:rsidRDefault="000730A1"/>
    <w:p w14:paraId="5B19651B" w14:textId="77777777" w:rsidR="000730A1" w:rsidRDefault="000730A1"/>
    <w:p w14:paraId="0F7A4398" w14:textId="77777777" w:rsidR="006652DB" w:rsidRDefault="006652DB"/>
    <w:p w14:paraId="240C5AC9" w14:textId="77777777" w:rsidR="006652DB" w:rsidRDefault="006652DB"/>
    <w:p w14:paraId="685D7E07" w14:textId="77777777" w:rsidR="006652DB" w:rsidRDefault="006652DB"/>
    <w:p w14:paraId="7DCD42D1" w14:textId="77777777" w:rsidR="006652DB" w:rsidRDefault="006652DB"/>
    <w:sectPr w:rsidR="006652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C701F8"/>
    <w:multiLevelType w:val="multilevel"/>
    <w:tmpl w:val="80CE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6D41997"/>
    <w:multiLevelType w:val="multilevel"/>
    <w:tmpl w:val="C596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5268990">
    <w:abstractNumId w:val="0"/>
  </w:num>
  <w:num w:numId="2" w16cid:durableId="1670330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20D"/>
    <w:rsid w:val="000730A1"/>
    <w:rsid w:val="00090C36"/>
    <w:rsid w:val="000C348A"/>
    <w:rsid w:val="00166F32"/>
    <w:rsid w:val="001806AF"/>
    <w:rsid w:val="003A6905"/>
    <w:rsid w:val="006652DB"/>
    <w:rsid w:val="00715333"/>
    <w:rsid w:val="007341B2"/>
    <w:rsid w:val="0086033D"/>
    <w:rsid w:val="00E10FE6"/>
    <w:rsid w:val="00EA2A94"/>
    <w:rsid w:val="00EC62B6"/>
    <w:rsid w:val="00FA720D"/>
    <w:rsid w:val="00FC41E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31392"/>
  <w15:chartTrackingRefBased/>
  <w15:docId w15:val="{78ECD605-B1E3-41E8-9A8B-C717FE0B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2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72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72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2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2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2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2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2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2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2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72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72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72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2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2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2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2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20D"/>
    <w:rPr>
      <w:rFonts w:eastAsiaTheme="majorEastAsia" w:cstheme="majorBidi"/>
      <w:color w:val="272727" w:themeColor="text1" w:themeTint="D8"/>
    </w:rPr>
  </w:style>
  <w:style w:type="paragraph" w:styleId="Title">
    <w:name w:val="Title"/>
    <w:basedOn w:val="Normal"/>
    <w:next w:val="Normal"/>
    <w:link w:val="TitleChar"/>
    <w:uiPriority w:val="10"/>
    <w:qFormat/>
    <w:rsid w:val="00FA7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2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2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2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20D"/>
    <w:pPr>
      <w:spacing w:before="160"/>
      <w:jc w:val="center"/>
    </w:pPr>
    <w:rPr>
      <w:i/>
      <w:iCs/>
      <w:color w:val="404040" w:themeColor="text1" w:themeTint="BF"/>
    </w:rPr>
  </w:style>
  <w:style w:type="character" w:customStyle="1" w:styleId="QuoteChar">
    <w:name w:val="Quote Char"/>
    <w:basedOn w:val="DefaultParagraphFont"/>
    <w:link w:val="Quote"/>
    <w:uiPriority w:val="29"/>
    <w:rsid w:val="00FA720D"/>
    <w:rPr>
      <w:i/>
      <w:iCs/>
      <w:color w:val="404040" w:themeColor="text1" w:themeTint="BF"/>
    </w:rPr>
  </w:style>
  <w:style w:type="paragraph" w:styleId="ListParagraph">
    <w:name w:val="List Paragraph"/>
    <w:basedOn w:val="Normal"/>
    <w:uiPriority w:val="34"/>
    <w:qFormat/>
    <w:rsid w:val="00FA720D"/>
    <w:pPr>
      <w:ind w:left="720"/>
      <w:contextualSpacing/>
    </w:pPr>
  </w:style>
  <w:style w:type="character" w:styleId="IntenseEmphasis">
    <w:name w:val="Intense Emphasis"/>
    <w:basedOn w:val="DefaultParagraphFont"/>
    <w:uiPriority w:val="21"/>
    <w:qFormat/>
    <w:rsid w:val="00FA720D"/>
    <w:rPr>
      <w:i/>
      <w:iCs/>
      <w:color w:val="0F4761" w:themeColor="accent1" w:themeShade="BF"/>
    </w:rPr>
  </w:style>
  <w:style w:type="paragraph" w:styleId="IntenseQuote">
    <w:name w:val="Intense Quote"/>
    <w:basedOn w:val="Normal"/>
    <w:next w:val="Normal"/>
    <w:link w:val="IntenseQuoteChar"/>
    <w:uiPriority w:val="30"/>
    <w:qFormat/>
    <w:rsid w:val="00FA72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20D"/>
    <w:rPr>
      <w:i/>
      <w:iCs/>
      <w:color w:val="0F4761" w:themeColor="accent1" w:themeShade="BF"/>
    </w:rPr>
  </w:style>
  <w:style w:type="character" w:styleId="IntenseReference">
    <w:name w:val="Intense Reference"/>
    <w:basedOn w:val="DefaultParagraphFont"/>
    <w:uiPriority w:val="32"/>
    <w:qFormat/>
    <w:rsid w:val="00FA720D"/>
    <w:rPr>
      <w:b/>
      <w:bCs/>
      <w:smallCaps/>
      <w:color w:val="0F4761" w:themeColor="accent1" w:themeShade="BF"/>
      <w:spacing w:val="5"/>
    </w:rPr>
  </w:style>
  <w:style w:type="paragraph" w:styleId="NormalWeb">
    <w:name w:val="Normal (Web)"/>
    <w:basedOn w:val="Normal"/>
    <w:uiPriority w:val="99"/>
    <w:semiHidden/>
    <w:unhideWhenUsed/>
    <w:rsid w:val="00FA720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9D29121F6A44F4B81535491FC39B03B" ma:contentTypeVersion="12" ma:contentTypeDescription="Create a new document." ma:contentTypeScope="" ma:versionID="40a1e4ea8cc1841b0200963910c57c5e">
  <xsd:schema xmlns:xsd="http://www.w3.org/2001/XMLSchema" xmlns:xs="http://www.w3.org/2001/XMLSchema" xmlns:p="http://schemas.microsoft.com/office/2006/metadata/properties" xmlns:ns3="acc44cf9-7b2f-44a4-ab96-0063f155d0c3" targetNamespace="http://schemas.microsoft.com/office/2006/metadata/properties" ma:root="true" ma:fieldsID="ff461e083ec5a11c5e37eabd244a957e" ns3:_="">
    <xsd:import namespace="acc44cf9-7b2f-44a4-ab96-0063f155d0c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ServiceSystemTags"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c44cf9-7b2f-44a4-ab96-0063f155d0c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cc44cf9-7b2f-44a4-ab96-0063f155d0c3" xsi:nil="true"/>
  </documentManagement>
</p:properties>
</file>

<file path=customXml/itemProps1.xml><?xml version="1.0" encoding="utf-8"?>
<ds:datastoreItem xmlns:ds="http://schemas.openxmlformats.org/officeDocument/2006/customXml" ds:itemID="{7A9800C7-C3A8-46AF-9F42-699D29F402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c44cf9-7b2f-44a4-ab96-0063f155d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64DA4A-C8BA-4061-964B-EB27E88C355D}">
  <ds:schemaRefs>
    <ds:schemaRef ds:uri="http://schemas.microsoft.com/sharepoint/v3/contenttype/forms"/>
  </ds:schemaRefs>
</ds:datastoreItem>
</file>

<file path=customXml/itemProps3.xml><?xml version="1.0" encoding="utf-8"?>
<ds:datastoreItem xmlns:ds="http://schemas.openxmlformats.org/officeDocument/2006/customXml" ds:itemID="{35001C99-3661-4133-92CA-B2FC3C256F05}">
  <ds:schemaRefs>
    <ds:schemaRef ds:uri="http://schemas.microsoft.com/office/2006/metadata/properties"/>
    <ds:schemaRef ds:uri="http://schemas.microsoft.com/office/infopath/2007/PartnerControls"/>
    <ds:schemaRef ds:uri="acc44cf9-7b2f-44a4-ab96-0063f155d0c3"/>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672</Words>
  <Characters>4651</Characters>
  <Application>Microsoft Office Word</Application>
  <DocSecurity>0</DocSecurity>
  <Lines>122</Lines>
  <Paragraphs>108</Paragraphs>
  <ScaleCrop>false</ScaleCrop>
  <Company/>
  <LinksUpToDate>false</LinksUpToDate>
  <CharactersWithSpaces>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Salihan Ab Rahman (ADB)</dc:creator>
  <cp:keywords/>
  <dc:description/>
  <cp:lastModifiedBy>Mohd Salihan Ab Rahman (ADB)</cp:lastModifiedBy>
  <cp:revision>11</cp:revision>
  <dcterms:created xsi:type="dcterms:W3CDTF">2026-04-14T10:31:00Z</dcterms:created>
  <dcterms:modified xsi:type="dcterms:W3CDTF">2026-04-14T10:57:00Z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0x01010059D29121F6A44F4B81535491FC39B03B</vt:lpwstr>
  </property>
</Properties>
</file>