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2503686" cy="528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3686" cy="52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Invoice Number: 100263403600003</w:t>
      </w:r>
      <w:r w:rsidDel="00000000" w:rsidR="00000000" w:rsidRPr="00000000">
        <w:rPr>
          <w:rtl w:val="0"/>
        </w:rPr>
      </w:r>
    </w:p>
    <w:tbl>
      <w:tblPr>
        <w:tblStyle w:val="Table1"/>
        <w:tblW w:w="108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5595"/>
        <w:gridCol w:w="2760"/>
        <w:tblGridChange w:id="0">
          <w:tblGrid>
            <w:gridCol w:w="2490"/>
            <w:gridCol w:w="5595"/>
            <w:gridCol w:w="27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0" w:hanging="9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TEXT INVOICE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: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ID: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 No: 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No: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Date: </w:t>
            </w:r>
          </w:p>
        </w:tc>
      </w:tr>
    </w:tbl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810"/>
        <w:gridCol w:w="1515"/>
        <w:gridCol w:w="660"/>
        <w:gridCol w:w="885"/>
        <w:gridCol w:w="405"/>
        <w:gridCol w:w="765"/>
        <w:gridCol w:w="555"/>
        <w:gridCol w:w="645"/>
        <w:gridCol w:w="1230"/>
        <w:gridCol w:w="600"/>
        <w:gridCol w:w="780"/>
        <w:gridCol w:w="1320"/>
        <w:tblGridChange w:id="0">
          <w:tblGrid>
            <w:gridCol w:w="705"/>
            <w:gridCol w:w="810"/>
            <w:gridCol w:w="1515"/>
            <w:gridCol w:w="660"/>
            <w:gridCol w:w="885"/>
            <w:gridCol w:w="405"/>
            <w:gridCol w:w="765"/>
            <w:gridCol w:w="555"/>
            <w:gridCol w:w="645"/>
            <w:gridCol w:w="1230"/>
            <w:gridCol w:w="600"/>
            <w:gridCol w:w="780"/>
            <w:gridCol w:w="13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SNO</w:t>
            </w:r>
          </w:p>
        </w:tc>
        <w:tc>
          <w:tcPr>
            <w:vMerge w:val="restart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PART NO</w:t>
            </w:r>
          </w:p>
        </w:tc>
        <w:tc>
          <w:tcPr>
            <w:vMerge w:val="restart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PRODUCT NAME</w:t>
            </w:r>
          </w:p>
        </w:tc>
        <w:tc>
          <w:tcPr>
            <w:vMerge w:val="restart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QTY</w:t>
            </w:r>
          </w:p>
        </w:tc>
        <w:tc>
          <w:tcPr>
            <w:vMerge w:val="restart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RATE</w:t>
            </w:r>
          </w:p>
        </w:tc>
        <w:tc>
          <w:tcPr>
            <w:gridSpan w:val="2"/>
            <w:vMerge w:val="restart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Amount</w:t>
            </w:r>
          </w:p>
        </w:tc>
        <w:tc>
          <w:tcPr>
            <w:gridSpan w:val="2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Discount</w:t>
            </w:r>
          </w:p>
        </w:tc>
        <w:tc>
          <w:tcPr>
            <w:vMerge w:val="restart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Amount (After Discount)</w:t>
            </w:r>
          </w:p>
        </w:tc>
        <w:tc>
          <w:tcPr>
            <w:gridSpan w:val="2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VAT</w:t>
            </w:r>
          </w:p>
        </w:tc>
        <w:tc>
          <w:tcPr>
            <w:vMerge w:val="restart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NET AMT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vMerge w:val="continue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%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</w:t>
            </w:r>
          </w:p>
        </w:tc>
        <w:tc>
          <w:tcPr>
            <w:vMerge w:val="continue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%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</w:t>
            </w:r>
          </w:p>
        </w:tc>
        <w:tc>
          <w:tcPr>
            <w:vMerge w:val="continue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.9140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1050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835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876.75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9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Dhs:</w:t>
            </w:r>
            <w:r w:rsidDel="00000000" w:rsidR="00000000" w:rsidRPr="00000000">
              <w:rPr>
                <w:rtl w:val="0"/>
              </w:rPr>
              <w:t xml:space="preserve"> ONE THOUSAND THREE HUNDRED SEVENTY SIX AND FILS 50/100 ONLY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Remarks: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Partial Paid | Cash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Before VAT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835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9"/>
            <w:vMerge w:val="continue"/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VAT (%5)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41.75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9"/>
            <w:vMerge w:val="continue"/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Inc VAT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876.75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9"/>
            <w:vMerge w:val="continue"/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9"/>
            <w:vMerge w:val="continue"/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 Due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376.75</w:t>
            </w:r>
          </w:p>
        </w:tc>
      </w:tr>
    </w:tbl>
    <w:p w:rsidR="00000000" w:rsidDel="00000000" w:rsidP="00000000" w:rsidRDefault="00000000" w:rsidRPr="00000000" w14:paraId="000000C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right="-540"/>
        <w:jc w:val="right"/>
        <w:rPr/>
      </w:pPr>
      <w:r w:rsidDel="00000000" w:rsidR="00000000" w:rsidRPr="00000000">
        <w:rPr>
          <w:rtl w:val="0"/>
        </w:rPr>
        <w:t xml:space="preserve">FOR ALAIN STAR BR1 ………………….</w:t>
      </w:r>
    </w:p>
    <w:p w:rsidR="00000000" w:rsidDel="00000000" w:rsidP="00000000" w:rsidRDefault="00000000" w:rsidRPr="00000000" w14:paraId="000000CC">
      <w:pPr>
        <w:ind w:right="-540"/>
        <w:jc w:val="right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hanging="63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Signature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