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bookmarkStart w:id="30" w:name="Across"/>
    <w:p>
      <w:pPr>
        <w:pStyle w:val="Heading"/>
      </w:pPr>
      <w:bookmarkStart w:id="10" w:name="Heading"/>
      <w:bookmarkEnd w:id="10"/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bookmarkStart w:id="40" w:name="Overlap"/>
      <w:r>
        <w:t>Between the pictures</w:t>
      </w:r>
      <w:bookmarkEnd w:id="99"/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0"/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bookmarkStart w:id="20" w:name="Cell"/>
            <w:r>
              <w:t>Retained table cell</w:t>
            </w:r>
            <w:bookmarkEnd w:id="40"/>
            <w:bookmarkEnd w:id="20"/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hyperlink w:anchor="Cell">
        <w:r>
          <w:t>Jump to cell</w:t>
        </w:r>
      </w:hyperlink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