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roofErr w:type="spellStart"/>
      <w:r>
        <w:rPr>
          <w:rFonts w:ascii="Arial" w:hAnsi="Arial"/>
          <w:sz w:val="24"/>
          <w:lang w:val="en-US"/>
        </w:rPr>
        <w:t xml:space="preserve">jum</w:t>
      </w:r>
      <w:proofErr w:type="spellEnd"/>
      <w:r>
        <w:rPr>
          <w:rFonts w:ascii="Arial" w:hAnsi="Arial"/>
          <w:sz w:val="24"/>
          <w:lang w:val="en-US"/>
        </w:rPr>
        <w:t xml:space="preserve">pd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