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1.23</w:t>
            </w:r>
          </w:p>
        </w:tc>
      </w:tr>
    </w:tbl>
    <w:p>
      <w:pPr/>
      <w:r>
        <w:t>Case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$12.30</w:t>
            </w:r>
          </w:p>
        </w:tc>
      </w:tr>
    </w:tbl>
    <w:p>
      <w:pPr/>
      <w:r>
        <w:t>Case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X</w:t>
            </w:r>
          </w:p>
        </w:tc>
      </w:tr>
    </w:tbl>
    <w:p>
      <w:pPr/>
      <w:r>
        <w:t>Case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Text 12.3 kg</w:t>
            </w:r>
          </w:p>
        </w:tc>
      </w:tr>
    </w:tbl>
    <w:p>
      <w:pPr/>
      <w:r>
        <w:t>Case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123</w:t>
            </w:r>
          </w:p>
        </w:tc>
      </w:tr>
    </w:tbl>
    <w:p>
      <w:pPr>
        <w:pageBreakBefore/>
      </w:pPr>
      <w:r>
        <w:t>Case 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12,345.6</w:t>
            </w:r>
          </w:p>
        </w:tc>
      </w:tr>
    </w:tbl>
    <w:p>
      <w:pPr/>
      <w:r>
        <w:t>Case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</w:r>
          </w:p>
        </w:tc>
      </w:tr>
    </w:tbl>
    <w:p>
      <w:pPr/>
      <w:r>
        <w:t>Case 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X</w:t>
            </w:r>
          </w:p>
        </w:tc>
      </w:tr>
    </w:tbl>
    <w:p>
      <w:pPr/>
      <w:r>
        <w:t>Case 11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tab/>
              <w:t xml:space="preserve">X</w:t>
            </w:r>
          </w:p>
        </w:tc>
      </w:tr>
    </w:tbl>
    <w:p>
      <w:pPr/>
      <w:r>
        <w:t>Case 12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A</w:t>
              <w:tab/>
              <w:t xml:space="preserve">12.3</w:t>
            </w:r>
          </w:p>
        </w:tc>
      </w:tr>
    </w:tbl>
    <w:p>
      <w:pPr/>
      <w:r>
        <w:t>Case 14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br/>
              <w:t xml:space="preserve">4.56</w:t>
            </w:r>
          </w:p>
        </w:tc>
      </w:tr>
    </w:tbl>
    <w:p>
      <w:pPr/>
      <w:r>
        <w:t>Case 15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center"/>
            </w:pPr>
            <w:r>
              <w:t xml:space="preserve">12.3</w:t>
            </w:r>
          </w:p>
        </w:tc>
      </w:tr>
    </w:tbl>
    <w:p>
      <w:pPr/>
      <w:r>
        <w:t>Case 24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0" w:firstLine="0"/>
              <w:jc w:val="right"/>
            </w:pPr>
            <w:r>
              <w:t xml:space="preserve">12.3</w:t>
            </w:r>
          </w:p>
        </w:tc>
      </w:tr>
    </w:tbl>
    <w:p>
      <w:pPr>
        <w:pageBreakBefore/>
      </w:pPr>
      <w:r>
        <w:t>Case 25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>12.3</w:t>
            </w:r>
          </w:p>
        </w:tc>
      </w:tr>
    </w:tbl>
    <w:p>
      <w:pPr/>
      <w:r>
        <w:t>Case 28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30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200"/>
      </w:tblGrid>
      <w:tr>
        <w:tc>
          <w:tcPr>
            <w:tcW w:w="2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