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5486400" cy="45720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title>
      <c:tx>
        <c:rich>
          <a:bodyPr rot="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r>
              <a:rPr lang="en-US"/>
              <a:t>Measured Title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ser>
          <c:idx val="0"/>
          <c:order val="0"/>
          <c:tx>
            <c:strRef>
              <c:f>Sheet1!$B$1</c:f>
              <c:strCache>
                <c:ptCount val="1"/>
                <c:pt idx="0">
                  <c:v>Class 1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2.82</c:v>
                </c:pt>
                <c:pt idx="2">
                  <c:v>0.0</c:v>
                </c:pt>
                <c:pt idx="1">
                  <c:v>3.76</c:v>
                </c:pt>
                <c:pt idx="0">
                  <c:v>1.88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Class 2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1.88</c:v>
                </c:pt>
                <c:pt idx="2">
                  <c:v>0.0</c:v>
                </c:pt>
                <c:pt idx="1">
                  <c:v>5.64</c:v>
                </c:pt>
                <c:pt idx="0">
                  <c:v>2.82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Class 3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4.699999999999999</c:v>
                </c:pt>
                <c:pt idx="2">
                  <c:v>0.0</c:v>
                </c:pt>
                <c:pt idx="1">
                  <c:v>9.399999999999999</c:v>
                </c:pt>
                <c:pt idx="0">
                  <c:v>4.699999999999999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ln>
                <a:noFill/>
              </a:ln>
              <a:solidFill>
                <a:srgbClr val="000000"/>
              </a:solidFill>
              <a:latin typeface="Arial"/>
            </a:defRPr>
          </a:pPr>
          <a:endParaRPr lang="en-US"/>
        </a:p>
      </c:txPr>
    </c:legend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solidFill>
        <a:srgbClr val="FF00FF"/>
      </a:solidFill>
    </a:ln>
    <a:effectLst/>
  </c:spPr>
  <c:txPr>
    <a:bodyPr rot="0" spcFirstLastPara="1" vertOverflow="ellipsis" vert="horz" wrap="square" anchor="ctr" anchorCtr="1"/>
    <a:lstStyle/>
    <a:p>
      <a:pPr>
        <a:defRPr sz="900" b="0" i="0" u="none" strike="noStrike" kern="1200" baseline="0">
          <a:ln>
            <a:noFill/>
          </a:ln>
          <a:solidFill>
            <a:srgbClr val="000000"/>
          </a:solidFill>
          <a:latin typeface="Arial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