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r>
        <w:t>First annotated claim</w:t>
      </w:r>
      <w:r>
        <w:footnoteReference w:id="1"/>
      </w:r>
    </w:p>
    <w:p>
      <w:r>
        <w:br w:type="page"/>
        <w:t>Second annotated claim</w:t>
      </w:r>
      <w:r>
        <w:footnoteReference w:id="2"/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footnotes.xml><?xml version="1.0" encoding="utf-8"?>
<w:footnotes xmlns:w="http://schemas.openxmlformats.org/wordprocessingml/2006/main">
  <w:footnote w:id="1">
    <w:p>
      <w:r>
        <w:footnoteRef/>
      </w:r>
      <w:r>
        <w:t xml:space="preserve"> Retained source 1.</w:t>
      </w:r>
    </w:p>
  </w:footnote>
  <w:footnote w:id="2">
    <w:p>
      <w:r>
        <w:footnoteRef/>
      </w:r>
      <w:r>
        <w:t xml:space="preserve"> Retained source 2.</w:t>
      </w:r>
    </w:p>
  </w:footnote>
</w:footnotes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footnotePr>
    <w:numFmt w:val="decimal"/>
    <w:numStart w:val="3"/>
    <w:numRestart w:val="continuous"/>
  </w:footnotePr>
</w:settings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footnotes" Type="http://schemas.openxmlformats.org/officeDocument/2006/relationships/footnotes" Target="footnotes.xml"/><Relationship Id="settings" Type="http://schemas.openxmlformats.org/officeDocument/2006/relationships/settings" Target="settings.xml"/></Relationships>
</file>