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letters 2 count 2 fraction 0.32</w:t>
      </w:r>
    </w:p>
    <w:p>
      <w:pPr>
        <w:ind w:right="5231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letters 2 count 2 fraction 0.33</w:t>
      </w:r>
    </w:p>
    <w:p>
      <w:pPr>
        <w:ind w:right="523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letters 2 count 3 fraction 0.37</w:t>
      </w:r>
    </w:p>
    <w:p>
      <w:pPr>
        <w:ind w:right="4630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letters 2 count 3 fraction 0.38</w:t>
      </w:r>
    </w:p>
    <w:p>
      <w:pPr>
        <w:ind w:right="4636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letters 4 count 2 fraction 0.4</w:t>
      </w:r>
    </w:p>
    <w:p>
      <w:pPr>
        <w:ind w:right="2216"/>
        <w:jc w:val="both"/>
      </w:pP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</w:p>
    <w:p>
      <w:pPr>
        <w:pageBreakBefore/>
      </w:pPr>
      <w:r>
        <w:t>letters 4 count 2 fraction 0.49</w:t>
      </w:r>
    </w:p>
    <w:p>
      <w:pPr>
        <w:ind w:right="2273"/>
        <w:jc w:val="both"/>
      </w:pP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</w:p>
    <w:p>
      <w:pPr>
        <w:pageBreakBefore/>
      </w:pPr>
      <w:r>
        <w:t>letters 4 count 2 fraction 0.51</w:t>
      </w:r>
    </w:p>
    <w:p>
      <w:pPr>
        <w:ind w:right="2286"/>
        <w:jc w:val="both"/>
      </w:pP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aaaa</w:t>
      </w:r>
    </w:p>
    <w:p>
      <w:pPr>
        <w:pageBreakBefore/>
      </w:pPr>
      <w:r>
        <w:t>letters 4 count 3 fraction 0.5</w:t>
      </w:r>
    </w:p>
    <w:p>
      <w:pPr>
        <w:ind w:right="1646"/>
        <w:jc w:val="both"/>
      </w:pP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</w:p>
    <w:p>
      <w:pPr>
        <w:pageBreakBefore/>
      </w:pPr>
      <w:r>
        <w:t>letters 4 count 3 fraction 0.6</w:t>
      </w:r>
    </w:p>
    <w:p>
      <w:pPr>
        <w:ind w:right="1710"/>
        <w:jc w:val="both"/>
      </w:pP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</w:p>
    <w:p>
      <w:pPr>
        <w:pageBreakBefore/>
      </w:pPr>
      <w:r>
        <w:t>letters 4 count 3 fraction 0.7</w:t>
      </w:r>
    </w:p>
    <w:p>
      <w:pPr>
        <w:ind w:right="1773"/>
        <w:jc w:val="both"/>
      </w:pP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  <w:r>
        <w:rPr>
          <w:rFonts w:ascii="Calibri" w:hAnsi="Calibri"/>
          <w:sz w:val="40"/>
        </w:rPr>
        <w:t xml:space="preserve">   </w:t>
      </w:r>
      <w:r>
        <w:rPr>
          <w:rFonts w:ascii="Calibri" w:hAnsi="Calibri"/>
          <w:sz w:val="40"/>
        </w:rPr>
        <w:t>aaaa</w:t>
      </w:r>
    </w:p>
    <w:p>
      <w:pPr>
        <w:pageBreakBefore/>
      </w:pPr>
      <w:r>
        <w:t>letters 1 count 1 fraction 0.15</w:t>
      </w:r>
    </w:p>
    <w:p>
      <w:pPr>
        <w:ind w:right="7289"/>
        <w:jc w:val="both"/>
      </w:pP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</w:p>
    <w:p>
      <w:pPr>
        <w:pageBreakBefore/>
      </w:pPr>
      <w:r>
        <w:t>letters 1 count 1 fraction 0.17</w:t>
      </w:r>
    </w:p>
    <w:p>
      <w:pPr>
        <w:ind w:right="7302"/>
        <w:jc w:val="both"/>
      </w:pP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</w:p>
    <w:p>
      <w:pPr>
        <w:pageBreakBefore/>
      </w:pPr>
      <w:r>
        <w:t>letters 1 count 1 fraction 0.2</w:t>
      </w:r>
    </w:p>
    <w:p>
      <w:pPr>
        <w:ind w:right="7321"/>
        <w:jc w:val="both"/>
      </w:pP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