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960" w:lineRule="exact"/>
        <w:jc w:val="center"/>
      </w:pPr>
      <w:r>
        <w:rPr>
          <w:rFonts w:ascii="NBSP Distinct Equal" w:hAnsi="NBSP Distinct Equal"/>
          <w:kern w:val="0"/>
          <w:sz w:val="72"/>
        </w:rPr>
        <w:t xml:space="preserve">A WA</w:t>
      </w:r>
    </w:p>
    <w:p>
      <w:pPr>
        <w:spacing w:before="0" w:after="0" w:line="960" w:lineRule="exact"/>
        <w:jc w:val="center"/>
      </w:pPr>
      <w:r>
        <w:rPr>
          <w:rFonts w:ascii="NBSP Distinct Equal" w:hAnsi="NBSP Distinct Equal"/>
          <w:kern w:val="0"/>
          <w:sz w:val="72"/>
        </w:rPr>
        <w:t xml:space="preserve">A WA</w:t>
      </w:r>
    </w:p>
    <w:p>
      <w:pPr>
        <w:spacing w:before="0" w:after="0" w:line="960" w:lineRule="exact"/>
        <w:jc w:val="center"/>
      </w:pPr>
      <w:r>
        <w:rPr>
          <w:rFonts w:ascii="NBSP Distinct Equal" w:hAnsi="NBSP Distinct Equal"/>
          <w:kern w:val="2"/>
          <w:sz w:val="72"/>
        </w:rPr>
        <w:t xml:space="preserve">A WA</w:t>
      </w:r>
    </w:p>
    <w:p>
      <w:pPr>
        <w:spacing w:before="0" w:after="0" w:line="960" w:lineRule="exact"/>
        <w:jc w:val="center"/>
      </w:pPr>
      <w:r>
        <w:rPr>
          <w:rFonts w:ascii="NBSP Distinct Equal" w:hAnsi="NBSP Distinct Equal"/>
          <w:kern w:val="2"/>
          <w:sz w:val="72"/>
        </w:rPr>
        <w:t xml:space="preserve">A WA</w:t>
      </w:r>
    </w:p>
    <w:p>
      <w:pPr>
        <w:spacing w:before="0" w:after="0" w:line="960" w:lineRule="exact"/>
        <w:jc w:val="center"/>
      </w:pPr>
      <w:r>
        <w:rPr>
          <w:rFonts w:ascii="NBSP Distinct Wide" w:hAnsi="NBSP Distinct Wide"/>
          <w:kern w:val="0"/>
          <w:sz w:val="72"/>
        </w:rPr>
        <w:t xml:space="preserve">A WA</w:t>
      </w:r>
    </w:p>
    <w:p>
      <w:pPr>
        <w:spacing w:before="0" w:after="0" w:line="960" w:lineRule="exact"/>
        <w:jc w:val="center"/>
      </w:pPr>
      <w:r>
        <w:rPr>
          <w:rFonts w:ascii="NBSP Distinct Wide" w:hAnsi="NBSP Distinct Wide"/>
          <w:kern w:val="0"/>
          <w:sz w:val="72"/>
        </w:rPr>
        <w:t xml:space="preserve">A WA</w:t>
      </w:r>
    </w:p>
    <w:p>
      <w:pPr>
        <w:spacing w:before="0" w:after="0" w:line="960" w:lineRule="exact"/>
        <w:jc w:val="center"/>
      </w:pPr>
      <w:r>
        <w:rPr>
          <w:rFonts w:ascii="NBSP Distinct Wide" w:hAnsi="NBSP Distinct Wide"/>
          <w:kern w:val="2"/>
          <w:sz w:val="72"/>
        </w:rPr>
        <w:t xml:space="preserve">A WA</w:t>
      </w:r>
    </w:p>
    <w:p>
      <w:pPr>
        <w:spacing w:before="0" w:after="0" w:line="960" w:lineRule="exact"/>
        <w:jc w:val="center"/>
      </w:pPr>
      <w:r>
        <w:rPr>
          <w:rFonts w:ascii="NBSP Distinct Wide" w:hAnsi="NBSP Distinct Wide"/>
          <w:kern w:val="2"/>
          <w:sz w:val="72"/>
        </w:rPr>
        <w:t xml:space="preserve">A WA</w:t>
      </w:r>
    </w:p>
    <w:p>
      <w:pPr>
        <w:spacing w:before="0" w:after="0" w:line="960" w:lineRule="exact"/>
        <w:jc w:val="center"/>
      </w:pPr>
      <w:r>
        <w:rPr>
          <w:rFonts w:ascii="NBSP Distinct Ink" w:hAnsi="NBSP Distinct Ink"/>
          <w:kern w:val="0"/>
          <w:sz w:val="72"/>
        </w:rPr>
        <w:t xml:space="preserve">A WA</w:t>
      </w:r>
    </w:p>
    <w:p>
      <w:pPr>
        <w:spacing w:before="0" w:after="0" w:line="960" w:lineRule="exact"/>
        <w:jc w:val="center"/>
      </w:pPr>
      <w:r>
        <w:rPr>
          <w:rFonts w:ascii="NBSP Distinct Ink" w:hAnsi="NBSP Distinct Ink"/>
          <w:kern w:val="0"/>
          <w:sz w:val="72"/>
        </w:rPr>
        <w:t xml:space="preserve">A WA</w:t>
      </w:r>
    </w:p>
    <w:p>
      <w:pPr>
        <w:spacing w:before="0" w:after="0" w:line="960" w:lineRule="exact"/>
        <w:jc w:val="center"/>
      </w:pPr>
      <w:r>
        <w:rPr>
          <w:rFonts w:ascii="NBSP Distinct Ink" w:hAnsi="NBSP Distinct Ink"/>
          <w:kern w:val="2"/>
          <w:sz w:val="72"/>
        </w:rPr>
        <w:t xml:space="preserve">A WA</w:t>
      </w:r>
    </w:p>
    <w:p>
      <w:pPr>
        <w:spacing w:before="0" w:after="0" w:line="960" w:lineRule="exact"/>
        <w:jc w:val="center"/>
      </w:pPr>
      <w:r>
        <w:rPr>
          <w:rFonts w:ascii="NBSP Distinct Ink" w:hAnsi="NBSP Distinct Ink"/>
          <w:kern w:val="2"/>
          <w:sz w:val="72"/>
        </w:rPr>
        <w:t xml:space="preserve">A WA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NBSP Distinct Equal">
    <w:embedRegular r:id="f0" w:fontKey="{7B512F00-8DC4-31F2-5728-F56ABDB99106}" w:subsetted="false"/>
  </w:font>
  <w:font w:name="NBSP Distinct Wide">
    <w:embedRegular r:id="f1" w:fontKey="{82DB8F83-5590-1462-774E-89D257718F22}" w:subsetted="false"/>
  </w:font>
  <w:font w:name="NBSP Distinct Ink">
    <w:embedRegular r:id="f2" w:fontKey="{B35D07DE-E8DB-74F1-D5D4-168E8510A01C}" w:subsetted="false"/>
  </w:font>
</w:fonts>
</file>

<file path=word/_rels/document.xml.rels><Relationships xmlns="http://schemas.openxmlformats.org/package/2006/relationships"><Relationship Id="fonts" Type="http://schemas.openxmlformats.org/officeDocument/2006/relationships/fontTable" Target="fontTable.xml"/></Relationships>
</file>

<file path=word/_rels/fontTable.xml.rels><Relationships xmlns="http://schemas.openxmlformats.org/package/2006/relationships"><Relationship Id="f0" Type="http://schemas.openxmlformats.org/officeDocument/2006/relationships/font" Target="fonts/font0.odttf"/><Relationship Id="f1" Type="http://schemas.openxmlformats.org/officeDocument/2006/relationships/font" Target="fonts/font1.odttf"/><Relationship Id="f2" Type="http://schemas.openxmlformats.org/officeDocument/2006/relationships/font" Target="fonts/font2.odttf"/></Relationships>
</file>