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240" w:lineRule="auto"/>
        <w:rPr>
          <w:rFonts w:ascii="Montserrat" w:hAnsi="Montserrat"/>
          <w:sz w:val="20"/>
        </w:rPr>
      </w:pPr>
      <w:r>
        <w:rPr>
          <w:rFonts w:ascii="Montserrat" w:hAnsi="Montserrat"/>
          <w:sz w:val="20"/>
        </w:rPr>
        <w:t>Montserrat 10 regular: AV fi 012345</w:t>
      </w:r>
    </w:p>
    <w:p>
      <w:pPr>
        <w:spacing w:before="0" w:after="120" w:line="240" w:lineRule="auto"/>
        <w:rPr>
          <w:rFonts w:ascii="Montserrat" w:hAnsi="Montserrat"/>
          <w:b/>
          <w:sz w:val="20"/>
        </w:rPr>
      </w:pPr>
      <w:r>
        <w:rPr>
          <w:rFonts w:ascii="Montserrat" w:hAnsi="Montserrat"/>
          <w:b/>
          <w:sz w:val="20"/>
        </w:rPr>
        <w:t>Montserrat 10 bold: AV fi 012345</w:t>
      </w:r>
    </w:p>
    <w:p>
      <w:pPr>
        <w:spacing w:before="0" w:after="120" w:line="240" w:lineRule="auto"/>
        <w:rPr>
          <w:rFonts w:ascii="Montserrat" w:hAnsi="Montserrat"/>
          <w:i/>
          <w:sz w:val="20"/>
        </w:rPr>
      </w:pPr>
      <w:r>
        <w:rPr>
          <w:rFonts w:ascii="Montserrat" w:hAnsi="Montserrat"/>
          <w:i/>
          <w:sz w:val="20"/>
        </w:rPr>
        <w:t>Montserrat 10 italic: AV fi 012345</w:t>
      </w:r>
    </w:p>
    <w:p>
      <w:pPr>
        <w:spacing w:before="0" w:after="120" w:line="240" w:lineRule="auto"/>
        <w:rPr>
          <w:rFonts w:ascii="Montserrat" w:hAnsi="Montserrat"/>
          <w:b/>
          <w:i/>
          <w:sz w:val="20"/>
        </w:rPr>
      </w:pPr>
      <w:r>
        <w:rPr>
          <w:rFonts w:ascii="Montserrat" w:hAnsi="Montserrat"/>
          <w:b/>
          <w:i/>
          <w:sz w:val="20"/>
        </w:rPr>
        <w:t>Montserrat 10 bold italic: AV fi 012345</w:t>
      </w:r>
    </w:p>
    <w:p>
      <w:pPr>
        <w:spacing w:before="0" w:after="120" w:line="240" w:lineRule="auto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>Montserrat 12 regular: AV fi 012345</w:t>
      </w:r>
    </w:p>
    <w:p>
      <w:pPr>
        <w:spacing w:before="0" w:after="120" w:line="240" w:lineRule="auto"/>
        <w:rPr>
          <w:rFonts w:ascii="Montserrat" w:hAnsi="Montserrat"/>
          <w:b/>
          <w:sz w:val="24"/>
        </w:rPr>
      </w:pPr>
      <w:r>
        <w:rPr>
          <w:rFonts w:ascii="Montserrat" w:hAnsi="Montserrat"/>
          <w:b/>
          <w:sz w:val="24"/>
        </w:rPr>
        <w:t>Montserrat 12 bold: AV fi 012345</w:t>
      </w:r>
    </w:p>
    <w:p>
      <w:pPr>
        <w:spacing w:before="0" w:after="120" w:line="240" w:lineRule="auto"/>
        <w:rPr>
          <w:rFonts w:ascii="Montserrat" w:hAnsi="Montserrat"/>
          <w:i/>
          <w:sz w:val="24"/>
        </w:rPr>
      </w:pPr>
      <w:r>
        <w:rPr>
          <w:rFonts w:ascii="Montserrat" w:hAnsi="Montserrat"/>
          <w:i/>
          <w:sz w:val="24"/>
        </w:rPr>
        <w:t>Montserrat 12 italic: AV fi 012345</w:t>
      </w:r>
    </w:p>
    <w:p>
      <w:pPr>
        <w:spacing w:before="0" w:after="120" w:line="240" w:lineRule="auto"/>
        <w:rPr>
          <w:rFonts w:ascii="Montserrat" w:hAnsi="Montserrat"/>
          <w:b/>
          <w:i/>
          <w:sz w:val="24"/>
        </w:rPr>
      </w:pPr>
      <w:r>
        <w:rPr>
          <w:rFonts w:ascii="Montserrat" w:hAnsi="Montserrat"/>
          <w:b/>
          <w:i/>
          <w:sz w:val="24"/>
        </w:rPr>
        <w:t>Montserrat 12 bold italic: AV fi 012345</w:t>
      </w:r>
    </w:p>
    <w:p>
      <w:pPr>
        <w:spacing w:before="0" w:after="120" w:line="240" w:lineRule="auto"/>
        <w:rPr>
          <w:rFonts w:ascii="Montserrat" w:hAnsi="Montserrat"/>
          <w:sz w:val="36"/>
        </w:rPr>
      </w:pPr>
      <w:r>
        <w:rPr>
          <w:rFonts w:ascii="Montserrat" w:hAnsi="Montserrat"/>
          <w:sz w:val="36"/>
        </w:rPr>
        <w:t>Montserrat 18 regular: AV fi 012345</w:t>
      </w:r>
    </w:p>
    <w:p>
      <w:pPr>
        <w:spacing w:before="0" w:after="120" w:line="240" w:lineRule="auto"/>
        <w:rPr>
          <w:rFonts w:ascii="Montserrat" w:hAnsi="Montserrat"/>
          <w:b/>
          <w:sz w:val="36"/>
        </w:rPr>
      </w:pPr>
      <w:r>
        <w:rPr>
          <w:rFonts w:ascii="Montserrat" w:hAnsi="Montserrat"/>
          <w:b/>
          <w:sz w:val="36"/>
        </w:rPr>
        <w:t>Montserrat 18 bold: AV fi 012345</w:t>
      </w:r>
    </w:p>
    <w:p>
      <w:pPr>
        <w:spacing w:before="0" w:after="120" w:line="240" w:lineRule="auto"/>
        <w:rPr>
          <w:rFonts w:ascii="Montserrat" w:hAnsi="Montserrat"/>
          <w:i/>
          <w:sz w:val="36"/>
        </w:rPr>
      </w:pPr>
      <w:r>
        <w:rPr>
          <w:rFonts w:ascii="Montserrat" w:hAnsi="Montserrat"/>
          <w:i/>
          <w:sz w:val="36"/>
        </w:rPr>
        <w:t>Montserrat 18 italic: AV fi 012345</w:t>
      </w:r>
    </w:p>
    <w:p>
      <w:pPr>
        <w:spacing w:before="0" w:after="120" w:line="240" w:lineRule="auto"/>
        <w:rPr>
          <w:rFonts w:ascii="Montserrat" w:hAnsi="Montserrat"/>
          <w:b/>
          <w:i/>
          <w:sz w:val="36"/>
        </w:rPr>
      </w:pPr>
      <w:r>
        <w:rPr>
          <w:rFonts w:ascii="Montserrat" w:hAnsi="Montserrat"/>
          <w:b/>
          <w:i/>
          <w:sz w:val="36"/>
        </w:rPr>
        <w:t>Montserrat 18 bold italic: AV fi 012345</w:t>
      </w:r>
    </w:p>
    <w:p>
      <w:pPr>
        <w:spacing w:before="0" w:after="120" w:line="240" w:lineRule="auto"/>
        <w:rPr>
          <w:rFonts w:ascii="Montserrat Light" w:hAnsi="Montserrat Light"/>
          <w:sz w:val="20"/>
        </w:rPr>
      </w:pPr>
      <w:r>
        <w:rPr>
          <w:rFonts w:ascii="Montserrat Light" w:hAnsi="Montserrat Light"/>
          <w:sz w:val="20"/>
        </w:rPr>
        <w:t>Montserrat Light 10 regular: AV fi 012345</w:t>
      </w:r>
    </w:p>
    <w:p>
      <w:pPr>
        <w:spacing w:before="0" w:after="120" w:line="240" w:lineRule="auto"/>
        <w:rPr>
          <w:rFonts w:ascii="Montserrat Light" w:hAnsi="Montserrat Light"/>
          <w:b/>
          <w:sz w:val="20"/>
        </w:rPr>
      </w:pPr>
      <w:r>
        <w:rPr>
          <w:rFonts w:ascii="Montserrat Light" w:hAnsi="Montserrat Light"/>
          <w:b/>
          <w:sz w:val="20"/>
        </w:rPr>
        <w:t>Montserrat Light 10 bold: AV fi 012345</w:t>
      </w:r>
    </w:p>
    <w:p>
      <w:pPr>
        <w:spacing w:before="0" w:after="120" w:line="240" w:lineRule="auto"/>
        <w:rPr>
          <w:rFonts w:ascii="Montserrat Light" w:hAnsi="Montserrat Light"/>
          <w:i/>
          <w:sz w:val="20"/>
        </w:rPr>
      </w:pPr>
      <w:r>
        <w:rPr>
          <w:rFonts w:ascii="Montserrat Light" w:hAnsi="Montserrat Light"/>
          <w:i/>
          <w:sz w:val="20"/>
        </w:rPr>
        <w:t>Montserrat Light 10 italic: AV fi 012345</w:t>
      </w:r>
    </w:p>
    <w:p>
      <w:pPr>
        <w:spacing w:before="0" w:after="120" w:line="240" w:lineRule="auto"/>
        <w:rPr>
          <w:rFonts w:ascii="Montserrat Light" w:hAnsi="Montserrat Light"/>
          <w:b/>
          <w:i/>
          <w:sz w:val="20"/>
        </w:rPr>
      </w:pPr>
      <w:r>
        <w:rPr>
          <w:rFonts w:ascii="Montserrat Light" w:hAnsi="Montserrat Light"/>
          <w:b/>
          <w:i/>
          <w:sz w:val="20"/>
        </w:rPr>
        <w:t>Montserrat Light 10 bold italic: AV fi 012345</w:t>
      </w:r>
    </w:p>
    <w:p>
      <w:pPr>
        <w:spacing w:before="0" w:after="120" w:line="240" w:lineRule="auto"/>
        <w:rPr>
          <w:rFonts w:ascii="Montserrat Light" w:hAnsi="Montserrat Light"/>
          <w:sz w:val="24"/>
        </w:rPr>
      </w:pPr>
      <w:r>
        <w:rPr>
          <w:rFonts w:ascii="Montserrat Light" w:hAnsi="Montserrat Light"/>
          <w:sz w:val="24"/>
        </w:rPr>
        <w:t>Montserrat Light 12 regular: AV fi 012345</w:t>
      </w:r>
    </w:p>
    <w:p>
      <w:pPr>
        <w:spacing w:before="0" w:after="120" w:line="240" w:lineRule="auto"/>
        <w:rPr>
          <w:rFonts w:ascii="Montserrat Light" w:hAnsi="Montserrat Light"/>
          <w:b/>
          <w:sz w:val="24"/>
        </w:rPr>
      </w:pPr>
      <w:r>
        <w:rPr>
          <w:rFonts w:ascii="Montserrat Light" w:hAnsi="Montserrat Light"/>
          <w:b/>
          <w:sz w:val="24"/>
        </w:rPr>
        <w:t>Montserrat Light 12 bold: AV fi 012345</w:t>
      </w:r>
    </w:p>
    <w:p>
      <w:pPr>
        <w:spacing w:before="0" w:after="120" w:line="240" w:lineRule="auto"/>
        <w:rPr>
          <w:rFonts w:ascii="Montserrat Light" w:hAnsi="Montserrat Light"/>
          <w:i/>
          <w:sz w:val="24"/>
        </w:rPr>
      </w:pPr>
      <w:r>
        <w:rPr>
          <w:rFonts w:ascii="Montserrat Light" w:hAnsi="Montserrat Light"/>
          <w:i/>
          <w:sz w:val="24"/>
        </w:rPr>
        <w:t>Montserrat Light 12 italic: AV fi 012345</w:t>
      </w:r>
    </w:p>
    <w:p>
      <w:pPr>
        <w:spacing w:before="0" w:after="120" w:line="240" w:lineRule="auto"/>
        <w:rPr>
          <w:rFonts w:ascii="Montserrat Light" w:hAnsi="Montserrat Light"/>
          <w:b/>
          <w:i/>
          <w:sz w:val="24"/>
        </w:rPr>
      </w:pPr>
      <w:r>
        <w:rPr>
          <w:rFonts w:ascii="Montserrat Light" w:hAnsi="Montserrat Light"/>
          <w:b/>
          <w:i/>
          <w:sz w:val="24"/>
        </w:rPr>
        <w:t>Montserrat Light 12 bold italic: AV fi 012345</w:t>
      </w:r>
    </w:p>
    <w:p>
      <w:pPr>
        <w:spacing w:before="0" w:after="120" w:line="240" w:lineRule="auto"/>
        <w:rPr>
          <w:rFonts w:ascii="Montserrat Light" w:hAnsi="Montserrat Light"/>
          <w:sz w:val="36"/>
        </w:rPr>
      </w:pPr>
      <w:r>
        <w:rPr>
          <w:rFonts w:ascii="Montserrat Light" w:hAnsi="Montserrat Light"/>
          <w:sz w:val="36"/>
        </w:rPr>
        <w:t>Montserrat Light 18 regular: AV fi 012345</w:t>
      </w:r>
    </w:p>
    <w:p>
      <w:pPr>
        <w:spacing w:before="0" w:after="120" w:line="240" w:lineRule="auto"/>
        <w:rPr>
          <w:rFonts w:ascii="Montserrat Light" w:hAnsi="Montserrat Light"/>
          <w:b/>
          <w:sz w:val="36"/>
        </w:rPr>
      </w:pPr>
      <w:r>
        <w:rPr>
          <w:rFonts w:ascii="Montserrat Light" w:hAnsi="Montserrat Light"/>
          <w:b/>
          <w:sz w:val="36"/>
        </w:rPr>
        <w:t>Montserrat Light 18 bold: AV fi 012345</w:t>
      </w:r>
    </w:p>
    <w:p>
      <w:pPr>
        <w:spacing w:before="0" w:after="120" w:line="240" w:lineRule="auto"/>
        <w:rPr>
          <w:rFonts w:ascii="Montserrat Light" w:hAnsi="Montserrat Light"/>
          <w:i/>
          <w:sz w:val="36"/>
        </w:rPr>
      </w:pPr>
      <w:r>
        <w:rPr>
          <w:rFonts w:ascii="Montserrat Light" w:hAnsi="Montserrat Light"/>
          <w:i/>
          <w:sz w:val="36"/>
        </w:rPr>
        <w:t>Montserrat Light 18 italic: AV fi 012345</w:t>
      </w:r>
    </w:p>
    <w:p>
      <w:pPr>
        <w:spacing w:before="0" w:after="120" w:line="240" w:lineRule="auto"/>
        <w:rPr>
          <w:rFonts w:ascii="Montserrat Light" w:hAnsi="Montserrat Light"/>
          <w:b/>
          <w:i/>
          <w:sz w:val="36"/>
        </w:rPr>
      </w:pPr>
      <w:r>
        <w:rPr>
          <w:rFonts w:ascii="Montserrat Light" w:hAnsi="Montserrat Light"/>
          <w:b/>
          <w:i/>
          <w:sz w:val="36"/>
        </w:rPr>
        <w:t>Montserrat Light 18 bold italic: AV fi 012345</w:t>
      </w:r>
    </w:p>
    <w:sectPr>
      <w:pgSz w:w="12240" w:h="1584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0"/>
    </w:pPr>
    <w:rPr>
      <w:rFonts w:ascii="Arial" w:hAnsi="Arial"/>
      <w:sz w:val="24"/>
    </w:rPr>
  </w:style>
  <w:style w:type="table" w:styleId="TablePaint">
    <w:name w:val="Table paint"/>
    <w:tblPr>
      <w:shd w:val="clear" w:fill="FFAA44"/>
    </w:tblPr>
  </w:style>
  <w:style w:type="table" w:styleId="CellPaint">
    <w:name w:val="Cell paint"/>
    <w:tblPr>
      <w:shd w:val="clear" w:fill="FFAA44"/>
    </w:tblPr>
    <w:tcPr>
      <w:shd w:val="clear" w:fill="88CC99"/>
    </w:tcPr>
  </w:style>
  <w:style w:type="table" w:styleId="RegionTable">
    <w:name w:val="Regional table paint"/>
    <w:tblStylePr w:type="firstRow">
      <w:tblPr>
        <w:shd w:val="clear" w:fill="FFAA44"/>
      </w:tblPr>
    </w:tblStylePr>
  </w:style>
  <w:style w:type="table" w:styleId="RegionCell">
    <w:name w:val="Regional cell paint"/>
    <w:tblStylePr w:type="firstRow">
      <w:tcPr>
        <w:shd w:val="clear" w:fill="88CC99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