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Arial" w:hAnsi="Arial"/>
          <w:sz w:val="22"/>
        </w:rPr>
        <w:t>Before filled</w:t>
      </w:r>
    </w:p>
    <w:sdt>
      <w:sdtPr>
        <w:alias w:val="filled"/>
        <w:id w:val="800"/>
        <w:placeholder>
          <w:docPart w:val="TwoParagraphPrompt"/>
        </w:placeholder>
        <w:richText/>
      </w:sdtPr>
      <w:sdtContent>
        <w:p>
          <w:pPr/>
          <w:r>
            <w:rPr>
              <w:rFonts w:ascii="Arial" w:hAnsi="Arial"/>
              <w:sz w:val="22"/>
            </w:rPr>
            <w:t>Existing value</w:t>
          </w:r>
        </w:p>
      </w:sdtContent>
    </w:sdt>
    <w:p>
      <w:pPr/>
      <w:r>
        <w:rPr>
          <w:rFonts w:ascii="Arial" w:hAnsi="Arial"/>
          <w:sz w:val="22"/>
        </w:rPr>
        <w:t>After filled</w:t>
      </w:r>
    </w:p>
    <w:p>
      <w:pPr/>
      <w:r>
        <w:rPr>
          <w:rFonts w:ascii="Arial" w:hAnsi="Arial"/>
          <w:sz w:val="22"/>
        </w:rPr>
        <w:t>Before showing</w:t>
      </w:r>
    </w:p>
    <w:sdt>
      <w:sdtPr>
        <w:alias w:val="showing"/>
        <w:id w:val="801"/>
        <w:placeholder>
          <w:docPart w:val="TwoParagraphPrompt"/>
        </w:placeholder>
        <w:showingPlcHdr/>
        <w:richText/>
      </w:sdtPr>
      <w:sdtContent>
        <w:p>
          <w:pPr>
            <w:spacing w:after="160"/>
          </w:pPr>
          <w:r>
            <w:rPr>
              <w:rFonts w:ascii="Arial" w:hAnsi="Arial"/>
              <w:sz w:val="22"/>
              <w:b/>
            </w:rPr>
            <w:t>First prompt</w:t>
          </w:r>
        </w:p>
        <w:p>
          <w:pPr>
            <w:ind w:left="360"/>
          </w:pPr>
          <w:r>
            <w:rPr>
              <w:rFonts w:ascii="Arial" w:hAnsi="Arial"/>
              <w:sz w:val="22"/>
              <w:i/>
            </w:rPr>
            <w:t>Second prompt</w:t>
          </w:r>
        </w:p>
      </w:sdtContent>
    </w:sdt>
    <w:p>
      <w:pPr/>
      <w:r>
        <w:rPr>
          <w:rFonts w:ascii="Arial" w:hAnsi="Arial"/>
          <w:sz w:val="22"/>
        </w:rPr>
        <w:t>After showing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?><Relationships xmlns="http://schemas.openxmlformats.org/package/2006/relationships"><Relationship Id="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TwoParagraphPrompt"/>
      </w:docPartPr>
      <w:docPartBody>
        <w:p>
          <w:pPr>
            <w:spacing w:after="160"/>
          </w:pPr>
          <w:r>
            <w:rPr>
              <w:rFonts w:ascii="Arial" w:hAnsi="Arial"/>
              <w:sz w:val="22"/>
              <w:b/>
            </w:rPr>
            <w:t>First prompt</w:t>
          </w:r>
        </w:p>
        <w:p>
          <w:pPr>
            <w:ind w:left="360"/>
          </w:pPr>
          <w:r>
            <w:rPr>
              <w:rFonts w:ascii="Arial" w:hAnsi="Arial"/>
              <w:sz w:val="22"/>
              <w:i/>
            </w:rPr>
            <w:t>Second prompt</w:t>
          </w:r>
        </w:p>
      </w:docPartBody>
    </w:docPart>
  </w:docParts>
</w:glossaryDocument>
</file>