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probe.xml" ContentType="application/vnd.openxmlformats-officedocument.them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ps="http://schemas.microsoft.com/office/word/2010/wordprocessingShape">
  <w:body>
    <w:p>
      <w:pPr>
        <w:spacing w:before="0" w:after="0" w:line="600" w:lineRule="exact"/>
      </w:pPr>
      <w:r>
        <w:rPr>
          <w:rFonts w:ascii="Franklin Gothic Medium" w:hAnsi="Franklin Gothic Medium" w:eastAsia="Franklin Gothic Medium" w:cs="Franklin Gothic Medium"/>
          <w:b w:val="0"/>
          <w:i w:val="0"/>
          <w:color w:val="000000"/>
          <w:sz w:val="36"/>
          <w:kern w:val="0"/>
        </w:rPr>
        <w:t>Hamburgefontsiv MW0123</w:t>
      </w:r>
    </w:p>
    <w:p>
      <w:pPr>
        <w:spacing w:before="0" w:after="0" w:line="600" w:lineRule="exact"/>
      </w:pPr>
      <w:r>
        <w:rPr>
          <w:rFonts w:ascii="Franklin Gothic Medium" w:hAnsi="Franklin Gothic Medium" w:eastAsia="Franklin Gothic Medium" w:cs="Franklin Gothic Medium"/>
          <w:b w:val="1"/>
          <w:i w:val="0"/>
          <w:color w:val="000000"/>
          <w:sz w:val="36"/>
          <w:kern w:val="0"/>
        </w:rPr>
        <w:t>Hamburgefontsiv MW0123</w:t>
      </w:r>
    </w:p>
    <w:p>
      <w:pPr>
        <w:spacing w:before="0" w:after="0" w:line="600" w:lineRule="exact"/>
      </w:pPr>
      <w:r>
        <w:rPr>
          <w:rFonts w:ascii="Franklin Gothic Medium" w:hAnsi="Franklin Gothic Medium" w:eastAsia="Franklin Gothic Medium" w:cs="Franklin Gothic Medium"/>
          <w:b w:val="0"/>
          <w:i w:val="1"/>
          <w:color w:val="000000"/>
          <w:sz w:val="36"/>
          <w:kern w:val="0"/>
        </w:rPr>
        <w:t>Hamburgefontsiv MW0123</w:t>
      </w:r>
    </w:p>
    <w:p>
      <w:pPr>
        <w:spacing w:before="0" w:after="0" w:line="600" w:lineRule="exact"/>
      </w:pPr>
      <w:r>
        <w:rPr>
          <w:rFonts w:ascii="Franklin Gothic Medium" w:hAnsi="Franklin Gothic Medium" w:eastAsia="Franklin Gothic Medium" w:cs="Franklin Gothic Medium"/>
          <w:b w:val="1"/>
          <w:i w:val="1"/>
          <w:color w:val="000000"/>
          <w:sz w:val="36"/>
          <w:kern w:val="0"/>
        </w:rPr>
        <w:t>Hamburgefontsiv MW0123</w:t>
      </w:r>
    </w:p>
    <w:p>
      <w:pPr>
        <w:spacing w:before="0" w:after="0" w:line="600" w:lineRule="exact"/>
      </w:pPr>
      <w:r>
        <w:rPr>
          <w:rFonts w:ascii="Franklin Gothic Demi" w:hAnsi="Franklin Gothic Demi" w:eastAsia="Franklin Gothic Demi" w:cs="Franklin Gothic Demi"/>
          <w:b w:val="0"/>
          <w:i w:val="0"/>
          <w:color w:val="000000"/>
          <w:sz w:val="36"/>
          <w:kern w:val="0"/>
        </w:rPr>
        <w:t>Hamburgefontsiv MW0123</w:t>
      </w:r>
    </w:p>
    <w:p>
      <w:pPr>
        <w:spacing w:before="0" w:after="0" w:line="600" w:lineRule="exact"/>
      </w:pPr>
      <w:r>
        <w:rPr>
          <w:rFonts w:ascii="Franklin Gothic Demi" w:hAnsi="Franklin Gothic Demi" w:eastAsia="Franklin Gothic Demi" w:cs="Franklin Gothic Demi"/>
          <w:b w:val="1"/>
          <w:i w:val="0"/>
          <w:color w:val="000000"/>
          <w:sz w:val="36"/>
          <w:kern w:val="0"/>
        </w:rPr>
        <w:t>Hamburgefontsiv MW0123</w:t>
      </w:r>
    </w:p>
    <w:p>
      <w:pPr>
        <w:spacing w:before="0" w:after="0" w:line="600" w:lineRule="exact"/>
      </w:pPr>
      <w:r>
        <w:rPr>
          <w:rFonts w:ascii="Franklin Gothic Demi" w:hAnsi="Franklin Gothic Demi" w:eastAsia="Franklin Gothic Demi" w:cs="Franklin Gothic Demi"/>
          <w:b w:val="0"/>
          <w:i w:val="1"/>
          <w:color w:val="000000"/>
          <w:sz w:val="36"/>
          <w:kern w:val="0"/>
        </w:rPr>
        <w:t>Hamburgefontsiv MW0123</w:t>
      </w:r>
    </w:p>
    <w:p>
      <w:pPr>
        <w:spacing w:before="0" w:after="0" w:line="600" w:lineRule="exact"/>
      </w:pPr>
      <w:r>
        <w:rPr>
          <w:rFonts w:ascii="Franklin Gothic Demi" w:hAnsi="Franklin Gothic Demi" w:eastAsia="Franklin Gothic Demi" w:cs="Franklin Gothic Demi"/>
          <w:b w:val="1"/>
          <w:i w:val="1"/>
          <w:color w:val="000000"/>
          <w:sz w:val="36"/>
          <w:kern w:val="0"/>
        </w:rPr>
        <w:t>Hamburgefontsiv MW0123</w:t>
      </w:r>
    </w:p>
    <w:p>
      <w:pPr>
        <w:spacing w:before="0" w:after="0" w:line="600" w:lineRule="exact"/>
      </w:pPr>
      <w:r>
        <w:rPr>
          <w:rFonts w:ascii="Arial" w:hAnsi="Arial" w:eastAsia="Arial" w:cs="Arial"/>
          <w:b w:val="0"/>
          <w:i w:val="0"/>
          <w:color w:val="000000"/>
          <w:sz w:val="36"/>
          <w:kern w:val="0"/>
        </w:rPr>
        <w:t>Hamburgefontsiv MW0123</w:t>
      </w:r>
    </w:p>
    <w:p>
      <w:pPr>
        <w:spacing w:before="0" w:after="0" w:line="600" w:lineRule="exact"/>
      </w:pPr>
      <w:r>
        <w:rPr>
          <w:rFonts w:ascii="Arial" w:hAnsi="Arial" w:eastAsia="Arial" w:cs="Arial"/>
          <w:b w:val="1"/>
          <w:i w:val="0"/>
          <w:color w:val="000000"/>
          <w:sz w:val="36"/>
          <w:kern w:val="0"/>
        </w:rPr>
        <w:t>Hamburgefontsiv MW0123</w:t>
      </w:r>
    </w:p>
    <w:p>
      <w:pPr>
        <w:spacing w:before="0" w:after="0" w:line="600" w:lineRule="exact"/>
      </w:pPr>
      <w:r>
        <w:rPr>
          <w:rFonts w:ascii="Arial" w:hAnsi="Arial" w:eastAsia="Arial" w:cs="Arial"/>
          <w:b w:val="0"/>
          <w:i w:val="1"/>
          <w:color w:val="000000"/>
          <w:sz w:val="36"/>
          <w:kern w:val="0"/>
        </w:rPr>
        <w:t>Hamburgefontsiv MW0123</w:t>
      </w:r>
    </w:p>
    <w:p>
      <w:pPr>
        <w:spacing w:before="0" w:after="0" w:line="600" w:lineRule="exact"/>
      </w:pPr>
      <w:r>
        <w:rPr>
          <w:rFonts w:ascii="Arial" w:hAnsi="Arial" w:eastAsia="Arial" w:cs="Arial"/>
          <w:b w:val="1"/>
          <w:i w:val="1"/>
          <w:color w:val="000000"/>
          <w:sz w:val="36"/>
          <w:kern w:val="0"/>
        </w:rPr>
        <w:t>Hamburgefontsiv MW0123</w:t>
      </w:r>
    </w:p>
    <w:p>
      <w:pPr>
        <w:spacing w:before="0" w:after="0" w:line="600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36"/>
          <w:kern w:val="0"/>
        </w:rPr>
        <w:t>Hamburgefontsiv MW0123</w:t>
      </w:r>
    </w:p>
    <w:p>
      <w:pPr>
        <w:spacing w:before="0" w:after="0" w:line="600" w:lineRule="exact"/>
      </w:pPr>
      <w:r>
        <w:rPr>
          <w:rFonts w:ascii="Times New Roman" w:hAnsi="Times New Roman" w:eastAsia="Times New Roman" w:cs="Times New Roman"/>
          <w:b w:val="1"/>
          <w:i w:val="0"/>
          <w:color w:val="000000"/>
          <w:sz w:val="36"/>
          <w:kern w:val="0"/>
        </w:rPr>
        <w:t>Hamburgefontsiv MW0123</w:t>
      </w:r>
    </w:p>
    <w:p>
      <w:pPr>
        <w:spacing w:before="0" w:after="0" w:line="600" w:lineRule="exact"/>
      </w:pPr>
      <w:r>
        <w:rPr>
          <w:rFonts w:ascii="Times New Roman" w:hAnsi="Times New Roman" w:eastAsia="Times New Roman" w:cs="Times New Roman"/>
          <w:b w:val="0"/>
          <w:i w:val="1"/>
          <w:color w:val="000000"/>
          <w:sz w:val="36"/>
          <w:kern w:val="0"/>
        </w:rPr>
        <w:t>Hamburgefontsiv MW0123</w:t>
      </w:r>
    </w:p>
    <w:p>
      <w:pPr>
        <w:spacing w:before="0" w:after="0" w:line="600" w:lineRule="exact"/>
      </w:pPr>
      <w:r>
        <w:rPr>
          <w:rFonts w:ascii="Times New Roman" w:hAnsi="Times New Roman" w:eastAsia="Times New Roman" w:cs="Times New Roman"/>
          <w:b w:val="1"/>
          <w:i w:val="1"/>
          <w:color w:val="000000"/>
          <w:sz w:val="36"/>
          <w:kern w:val="0"/>
        </w:rPr>
        <w:t>Hamburgefontsiv MW0123</w:t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theme" Type="http://schemas.openxmlformats.org/officeDocument/2006/relationships/theme" Target="theme/probe.xml"/></Relationships>
</file>

<file path=word/theme/probe.xml><?xml version="1.0" encoding="utf-8"?>
<a:theme xmlns:a="http://schemas.openxmlformats.org/drawingml/2006/main" name="Probe">
  <a:themeElements>
    <a:clrScheme name="Probe">
      <a:dk1>
        <a:srgbClr val="000000"/>
      </a:dk1>
      <a:lt1>
        <a:srgbClr val="FFFFFF"/>
      </a:lt1>
      <a:dk2>
        <a:srgbClr val="304050"/>
      </a:dk2>
      <a:lt2>
        <a:srgbClr val="EEEEEE"/>
      </a:lt2>
      <a:accent1>
        <a:srgbClr val="604333"/>
      </a:accent1>
      <a:accent2>
        <a:srgbClr val="BFB6AB"/>
      </a:accent2>
      <a:accent3>
        <a:srgbClr val="2266AA"/>
      </a:accent3>
      <a:accent4>
        <a:srgbClr val="22AA66"/>
      </a:accent4>
      <a:accent5>
        <a:srgbClr val="AA2266"/>
      </a:accent5>
      <a:accent6>
        <a:srgbClr val="CC8800"/>
      </a:accent6>
      <a:hlink>
        <a:srgbClr val="0000FF"/>
      </a:hlink>
      <a:folHlink>
        <a:srgbClr val="800080"/>
      </a:folHlink>
    </a:clrScheme>
    <a:fontScheme name="Prob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Prob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25400" cap="flat" cmpd="sng" algn="ctr">
          <a:solidFill>
            <a:schemeClr val="phClr"/>
          </a:solidFill>
          <a:prstDash val="solid"/>
          <a:miter lim="800000"/>
        </a:ln>
        <a:ln w="50800" cap="flat" cmpd="sng" algn="ctr">
          <a:solidFill>
            <a:schemeClr val="phClr"/>
          </a:solidFill>
          <a:prstDash val="solid"/>
          <a:miter lim="800000"/>
        </a:ln>
        <a:ln w="762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