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Default Extension="png" ContentType="image/png"/>
  <Override PartName="/word/settings.xml" ContentType="application/vnd.openxmlformats-officedocument.wordprocessingml.settings+xml"/>
  <Override PartName="/word/footer.xml" ContentType="application/vnd.openxmlformats-officedocument.wordprocessingml.footer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<w:body>
    <w:p>
      <w:pPr>
        <w:spacing w:before="200" w:after="0" w:line="240" w:lineRule="auto"/>
        <w:rPr>
          <w:rFonts w:ascii="Arial" w:hAnsi="Arial"/>
          <w:sz w:val="24"/>
        </w:rPr>
      </w:pPr>
      <w:r>
        <w:rPr>
          <w:rFonts w:ascii="Arial" w:hAnsi="Arial"/>
          <w:sz w:val="24"/>
        </w:rPr>
        <w:t>Healthy heading</w:t>
      </w:r>
    </w:p>
    <w:p>
      <w:pPr>
        <w:spacing w:before="200" w:after="0" w:line="240" w:lineRule="auto"/>
        <w:rPr>
          <w:rFonts w:ascii="Arial" w:hAnsi="Arial"/>
          <w:sz w:val="24"/>
        </w:rPr>
      </w:pPr>
      <w:r>
        <w:rPr>
          <w:rFonts w:ascii="Arial" w:hAnsi="Arial"/>
          <w:sz w:val="24"/>
        </w:rPr>
        <w:t>Healthy preceding text</w:t>
      </w:r>
    </w:p>
    <w:p>
      <w:pPr>
        <w:spacing w:before="0" w:after="0" w:line="240" w:lineRule="auto"/>
        <w:rPr>
          <w:rFonts w:ascii="Arial" w:hAnsi="Arial"/>
          <w:sz w:val="24"/>
        </w:rPr>
      </w:pPr>
      <w:r>
        <w:rPr>
          <w:rFonts w:ascii="Arial" w:hAnsi="Arial"/>
          <w:sz w:val="24"/>
        </w:rPr>
        <w:t>First signed picture</w:t>
      </w:r>
      <w:r>
        <w:rPr>
          <w:rFonts w:ascii="Arial" w:hAnsi="Arial"/>
          <w:sz w:val="19"/>
        </w:rPr>
        <w:drawing>
          <wp:anchor simplePos="0" relativeHeight="1" behindDoc="1" locked="0" layoutInCell="1" allowOverlap="1" distT="0" distB="0" distL="0" distR="0">
            <wp:simplePos x="0" y="0"/>
            <wp:positionH relativeFrom="column">
              <wp:posOffset>0</wp:posOffset>
            </wp:positionH>
            <wp:positionV relativeFrom="paragraph">
              <wp:posOffset>101600</wp:posOffset>
            </wp:positionV>
            <wp:extent cx="1270000" cy="152400"/>
            <wp:effectExtent l="0" t="0" r="0" b="0"/>
            <wp:wrapTopAndBottom/>
            <wp:docPr id="1" name="Band 1"/>
            <wp:cNvGraphicFramePr/>
            <a:graphic>
              <a:graphicData uri="http://schemas.openxmlformats.org/drawingml/2006/picture">
                <pic:pic>
                  <pic:nvPicPr>
                    <pic:cNvPr id="0" name="Original panel"/>
                    <pic:cNvPicPr/>
                  </pic:nvPicPr>
                  <pic:blipFill>
                    <a:blip r:embed="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12700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500" w:after="0" w:line="240" w:lineRule="auto"/>
        <w:rPr>
          <w:rFonts w:ascii="Arial" w:hAnsi="Arial"/>
          <w:sz w:val="24"/>
        </w:rPr>
      </w:pPr>
      <w:r>
        <w:rPr>
          <w:rFonts w:ascii="Arial" w:hAnsi="Arial"/>
          <w:sz w:val="24"/>
        </w:rPr>
        <w:t>Healthy middle</w:t>
      </w:r>
    </w:p>
    <w:tbl>
      <w:tblPr>
        <w:tblW w:w="5000" w:type="dxa"/>
        <w:tblLayout w:type="fixed"/>
      </w:tblPr>
      <w:tblGrid>
        <w:gridCol w:w="5000"/>
      </w:tblGrid>
      <w:tr>
        <w:tc>
          <w:tcPr>
            <w:tcW w:w="5000" w:type="dxa"/>
          </w:tcPr>
          <w:p>
            <w:pPr>
              <w:spacing w:before="0" w:after="0" w:line="240" w:lineRule="auto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sz w:val="24"/>
              </w:rPr>
              <w:t>Healthy table cell</w:t>
            </w:r>
          </w:p>
        </w:tc>
      </w:tr>
    </w:tbl>
    <w:p>
      <w:pPr>
        <w:spacing w:before="0" w:after="0" w:line="240" w:lineRule="auto"/>
        <w:rPr>
          <w:rFonts w:ascii="Arial" w:hAnsi="Arial"/>
          <w:sz w:val="24"/>
        </w:rPr>
      </w:pPr>
      <w:r>
        <w:rPr>
          <w:rFonts w:ascii="Arial" w:hAnsi="Arial"/>
          <w:sz w:val="24"/>
        </w:rPr>
        <w:t>Healthy supported wrapping</w:t>
      </w:r>
      <w:r>
        <w:rPr>
          <w:rFonts w:ascii="Arial" w:hAnsi="Arial"/>
          <w:sz w:val="19"/>
        </w:rPr>
        <w:drawing>
          <wp:anchor simplePos="0" relativeHeight="2" behindDoc="1" locked="0" layoutInCell="1" allowOverlap="1" distT="0" distB="0" distL="0" distR="0">
            <wp:simplePos x="0" y="0"/>
            <wp:positionH relativeFrom="column">
              <wp:posOffset>0</wp:posOffset>
            </wp:positionH>
            <wp:positionV relativeFrom="paragraph">
              <wp:posOffset>101600</wp:posOffset>
            </wp:positionV>
            <wp:extent cx="1270000" cy="152400"/>
            <wp:effectExtent l="0" t="0" r="0" b="0"/>
            <wp:wrapTopAndBottom/>
            <wp:docPr id="2" name="Band 2"/>
            <wp:cNvGraphicFramePr/>
            <a:graphic>
              <a:graphicData uri="http://schemas.openxmlformats.org/drawingml/2006/picture">
                <pic:pic>
                  <pic:nvPicPr>
                    <pic:cNvPr id="0" name="Original panel"/>
                    <pic:cNvPicPr/>
                  </pic:nvPicPr>
                  <pic:blipFill>
                    <a:blip r:embed="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12700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500" w:after="0" w:line="240" w:lineRule="auto"/>
        <w:rPr>
          <w:rFonts w:ascii="Arial" w:hAnsi="Arial"/>
          <w:sz w:val="24"/>
        </w:rPr>
      </w:pPr>
      <w:r>
        <w:rPr>
          <w:rFonts w:ascii="Arial" w:hAnsi="Arial"/>
          <w:sz w:val="24"/>
        </w:rPr>
        <w:t>Healthy following text</w:t>
      </w:r>
    </w:p>
    <w:p>
      <w:pPr>
        <w:spacing w:before="0" w:after="0" w:line="240" w:lineRule="auto"/>
        <w:rPr>
          <w:rFonts w:ascii="Arial" w:hAnsi="Arial"/>
          <w:sz w:val="24"/>
        </w:rPr>
      </w:pPr>
      <w:r>
        <w:rPr>
          <w:rFonts w:ascii="Arial" w:hAnsi="Arial"/>
          <w:sz w:val="24"/>
        </w:rPr>
        <w:t>Last signed picture</w:t>
      </w:r>
      <w:r>
        <w:rPr>
          <w:rFonts w:ascii="Arial" w:hAnsi="Arial"/>
          <w:sz w:val="19"/>
        </w:rPr>
        <w:drawing>
          <wp:anchor simplePos="0" relativeHeight="3" behindDoc="1" locked="0" layoutInCell="1" allowOverlap="1" distT="0" distB="0" distL="0" distR="0">
            <wp:simplePos x="0" y="0"/>
            <wp:positionH relativeFrom="column">
              <wp:posOffset>0</wp:posOffset>
            </wp:positionH>
            <wp:positionV relativeFrom="paragraph">
              <wp:posOffset>101600</wp:posOffset>
            </wp:positionV>
            <wp:extent cx="1270000" cy="152400"/>
            <wp:effectExtent l="0" t="0" r="0" b="0"/>
            <wp:wrapTopAndBottom/>
            <wp:docPr id="3" name="Band 3"/>
            <wp:cNvGraphicFramePr/>
            <a:graphic>
              <a:graphicData uri="http://schemas.openxmlformats.org/drawingml/2006/picture">
                <pic:pic>
                  <pic:nvPicPr>
                    <pic:cNvPr id="0" name="Original panel"/>
                    <pic:cNvPicPr/>
                  </pic:nvPicPr>
                  <pic:blipFill>
                    <a:blip r:embed="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12700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500" w:after="0" w:line="240" w:lineRule="auto"/>
        <w:rPr>
          <w:rFonts w:ascii="Arial" w:hAnsi="Arial"/>
          <w:sz w:val="24"/>
        </w:rPr>
      </w:pPr>
      <w:r>
        <w:rPr>
          <w:rFonts w:ascii="Arial" w:hAnsi="Arial"/>
          <w:sz w:val="24"/>
        </w:rPr>
        <w:t>Healthy ending</w:t>
      </w:r>
    </w:p>
    <w:sectPr>
      <w:footerReference w:type="default" r:id="story"/>
      <w:pgSz w:w="12240" w:h="24480"/>
      <w:pgMar w:top="1440" w:left="1440" w:right="1440" w:bottom="1440" w:header="360" w:footer="360" w:gutter="0"/>
    </w:sectPr>
  </w:body>
</w:document>
</file>

<file path=word/footer.xml><?xml version="1.0" encoding="utf-8"?>
<w:ftr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<w:p>
    <w:pPr>
      <w:spacing w:before="200" w:after="0" w:line="240" w:lineRule="auto"/>
      <w:rPr>
        <w:rFonts w:ascii="Arial" w:hAnsi="Arial"/>
        <w:sz w:val="24"/>
      </w:rPr>
    </w:pPr>
    <w:r>
      <w:rPr>
        <w:rFonts w:ascii="Arial" w:hAnsi="Arial"/>
        <w:sz w:val="24"/>
      </w:rPr>
      <w:t>Healthy heading</w:t>
    </w:r>
  </w:p>
  <w:p>
    <w:pPr>
      <w:spacing w:before="200" w:after="0" w:line="240" w:lineRule="auto"/>
      <w:rPr>
        <w:rFonts w:ascii="Arial" w:hAnsi="Arial"/>
        <w:sz w:val="24"/>
      </w:rPr>
    </w:pPr>
    <w:r>
      <w:rPr>
        <w:rFonts w:ascii="Arial" w:hAnsi="Arial"/>
        <w:sz w:val="24"/>
      </w:rPr>
      <w:t>Healthy preceding text</w:t>
    </w:r>
  </w:p>
  <w:p>
    <w:pPr>
      <w:spacing w:before="0" w:after="0" w:line="240" w:lineRule="auto"/>
      <w:rPr>
        <w:rFonts w:ascii="Arial" w:hAnsi="Arial"/>
        <w:sz w:val="24"/>
      </w:rPr>
    </w:pPr>
    <w:r>
      <w:rPr>
        <w:rFonts w:ascii="Arial" w:hAnsi="Arial"/>
        <w:sz w:val="24"/>
      </w:rPr>
      <w:t>First signed picture</w:t>
    </w:r>
    <w:r>
      <w:rPr>
        <w:rFonts w:ascii="Arial" w:hAnsi="Arial"/>
        <w:sz w:val="19"/>
      </w:rPr>
      <w:drawing>
        <wp:anchor simplePos="0" relativeHeight="1" behindDoc="1" locked="0" layoutInCell="1" allowOverlap="1" distT="0" distB="0" distL="0" distR="0">
          <wp:simplePos x="0" y="0"/>
          <wp:positionH relativeFrom="column">
            <wp:posOffset>0</wp:posOffset>
          </wp:positionH>
          <wp:positionV relativeFrom="paragraph">
            <wp:posOffset>-101600</wp:posOffset>
          </wp:positionV>
          <wp:extent cx="1270000" cy="152400"/>
          <wp:effectExtent l="0" t="0" r="0" b="0"/>
          <wp:wrapTopAndBottom/>
          <wp:docPr id="1" name="Band 1"/>
          <wp:cNvGraphicFramePr/>
          <a:graphic>
            <a:graphicData uri="http://schemas.openxmlformats.org/drawingml/2006/picture">
              <pic:pic>
                <pic:nvPicPr>
                  <pic:cNvPr id="0" name="Original panel"/>
                  <pic:cNvPicPr/>
                </pic:nvPicPr>
                <pic:blipFill>
                  <a:blip r:embed="picture"/>
                  <a:stretch>
                    <a:fillRect/>
                  </a:stretch>
                </pic:blipFill>
                <pic:spPr>
                  <a:xfrm>
                    <a:off x="0" y="0"/>
                    <a:ext cx="1270000" cy="1524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spacing w:before="500" w:after="0" w:line="240" w:lineRule="auto"/>
      <w:rPr>
        <w:rFonts w:ascii="Arial" w:hAnsi="Arial"/>
        <w:sz w:val="24"/>
      </w:rPr>
    </w:pPr>
    <w:r>
      <w:rPr>
        <w:rFonts w:ascii="Arial" w:hAnsi="Arial"/>
        <w:sz w:val="24"/>
      </w:rPr>
      <w:t>Healthy middle</w:t>
    </w:r>
  </w:p>
  <w:tbl>
    <w:tblPr>
      <w:tblW w:w="5000" w:type="dxa"/>
      <w:tblLayout w:type="fixed"/>
    </w:tblPr>
    <w:tblGrid>
      <w:gridCol w:w="5000"/>
    </w:tblGrid>
    <w:tr>
      <w:tc>
        <w:tcPr>
          <w:tcW w:w="5000" w:type="dxa"/>
        </w:tcPr>
        <w:p>
          <w:pPr>
            <w:spacing w:before="0" w:after="0" w:line="240" w:lineRule="auto"/>
            <w:rPr>
              <w:rFonts w:ascii="Arial" w:hAnsi="Arial"/>
              <w:sz w:val="24"/>
            </w:rPr>
          </w:pPr>
          <w:r>
            <w:rPr>
              <w:rFonts w:ascii="Arial" w:hAnsi="Arial"/>
              <w:sz w:val="24"/>
            </w:rPr>
            <w:t>Healthy table cell</w:t>
          </w:r>
        </w:p>
      </w:tc>
    </w:tr>
  </w:tbl>
  <w:p>
    <w:pPr>
      <w:spacing w:before="0" w:after="0" w:line="240" w:lineRule="auto"/>
      <w:rPr>
        <w:rFonts w:ascii="Arial" w:hAnsi="Arial"/>
        <w:sz w:val="24"/>
      </w:rPr>
    </w:pPr>
    <w:r>
      <w:rPr>
        <w:rFonts w:ascii="Arial" w:hAnsi="Arial"/>
        <w:sz w:val="24"/>
      </w:rPr>
      <w:t>Healthy supported wrapping</w:t>
    </w:r>
    <w:r>
      <w:rPr>
        <w:rFonts w:ascii="Arial" w:hAnsi="Arial"/>
        <w:sz w:val="19"/>
      </w:rPr>
      <w:drawing>
        <wp:anchor simplePos="0" relativeHeight="2" behindDoc="1" locked="0" layoutInCell="1" allowOverlap="1" distT="0" distB="0" distL="0" distR="0">
          <wp:simplePos x="0" y="0"/>
          <wp:positionH relativeFrom="column">
            <wp:posOffset>0</wp:posOffset>
          </wp:positionH>
          <wp:positionV relativeFrom="paragraph">
            <wp:posOffset>101600</wp:posOffset>
          </wp:positionV>
          <wp:extent cx="1270000" cy="152400"/>
          <wp:effectExtent l="0" t="0" r="0" b="0"/>
          <wp:wrapTopAndBottom/>
          <wp:docPr id="2" name="Band 2"/>
          <wp:cNvGraphicFramePr/>
          <a:graphic>
            <a:graphicData uri="http://schemas.openxmlformats.org/drawingml/2006/picture">
              <pic:pic>
                <pic:nvPicPr>
                  <pic:cNvPr id="0" name="Original panel"/>
                  <pic:cNvPicPr/>
                </pic:nvPicPr>
                <pic:blipFill>
                  <a:blip r:embed="picture"/>
                  <a:stretch>
                    <a:fillRect/>
                  </a:stretch>
                </pic:blipFill>
                <pic:spPr>
                  <a:xfrm>
                    <a:off x="0" y="0"/>
                    <a:ext cx="1270000" cy="1524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spacing w:before="500" w:after="0" w:line="240" w:lineRule="auto"/>
      <w:rPr>
        <w:rFonts w:ascii="Arial" w:hAnsi="Arial"/>
        <w:sz w:val="24"/>
      </w:rPr>
    </w:pPr>
    <w:r>
      <w:rPr>
        <w:rFonts w:ascii="Arial" w:hAnsi="Arial"/>
        <w:sz w:val="24"/>
      </w:rPr>
      <w:t>Healthy following text</w:t>
    </w:r>
  </w:p>
  <w:p>
    <w:pPr>
      <w:spacing w:before="0" w:after="0" w:line="240" w:lineRule="auto"/>
      <w:rPr>
        <w:rFonts w:ascii="Arial" w:hAnsi="Arial"/>
        <w:sz w:val="24"/>
      </w:rPr>
    </w:pPr>
    <w:r>
      <w:rPr>
        <w:rFonts w:ascii="Arial" w:hAnsi="Arial"/>
        <w:sz w:val="24"/>
      </w:rPr>
      <w:t>Last signed picture</w:t>
    </w:r>
    <w:r>
      <w:rPr>
        <w:rFonts w:ascii="Arial" w:hAnsi="Arial"/>
        <w:sz w:val="19"/>
      </w:rPr>
      <w:drawing>
        <wp:anchor simplePos="0" relativeHeight="3" behindDoc="1" locked="0" layoutInCell="1" allowOverlap="1" distT="0" distB="0" distL="0" distR="0">
          <wp:simplePos x="0" y="0"/>
          <wp:positionH relativeFrom="column">
            <wp:posOffset>0</wp:posOffset>
          </wp:positionH>
          <wp:positionV relativeFrom="paragraph">
            <wp:posOffset>-304800</wp:posOffset>
          </wp:positionV>
          <wp:extent cx="1270000" cy="152400"/>
          <wp:effectExtent l="0" t="0" r="0" b="0"/>
          <wp:wrapTopAndBottom/>
          <wp:docPr id="3" name="Band 3"/>
          <wp:cNvGraphicFramePr/>
          <a:graphic>
            <a:graphicData uri="http://schemas.openxmlformats.org/drawingml/2006/picture">
              <pic:pic>
                <pic:nvPicPr>
                  <pic:cNvPr id="0" name="Original panel"/>
                  <pic:cNvPicPr/>
                </pic:nvPicPr>
                <pic:blipFill>
                  <a:blip r:embed="picture"/>
                  <a:stretch>
                    <a:fillRect/>
                  </a:stretch>
                </pic:blipFill>
                <pic:spPr>
                  <a:xfrm>
                    <a:off x="0" y="0"/>
                    <a:ext cx="1270000" cy="1524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spacing w:before="500" w:after="0" w:line="240" w:lineRule="auto"/>
      <w:rPr>
        <w:rFonts w:ascii="Arial" w:hAnsi="Arial"/>
        <w:sz w:val="24"/>
      </w:rPr>
    </w:pPr>
    <w:r>
      <w:rPr>
        <w:rFonts w:ascii="Arial" w:hAnsi="Arial"/>
        <w:sz w:val="24"/>
      </w:rPr>
      <w:t>Healthy ending</w:t>
    </w:r>
  </w:p>
</w:ftr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sz w:val="24"/>
      </w:rPr>
    </w:r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picture" Type="http://schemas.openxmlformats.org/officeDocument/2006/relationships/image" Target="media/panel.png"/><Relationship Id="settings" Type="http://schemas.openxmlformats.org/officeDocument/2006/relationships/settings" Target="settings.xml"/><Relationship Id="story" Type="http://schemas.openxmlformats.org/officeDocument/2006/relationships/footer" Target="footer.xml"/></Relationships>
</file>

<file path=word/_rels/footer.xml.rels><Relationships xmlns="http://schemas.openxmlformats.org/package/2006/relationships"><Relationship Id="picture" Type="http://schemas.openxmlformats.org/officeDocument/2006/relationships/image" Target="media/panel.png"/></Relationships>
</file>