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exact"/>
      </ns0:pPr>
      <ns0:r>
        <ns0:rPr>
          <ns0:rFonts ns0:ascii="Noto Sans" ns0:hAnsi="Noto Sans"/>
          <ns0:sz ns0:val="20"/>
        </ns0:rPr>
        <ns0:t>Nested table probe</ns0:t>
      </ns0:r>
    </ns0:p>
    <ns0:tbl>
      <ns0:tblPr>
        <ns0:tblW ns0:w="8640" ns0:type="dxa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  <ns0:tblLayout ns0:type="fixed"/>
        <ns0:tblCellMar>
          <ns0:top ns0:w="144" ns0:type="dxa"/>
          <ns0:left ns0:w="144" ns0:type="dxa"/>
          <ns0:bottom ns0:w="144" ns0:type="dxa"/>
          <ns0:right ns0:w="144" ns0:type="dxa"/>
        </ns0:tblCellMar>
      </ns0:tblPr>
      <ns0:tblGrid>
        <ns0:gridCol ns0:w="5760"/>
        <ns0:gridCol ns0:w="2880"/>
      </ns0:tblGrid>
      <ns0:tr>
        <ns0:tc>
          <ns0:tcPr>
            <ns0:tcW ns0:w="5760" ns0:type="dxa"/>
          </ns0:tcPr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lower left</ns0:t>
            </ns0:r>
          </ns0:p>
        </ns0:tc>
        <ns0:tc>
          <ns0:tcPr>
            <ns0:tcW ns0:w="2880" ns0:type="dxa"/>
          </ns0:tcPr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lower right</ns0:t>
            </ns0:r>
          </ns0:p>
        </ns0:tc>
      </ns0:tr>
      <ns0:tr>
        <ns0:tc>
          <ns0:tcPr>
            <ns0:tcW ns0:w="5760" ns0:type="dxa"/>
          </ns0:tcPr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before</ns0:t>
            </ns0:r>
          </ns0:p>
          <ns0:tbl>
            <ns0:tblPr>
              <ns0:tblW ns0:w="4320" ns0:type="dxa"/>
              <ns0:tblBorders>
                <ns0:top ns0:val="single" ns0:sz="4" ns0:color="2050C0"/>
                <ns0:left ns0:val="single" ns0:sz="4" ns0:color="2050C0"/>
                <ns0:bottom ns0:val="single" ns0:sz="4" ns0:color="2050C0"/>
                <ns0:right ns0:val="single" ns0:sz="4" ns0:color="2050C0"/>
                <ns0:insideH ns0:val="single" ns0:sz="4" ns0:color="2050C0"/>
                <ns0:insideV ns0:val="single" ns0:sz="4" ns0:color="2050C0"/>
              </ns0:tblBorders>
              <ns0:tblLayout ns0:type="fixed"/>
              <ns0:tblCellMar>
                <ns0:top ns0:w="144" ns0:type="dxa"/>
                <ns0:left ns0:w="144" ns0:type="dxa"/>
                <ns0:bottom ns0:w="144" ns0:type="dxa"/>
                <ns0:right ns0:w="144" ns0:type="dxa"/>
              </ns0:tblCellMar>
            </ns0:tblPr>
            <ns0:tblGrid>
              <ns0:gridCol ns0:w="2160"/>
              <ns0:gridCol ns0:w="2160"/>
            </ns0:tblGrid>
            <ns0:tr>
              <ns0:tc>
                <ns0:tcPr>
                  <ns0:tcW ns0:w="2160" ns0:type="dxa"/>
                </ns0:tcPr>
                <ns0:tbl>
                  <ns0:tblPr>
                    <ns0:tblW ns0:w="1440" ns0:type="dxa"/>
                    <ns0:tblBorders>
                      <ns0:top ns0:val="single" ns0:sz="4" ns0:color="008040"/>
                      <ns0:left ns0:val="single" ns0:sz="4" ns0:color="008040"/>
                      <ns0:bottom ns0:val="single" ns0:sz="4" ns0:color="008040"/>
                      <ns0:right ns0:val="single" ns0:sz="4" ns0:color="008040"/>
                      <ns0:insideH ns0:val="single" ns0:sz="4" ns0:color="008040"/>
                      <ns0:insideV ns0:val="single" ns0:sz="4" ns0:color="008040"/>
                    </ns0:tblBorders>
                    <ns0:tblLayout ns0:type="fixed"/>
                    <ns0:tblCellMar>
                      <ns0:top ns0:w="144" ns0:type="dxa"/>
                      <ns0:left ns0:w="144" ns0:type="dxa"/>
                      <ns0:bottom ns0:w="144" ns0:type="dxa"/>
                      <ns0:right ns0:w="144" ns0:type="dxa"/>
                    </ns0:tblCellMar>
                  </ns0:tblPr>
                  <ns0:tblGrid>
                    <ns0:gridCol ns0:w="1440"/>
                  </ns0:tblGrid>
                  <ns0:tr>
                    <ns0:tc>
                      <ns0:tcPr>
                        <ns0:tcW ns0:w="1440" ns0:type="dxa"/>
                      </ns0:tcPr>
                      <ns0:p>
                        <ns0:pPr>
                          <ns0:spacing ns0:before="0" ns0:after="0" ns0:line="240" ns0:lineRule="exact"/>
                        </ns0:pPr>
                        <ns0:r>
                          <ns0:rPr>
                            <ns0:rFonts ns0:ascii="Noto Sans" ns0:hAnsi="Noto Sans"/>
                            <ns0:sz ns0:val="20"/>
                          </ns0:rPr>
                          <ns0:t>Deep cell</ns0:t>
                        </ns0:r>
                      </ns0:p>
                    </ns0:tc>
                  </ns0:tr>
                </ns0:tbl>
                <ns0:p>
                  <ns0:pPr>
                    <ns0:spacing ns0:before="0" ns0:after="0" ns0:line="240" ns0:lineRule="exact"/>
                  </ns0:pPr>
                  <ns0:r>
                    <ns0:rPr>
                      <ns0:rFonts ns0:ascii="Noto Sans" ns0:hAnsi="Noto Sans"/>
                      <ns0:sz ns0:val="20"/>
                    </ns0:rPr>
                    <ns0:t>Inner A1</ns0:t>
                  </ns0:r>
                </ns0:p>
              </ns0:tc>
              <ns0:tc>
                <ns0:tcPr>
                  <ns0:tcW ns0:w="2160" ns0:type="dxa"/>
                </ns0:tcPr>
                <ns0:p>
                  <ns0:pPr>
                    <ns0:spacing ns0:before="0" ns0:after="0" ns0:line="240" ns0:lineRule="exact"/>
                  </ns0:pPr>
                  <ns0:r>
                    <ns0:rPr>
                      <ns0:rFonts ns0:ascii="Noto Sans" ns0:hAnsi="Noto Sans"/>
                      <ns0:sz ns0:val="20"/>
                    </ns0:rPr>
                    <ns0:t>Inner B1</ns0:t>
                  </ns0:r>
                </ns0:p>
              </ns0:tc>
            </ns0:tr>
            <ns0:tr>
              <ns0:tc>
                <ns0:tcPr>
                  <ns0:tcW ns0:w="2160" ns0:type="dxa"/>
                </ns0:tcPr>
                <ns0:p>
                  <ns0:pPr>
                    <ns0:spacing ns0:before="0" ns0:after="0" ns0:line="240" ns0:lineRule="exact"/>
                  </ns0:pPr>
                  <ns0:r>
                    <ns0:rPr>
                      <ns0:rFonts ns0:ascii="Noto Sans" ns0:hAnsi="Noto Sans"/>
                      <ns0:sz ns0:val="20"/>
                    </ns0:rPr>
                    <ns0:t>Inner A2</ns0:t>
                  </ns0:r>
                </ns0:p>
              </ns0:tc>
              <ns0:tc>
                <ns0:tcPr>
                  <ns0:tcW ns0:w="2160" ns0:type="dxa"/>
                </ns0:tcPr>
                <ns0:p>
                  <ns0:pPr>
                    <ns0:spacing ns0:before="0" ns0:after="0" ns0:line="240" ns0:lineRule="exact"/>
                  </ns0:pPr>
                  <ns0:r>
                    <ns0:rPr>
                      <ns0:rFonts ns0:ascii="Noto Sans" ns0:hAnsi="Noto Sans"/>
                      <ns0:sz ns0:val="20"/>
                    </ns0:rPr>
                    <ns0:t>Inner B2</ns0:t>
                  </ns0:r>
                </ns0:p>
              </ns0:tc>
            </ns0:tr>
          </ns0:tbl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after</ns0:t>
            </ns0:r>
          </ns0:p>
        </ns0:tc>
        <ns0:tc>
          <ns0:tcPr>
            <ns0:tcW ns0:w="2880" ns0:type="dxa"/>
          </ns0:tcPr>
          <ns0:p>
            <ns0:pPr>
              <ns0:spacing ns0:before="0" ns0:after="0" ns0:line="240" ns0:lineRule="exact"/>
            </ns0:pPr>
            <ns0:r>
              <ns0:rPr>
                <ns0:rFonts ns0:ascii="Noto Sans" ns0:hAnsi="Noto Sans"/>
                <ns0:sz ns0:val="20"/>
              </ns0:rPr>
              <ns0:t>Outer side</ns0:t>
            </ns0:r>
          </ns0:p>
        </ns0:tc>
      </ns0:tr>
    </ns0:tbl>
    <ns0:p>
      <ns0:pPr>
        <ns0:spacing ns0:before="0" ns0:after="0" ns0:line="240" ns0:lineRule="exact"/>
      </ns0:pPr>
      <ns0:r>
        <ns0:rPr>
          <ns0:rFonts ns0:ascii="Noto Sans" ns0:hAnsi="Noto Sans"/>
          <ns0:sz ns0:val="20"/>
        </ns0:rPr>
        <ns0:t>After outer table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