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sz w:val="18"/>
        </w:rPr>
        <w:t>Case 1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2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3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4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5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6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7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8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9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18"/>
        </w:rPr>
        <w:t>Case 10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18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11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12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13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4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14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8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15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6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16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17" w:type="dxa"/>
          <w:bottom w:w="0" w:type="dxa"/>
          <w:right w:w="0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17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0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18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8" w:type="dxa"/>
          <w:bottom w:w="0" w:type="dxa"/>
          <w:right w:w="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19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9" w:type="dxa"/>
          <w:bottom w:w="0" w:type="dxa"/>
          <w:right w:w="9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sz w:val="24"/>
        </w:rPr>
        <w:t>Case 20</w:t>
      </w:r>
    </w:p>
    <w:tbl>
      <w:tblPr>
        <w:tblW w:w="6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0" w:type="dxa"/>
          <w:left w:w="48" w:type="dxa"/>
          <w:bottom w:w="0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0" w:type="auto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Merged heading</w:t>
            </w:r>
          </w:p>
        </w:tc>
      </w:tr>
      <w:tr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Left span</w:t>
            </w:r>
          </w:p>
        </w:tc>
        <w:tc>
          <w:tcPr>
            <w:tcW w:w="0" w:type="auto"/>
            <w:gridSpan w:val="2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Right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  <w:tc>
          <w:tcPr>
            <w:tcW w:w="0" w:type="auto"/>
            <w:shd w:val="clear" w:fill="CC99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24"/>
              </w:rPr>
              <w:t>Footnote</w:t>
            </w:r>
          </w:p>
        </w:tc>
      </w:tr>
    </w:tbl>
    <w:p>
      <w:pPr>
        <w:spacing w:before="0" w:after="0" w:line="300" w:lineRule="exact"/>
      </w:pPr>
      <w:r>
        <w:rPr>
          <w:sz w:val="24"/>
        </w:rPr>
        <w:t>End</w:t>
      </w:r>
    </w:p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