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Garamond" w:hAnsi="Garamond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Garamond" w:hAnsi="Garamond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Garamond" w:hAnsi="Garamond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Garamond" w:hAnsi="Garamond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Garamond" w:hAnsi="Garamond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Garamond" w:hAnsi="Garamond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ell MT" w:hAnsi="Bell MT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ell MT" w:hAnsi="Bell MT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ell MT" w:hAnsi="Bell MT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ell MT" w:hAnsi="Bell MT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ell MT" w:hAnsi="Bell MT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ell MT" w:hAnsi="Bell MT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odoni MT" w:hAnsi="Bodoni MT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Arial" w:hAnsi="Arial"/>
          <w:kern w:val="2"/>
          <w:sz w:val="24"/>
          <w14:ligatures w14:val="standardContextual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kern w:val="2"/>
          <w:sz w:val="24"/>
          <w14:ligatures w14:val="none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kern w:val="2"/>
          <w:sz w:val="24"/>
          <w14:ligatures w14:val="none"/>
        </w:rPr>
        <w:t>(423) 555-0124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kern w:val="2"/>
          <w:sz w:val="24"/>
          <w14:ligatures w14:val="standardContextual"/>
        </w:rPr>
        <w:t>0123456789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kern w:val="2"/>
          <w:sz w:val="24"/>
          <w14:ligatures w14:val="standardContextual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Book Antiqua" w:hAnsi="Book Antiqua"/>
          <w:kern w:val="2"/>
          <w:sz w:val="24"/>
          <w14:ligatures w14:val="standardContextual"/>
        </w:rPr>
        <w:t>(423) 555-0124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/ns0:Relationships>
</file>