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line">
              <wp:posOffset>381000</wp:posOffset>
            </wp:positionV>
            <wp:extent cx="1270000" cy="1524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Before break</w:t>
      </w:r>
      <w:r>
        <w:rPr>
          <w:rFonts w:ascii="Arial" w:hAnsi="Arial"/>
          <w:sz w:val="24"/>
        </w:rPr>
        <w:br w:type="column"/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1524000</wp:posOffset>
            </wp:positionH>
            <wp:positionV relativeFrom="line">
              <wp:posOffset>381000</wp:posOffset>
            </wp:positionV>
            <wp:extent cx="1270000" cy="1524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After break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pgSz w:w="12240" w:h="15840"/>
      <w:pgMar w:top="1440" w:left="1440" w:right="1440" w:bottom="1440" w:header="360" w:footer="36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