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cs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p>
      <w:r>
        <w:rPr>
          <w:sz w:val="20"/>
          <w:szCs w:val="32"/>
          <w:rtl/>
        </w:rPr>
        <w:t>AB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