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</w:sectPr>
      </w:pPr>
      <w:r>
        <w:t>Following paragraph</w:t>
      </w:r>
    </w:p>
    <w:p>
      <w:r>
        <w:t>Before</w:t>
      </w:r>
    </w:p>
    <w:tbl>
      <w:tblPr>
        <w:tblpPr w:horzAnchor="margin" w:vertAnchor="text" w:tblpX="1440" w:tblpY="480" w:leftFromText="180" w:rightFromText="180"/>
        <w:tblW w:w="4320" w:type="dxa"/>
        <w:tblBorders>
          <w:top w:val="single" w:sz="8"/>
          <w:left w:val="single" w:sz="8"/>
          <w:bottom w:val="single" w:sz="8"/>
          <w:right w:val="single" w:sz="8"/>
        </w:tblBorders>
        <w:tblLayout w:type="fixed"/>
      </w:tblPr>
      <w:tblGrid>
        <w:gridCol w:w="4320"/>
      </w:tblGrid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07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08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09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10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11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12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13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14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15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16</w:t>
            </w:r>
          </w:p>
        </w:tc>
      </w:tr>
      <w:tr>
        <w:trPr>
          <w:cantSplit/>
          <w:trHeight w:val="960" w:hRule="atLeast"/>
        </w:trPr>
        <w:tc>
          <w:tcPr>
            <w:tcW w:w="4320" w:type="dxa"/>
          </w:tcPr>
          <w:p>
            <w:r>
              <w:t>Row 17</w:t>
            </w:r>
          </w:p>
        </w:tc>
      </w:tr>
    </w:tbl>
    <w:p>
      <w:r>
        <w:t>Anchor after table</w:t>
      </w:r>
    </w:p>
    <w:p>
      <w:r>
        <w:t>Following paragraph</w:t>
      </w:r>
    </w:p>
    <w:sectPr>
      <w:type w:val="nextPage"/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Settings15" Type="http://schemas.openxmlformats.org/officeDocument/2006/relationships/settings" Target="settings.xml"/></Relationships>
</file>