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240" w:line="240" w:lineRule="auto"/>
      </w:pPr>
      <w:r>
        <w:rPr>
          <w:rFonts w:ascii="Source Sans Pro SemiBold" w:hAnsi="Source Sans Pro SemiBold"/>
          <w:sz w:val="28"/>
        </w:rPr>
        <w:t>Semibold face 1: Clear words 0123456789, AVATAR and minimum.</w:t>
      </w:r>
      <w:r>
        <w:drawing>
          <wp:inline distT="0" distB="0" distL="0" distR="0">
            <wp:extent cx="19050" cy="95250"/>
            <wp:docPr id="1" name="advance-marker-1"/>
            <a:graphic>
              <a:graphicData uri="http://schemas.openxmlformats.org/drawingml/2006/picture">
                <pic:pic>
                  <pic:nvPicPr>
                    <pic:cNvPr id="0" name="marker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40" w:line="240" w:lineRule="auto"/>
      </w:pPr>
      <w:r>
        <w:rPr>
          <w:rFonts w:ascii="Source Sans Pro SemiBold" w:hAnsi="Source Sans Pro SemiBold"/>
          <w:i/>
          <w:sz w:val="28"/>
        </w:rPr>
        <w:t>Semibold face 2: Clear words 0123456789, AVATAR and minimum.</w:t>
      </w:r>
      <w:r>
        <w:drawing>
          <wp:inline distT="0" distB="0" distL="0" distR="0">
            <wp:extent cx="19050" cy="95250"/>
            <wp:docPr id="2" name="advance-marker-2"/>
            <a:graphic>
              <a:graphicData uri="http://schemas.openxmlformats.org/drawingml/2006/picture">
                <pic:pic>
                  <pic:nvPicPr>
                    <pic:cNvPr id="0" name="marker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40" w:line="240" w:lineRule="auto"/>
      </w:pPr>
      <w:r>
        <w:rPr>
          <w:rFonts w:ascii="Source Sans Pro SemiBold" w:hAnsi="Source Sans Pro SemiBold"/>
          <w:b/>
          <w:sz w:val="28"/>
        </w:rPr>
        <w:t>Semibold face 3: Clear words 0123456789, AVATAR and minimum.</w:t>
      </w:r>
      <w:r>
        <w:drawing>
          <wp:inline distT="0" distB="0" distL="0" distR="0">
            <wp:extent cx="19050" cy="95250"/>
            <wp:docPr id="3" name="advance-marker-3"/>
            <a:graphic>
              <a:graphicData uri="http://schemas.openxmlformats.org/drawingml/2006/picture">
                <pic:pic>
                  <pic:nvPicPr>
                    <pic:cNvPr id="0" name="marker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40" w:line="240" w:lineRule="auto"/>
      </w:pPr>
      <w:r>
        <w:rPr>
          <w:rFonts w:ascii="Source Sans Pro SemiBold" w:hAnsi="Source Sans Pro SemiBold"/>
          <w:b/>
          <w:i/>
          <w:sz w:val="28"/>
        </w:rPr>
        <w:t>Semibold face 4: Clear words 0123456789, AVATAR and minimum.</w:t>
      </w:r>
      <w:r>
        <w:drawing>
          <wp:inline distT="0" distB="0" distL="0" distR="0">
            <wp:extent cx="19050" cy="95250"/>
            <wp:docPr id="4" name="advance-marker-4"/>
            <a:graphic>
              <a:graphicData uri="http://schemas.openxmlformats.org/drawingml/2006/picture">
                <pic:pic>
                  <pic:nvPicPr>
                    <pic:cNvPr id="0" name="marker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720" w:right="720" w:bottom="720" w:left="720" w:header="360" w:footer="360" w:gutter="0"/>
    </w:sectPr>
  </w:body>
</w:document>
</file>

<file path=word/_rels/document.xml.rels><Relationships xmlns="http://schemas.openxmlformats.org/package/2006/relationships"><Relationship Id="rId1" Type="http://schemas.openxmlformats.org/officeDocument/2006/relationships/image" Target="media/marker.png"/></Relationships>
</file>