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ageBreakBefore w:val="0"/>
      </w:pPr>
      <w:r>
        <w:t>Case 1: superscript, group=False</w:t>
      </w:r>
    </w:p>
    <w:p>
      <w:r>
        <w:t>Before</w:t>
      </w:r>
    </w:p>
    <w:p>
      <w:r>
        <w:drawing>
          <wp:inline distT="0" distB="0" distL="0" distR="0">
            <wp:extent cx="3048000" cy="1143000"/>
            <wp:docPr id="1" name="Control 1"/>
            <wp:cNvGraphicFramePr/>
            <ns0:graphic xmlns:ns0="http://schemas.openxmlformats.org/drawingml/2006/main">
              <ns0:graphicData uri="http://schemas.microsoft.com/office/word/2010/wordprocessingShape">
                <wps:wsp>
                  <wps:cNvPr id="101" name="Shape 101"/>
                  <wps:cNvSpPr/>
                  <wps:spPr>
                    <ns0:xfrm>
                      <ns0:off x="0" y="0"/>
                      <ns0:ext cx="3048000" cy="1143000"/>
                    </ns0:xfrm>
                    <ns0:prstGeom prst="rect">
                      <ns0:avLst/>
                    </ns0:prstGeom>
                    <ns0:solidFill>
                      <ns0:srgbClr val="DDEEFF"/>
                    </ns0:solidFill>
                    <ns0:ln>
                      <ns0:noFill/>
                    </ns0:ln>
                  </wps:spPr>
                  <wps:txbx>
                    <w:txbxContent>
                      <w:p>
                        <w:pPr>
                          <w:spacing w:after="0"/>
                        </w:pPr>
                        <w:r>
                          <w:rPr>
                            <w:rFonts w:ascii="Arial" w:hAnsi="Arial"/>
                            <w:sz w:val="40"/>
                            <w:color w:val="123456"/>
                          </w:rPr>
                          <w:t xml:space="preserve">Start </w:t>
                        </w:r>
                        <w:r>
                          <w:rPr>
                            <w:rFonts w:ascii="Arial" w:hAnsi="Arial"/>
                            <w:sz w:val="40"/>
                            <w:color w:val="123456"/>
                            <w:vertAlign w:val="superscript"/>
                          </w:rPr>
                          <w:t xml:space="preserve">Test</w:t>
                        </w:r>
                        <w:r>
                          <w:rPr>
                            <w:rFonts w:ascii="Arial" w:hAnsi="Arial"/>
                            <w:sz w:val="40"/>
                            <w:color w:val="123456"/>
                          </w:rPr>
                          <w:t xml:space="preserve"> end</w:t>
                        </w:r>
                      </w:p>
                    </w:txbxContent>
                  </wps:txbx>
                  <wps:bodyPr lIns="38100" rIns="38100" tIns="38100" bIns="38100" anchor="t" wrap="square">
                    <ns0:spAutoFit/>
                  </wps:bodyPr>
                </wps:wsp>
              </ns0:graphicData>
            </ns0:graphic>
          </wp:inline>
        </w:drawing>
      </w:r>
    </w:p>
    <w:p>
      <w:r>
        <w:t>After</w:t>
      </w:r>
    </w:p>
    <w:p>
      <w:pPr>
        <w:pageBreakBefore/>
      </w:pPr>
      <w:r>
        <w:t>Case 2: subscript, group=False</w:t>
      </w:r>
    </w:p>
    <w:p>
      <w:r>
        <w:t>Before</w:t>
      </w:r>
    </w:p>
    <w:p>
      <w:r>
        <w:drawing>
          <wp:inline distT="0" distB="0" distL="0" distR="0">
            <wp:extent cx="3048000" cy="1143000"/>
            <wp:docPr id="2" name="Control 2"/>
            <wp:cNvGraphicFramePr/>
            <ns1:graphic xmlns:ns1="http://schemas.openxmlformats.org/drawingml/2006/main">
              <ns1:graphicData uri="http://schemas.microsoft.com/office/word/2010/wordprocessingShape">
                <wps:wsp>
                  <wps:cNvPr id="102" name="Shape 102"/>
                  <wps:cNvSpPr/>
                  <wps:spPr>
                    <ns1:xfrm>
                      <ns1:off x="0" y="0"/>
                      <ns1:ext cx="3048000" cy="1143000"/>
                    </ns1:xfrm>
                    <ns1:prstGeom prst="rect">
                      <ns1:avLst/>
                    </ns1:prstGeom>
                    <ns1:solidFill>
                      <ns1:srgbClr val="DDEEFF"/>
                    </ns1:solidFill>
                    <ns1:ln>
                      <ns1:noFill/>
                    </ns1:ln>
                  </wps:spPr>
                  <wps:txbx>
                    <w:txbxContent>
                      <w:p>
                        <w:pPr>
                          <w:spacing w:after="0"/>
                        </w:pPr>
                        <w:r>
                          <w:rPr>
                            <w:rFonts w:ascii="Arial" w:hAnsi="Arial"/>
                            <w:sz w:val="40"/>
                            <w:color w:val="123456"/>
                          </w:rPr>
                          <w:t xml:space="preserve">Start </w:t>
                        </w:r>
                        <w:r>
                          <w:rPr>
                            <w:rFonts w:ascii="Arial" w:hAnsi="Arial"/>
                            <w:sz w:val="40"/>
                            <w:color w:val="123456"/>
                            <w:vertAlign w:val="subscript"/>
                          </w:rPr>
                          <w:t xml:space="preserve">Test</w:t>
                        </w:r>
                        <w:r>
                          <w:rPr>
                            <w:rFonts w:ascii="Arial" w:hAnsi="Arial"/>
                            <w:sz w:val="40"/>
                            <w:color w:val="123456"/>
                          </w:rPr>
                          <w:t xml:space="preserve"> end</w:t>
                        </w:r>
                      </w:p>
                    </w:txbxContent>
                  </wps:txbx>
                  <wps:bodyPr lIns="38100" rIns="38100" tIns="38100" bIns="38100" anchor="t" wrap="square">
                    <ns1:spAutoFit/>
                  </wps:bodyPr>
                </wps:wsp>
              </ns1:graphicData>
            </ns1:graphic>
          </wp:inline>
        </w:drawing>
      </w:r>
    </w:p>
    <w:p>
      <w:r>
        <w:t>After</w:t>
      </w:r>
    </w:p>
    <w:p>
      <w:pPr>
        <w:pageBreakBefore/>
      </w:pPr>
      <w:r>
        <w:t>Case 3: raised, group=False</w:t>
      </w:r>
    </w:p>
    <w:p>
      <w:r>
        <w:t>Before</w:t>
      </w:r>
    </w:p>
    <w:p>
      <w:r>
        <w:drawing>
          <wp:inline distT="0" distB="0" distL="0" distR="0">
            <wp:extent cx="3048000" cy="1143000"/>
            <wp:docPr id="3" name="Control 3"/>
            <wp:cNvGraphicFramePr/>
            <ns2:graphic xmlns:ns2="http://schemas.openxmlformats.org/drawingml/2006/main">
              <ns2:graphicData uri="http://schemas.microsoft.com/office/word/2010/wordprocessingShape">
                <wps:wsp>
                  <wps:cNvPr id="103" name="Shape 103"/>
                  <wps:cNvSpPr/>
                  <wps:spPr>
                    <ns2:xfrm>
                      <ns2:off x="0" y="0"/>
                      <ns2:ext cx="3048000" cy="1143000"/>
                    </ns2:xfrm>
                    <ns2:prstGeom prst="rect">
                      <ns2:avLst/>
                    </ns2:prstGeom>
                    <ns2:solidFill>
                      <ns2:srgbClr val="DDEEFF"/>
                    </ns2:solidFill>
                    <ns2:ln>
                      <ns2:noFill/>
                    </ns2:ln>
                  </wps:spPr>
                  <wps:txbx>
                    <w:txbxContent>
                      <w:p>
                        <w:pPr>
                          <w:spacing w:after="0"/>
                        </w:pPr>
                        <w:r>
                          <w:rPr>
                            <w:rFonts w:ascii="Arial" w:hAnsi="Arial"/>
                            <w:sz w:val="40"/>
                            <w:color w:val="123456"/>
                          </w:rPr>
                          <w:t xml:space="preserve">Start </w:t>
                        </w:r>
                        <w:r>
                          <w:rPr>
                            <w:rFonts w:ascii="Arial" w:hAnsi="Arial"/>
                            <w:sz w:val="40"/>
                            <w:color w:val="123456"/>
                            <w:position w:val="14"/>
                          </w:rPr>
                          <w:t xml:space="preserve">Test</w:t>
                        </w:r>
                        <w:r>
                          <w:rPr>
                            <w:rFonts w:ascii="Arial" w:hAnsi="Arial"/>
                            <w:sz w:val="40"/>
                            <w:color w:val="123456"/>
                          </w:rPr>
                          <w:t xml:space="preserve"> end</w:t>
                        </w:r>
                      </w:p>
                    </w:txbxContent>
                  </wps:txbx>
                  <wps:bodyPr lIns="38100" rIns="38100" tIns="38100" bIns="38100" anchor="t" wrap="square">
                    <ns2:spAutoFit/>
                  </wps:bodyPr>
                </wps:wsp>
              </ns2:graphicData>
            </ns2:graphic>
          </wp:inline>
        </w:drawing>
      </w:r>
    </w:p>
    <w:p>
      <w:r>
        <w:t>After</w:t>
      </w:r>
    </w:p>
    <w:p>
      <w:pPr>
        <w:pageBreakBefore/>
      </w:pPr>
      <w:r>
        <w:t>Case 4: lowered, group=False</w:t>
      </w:r>
    </w:p>
    <w:p>
      <w:r>
        <w:t>Before</w:t>
      </w:r>
    </w:p>
    <w:p>
      <w:r>
        <w:drawing>
          <wp:inline distT="0" distB="0" distL="0" distR="0">
            <wp:extent cx="3048000" cy="1143000"/>
            <wp:docPr id="4" name="Control 4"/>
            <wp:cNvGraphicFramePr/>
            <ns3:graphic xmlns:ns3="http://schemas.openxmlformats.org/drawingml/2006/main">
              <ns3:graphicData uri="http://schemas.microsoft.com/office/word/2010/wordprocessingShape">
                <wps:wsp>
                  <wps:cNvPr id="104" name="Shape 104"/>
                  <wps:cNvSpPr/>
                  <wps:spPr>
                    <ns3:xfrm>
                      <ns3:off x="0" y="0"/>
                      <ns3:ext cx="3048000" cy="1143000"/>
                    </ns3:xfrm>
                    <ns3:prstGeom prst="rect">
                      <ns3:avLst/>
                    </ns3:prstGeom>
                    <ns3:solidFill>
                      <ns3:srgbClr val="DDEEFF"/>
                    </ns3:solidFill>
                    <ns3:ln>
                      <ns3:noFill/>
                    </ns3:ln>
                  </wps:spPr>
                  <wps:txbx>
                    <w:txbxContent>
                      <w:p>
                        <w:pPr>
                          <w:spacing w:after="0"/>
                        </w:pPr>
                        <w:r>
                          <w:rPr>
                            <w:rFonts w:ascii="Arial" w:hAnsi="Arial"/>
                            <w:sz w:val="40"/>
                            <w:color w:val="123456"/>
                          </w:rPr>
                          <w:t xml:space="preserve">Start </w:t>
                        </w:r>
                        <w:r>
                          <w:rPr>
                            <w:rFonts w:ascii="Arial" w:hAnsi="Arial"/>
                            <w:sz w:val="40"/>
                            <w:color w:val="123456"/>
                            <w:position w:val="-14"/>
                          </w:rPr>
                          <w:t xml:space="preserve">Test</w:t>
                        </w:r>
                        <w:r>
                          <w:rPr>
                            <w:rFonts w:ascii="Arial" w:hAnsi="Arial"/>
                            <w:sz w:val="40"/>
                            <w:color w:val="123456"/>
                          </w:rPr>
                          <w:t xml:space="preserve"> end</w:t>
                        </w:r>
                      </w:p>
                    </w:txbxContent>
                  </wps:txbx>
                  <wps:bodyPr lIns="38100" rIns="38100" tIns="38100" bIns="38100" anchor="t" wrap="square">
                    <ns3:spAutoFit/>
                  </wps:bodyPr>
                </wps:wsp>
              </ns3:graphicData>
            </ns3:graphic>
          </wp:inline>
        </w:drawing>
      </w:r>
    </w:p>
    <w:p>
      <w:r>
        <w:t>After</w:t>
      </w:r>
    </w:p>
    <w:p>
      <w:pPr>
        <w:pageBreakBefore/>
      </w:pPr>
      <w:r>
        <w:t>Case 5: raised superscript, group=False</w:t>
      </w:r>
    </w:p>
    <w:p>
      <w:r>
        <w:t>Before</w:t>
      </w:r>
    </w:p>
    <w:p>
      <w:r>
        <w:drawing>
          <wp:inline distT="0" distB="0" distL="0" distR="0">
            <wp:extent cx="3048000" cy="1143000"/>
            <wp:docPr id="5" name="Control 5"/>
            <wp:cNvGraphicFramePr/>
            <ns4:graphic xmlns:ns4="http://schemas.openxmlformats.org/drawingml/2006/main">
              <ns4:graphicData uri="http://schemas.microsoft.com/office/word/2010/wordprocessingShape">
                <wps:wsp>
                  <wps:cNvPr id="105" name="Shape 105"/>
                  <wps:cNvSpPr/>
                  <wps:spPr>
                    <ns4:xfrm>
                      <ns4:off x="0" y="0"/>
                      <ns4:ext cx="3048000" cy="1143000"/>
                    </ns4:xfrm>
                    <ns4:prstGeom prst="rect">
                      <ns4:avLst/>
                    </ns4:prstGeom>
                    <ns4:solidFill>
                      <ns4:srgbClr val="DDEEFF"/>
                    </ns4:solidFill>
                    <ns4:ln>
                      <ns4:noFill/>
                    </ns4:ln>
                  </wps:spPr>
                  <wps:txbx>
                    <w:txbxContent>
                      <w:p>
                        <w:pPr>
                          <w:spacing w:after="0"/>
                        </w:pPr>
                        <w:r>
                          <w:rPr>
                            <w:rFonts w:ascii="Arial" w:hAnsi="Arial"/>
                            <w:sz w:val="40"/>
                            <w:color w:val="123456"/>
                          </w:rPr>
                          <w:t xml:space="preserve">Start </w:t>
                        </w:r>
                        <w:r>
                          <w:rPr>
                            <w:rFonts w:ascii="Arial" w:hAnsi="Arial"/>
                            <w:sz w:val="40"/>
                            <w:color w:val="123456"/>
                            <w:vertAlign w:val="superscript"/>
                            <w:position w:val="14"/>
                          </w:rPr>
                          <w:t xml:space="preserve">Test</w:t>
                        </w:r>
                        <w:r>
                          <w:rPr>
                            <w:rFonts w:ascii="Arial" w:hAnsi="Arial"/>
                            <w:sz w:val="40"/>
                            <w:color w:val="123456"/>
                          </w:rPr>
                          <w:t xml:space="preserve"> end</w:t>
                        </w:r>
                      </w:p>
                    </w:txbxContent>
                  </wps:txbx>
                  <wps:bodyPr lIns="38100" rIns="38100" tIns="38100" bIns="38100" anchor="t" wrap="square">
                    <ns4:spAutoFit/>
                  </wps:bodyPr>
                </wps:wsp>
              </ns4:graphicData>
            </ns4:graphic>
          </wp:inline>
        </w:drawing>
      </w:r>
    </w:p>
    <w:p>
      <w:r>
        <w:t>After</w:t>
      </w:r>
    </w:p>
    <w:p>
      <w:pPr>
        <w:pageBreakBefore/>
      </w:pPr>
      <w:r>
        <w:t>Case 6: raised superscript space, group=False</w:t>
      </w:r>
    </w:p>
    <w:p>
      <w:r>
        <w:t>Before</w:t>
      </w:r>
    </w:p>
    <w:p>
      <w:r>
        <w:drawing>
          <wp:inline distT="0" distB="0" distL="0" distR="0">
            <wp:extent cx="3048000" cy="1143000"/>
            <wp:docPr id="6" name="Control 6"/>
            <wp:cNvGraphicFramePr/>
            <ns5:graphic xmlns:ns5="http://schemas.openxmlformats.org/drawingml/2006/main">
              <ns5:graphicData uri="http://schemas.microsoft.com/office/word/2010/wordprocessingShape">
                <wps:wsp>
                  <wps:cNvPr id="106" name="Shape 106"/>
                  <wps:cNvSpPr/>
                  <wps:spPr>
                    <ns5:xfrm>
                      <ns5:off x="0" y="0"/>
                      <ns5:ext cx="3048000" cy="1143000"/>
                    </ns5:xfrm>
                    <ns5:prstGeom prst="rect">
                      <ns5:avLst/>
                    </ns5:prstGeom>
                    <ns5:solidFill>
                      <ns5:srgbClr val="DDEEFF"/>
                    </ns5:solidFill>
                    <ns5:ln>
                      <ns5:noFill/>
                    </ns5:ln>
                  </wps:spPr>
                  <wps:txbx>
                    <w:txbxContent>
                      <w:p>
                        <w:pPr>
                          <w:spacing w:after="0"/>
                        </w:pPr>
                        <w:r>
                          <w:rPr>
                            <w:rFonts w:ascii="Arial" w:hAnsi="Arial"/>
                            <w:sz w:val="40"/>
                            <w:color w:val="123456"/>
                          </w:rPr>
                          <w:t xml:space="preserve">Start </w:t>
                        </w:r>
                        <w:r>
                          <w:rPr>
                            <w:rFonts w:ascii="Arial" w:hAnsi="Arial"/>
                            <w:sz w:val="40"/>
                            <w:color w:val="123456"/>
                            <w:vertAlign w:val="superscript"/>
                            <w:position w:val="14"/>
                            <w:spacing w:val="1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sz w:val="40"/>
                            <w:color w:val="123456"/>
                          </w:rPr>
                          <w:t xml:space="preserve"> end</w:t>
                        </w:r>
                      </w:p>
                    </w:txbxContent>
                  </wps:txbx>
                  <wps:bodyPr lIns="38100" rIns="38100" tIns="38100" bIns="38100" anchor="t" wrap="square">
                    <ns5:spAutoFit/>
                  </wps:bodyPr>
                </wps:wsp>
              </ns5:graphicData>
            </ns5:graphic>
          </wp:inline>
        </w:drawing>
      </w:r>
    </w:p>
    <w:p>
      <w:r>
        <w:t>After</w:t>
      </w:r>
    </w:p>
    <w:p>
      <w:pPr>
        <w:pageBreakBefore/>
      </w:pPr>
      <w:r>
        <w:t>Case 7: condensed, group=False</w:t>
      </w:r>
    </w:p>
    <w:p>
      <w:r>
        <w:t>Before</w:t>
      </w:r>
    </w:p>
    <w:p>
      <w:r>
        <w:drawing>
          <wp:inline distT="0" distB="0" distL="0" distR="0">
            <wp:extent cx="3048000" cy="1143000"/>
            <wp:docPr id="7" name="Control 7"/>
            <wp:cNvGraphicFramePr/>
            <ns6:graphic xmlns:ns6="http://schemas.openxmlformats.org/drawingml/2006/main">
              <ns6:graphicData uri="http://schemas.microsoft.com/office/word/2010/wordprocessingShape">
                <wps:wsp>
                  <wps:cNvPr id="107" name="Shape 107"/>
                  <wps:cNvSpPr/>
                  <wps:spPr>
                    <ns6:xfrm>
                      <ns6:off x="0" y="0"/>
                      <ns6:ext cx="3048000" cy="1143000"/>
                    </ns6:xfrm>
                    <ns6:prstGeom prst="rect">
                      <ns6:avLst/>
                    </ns6:prstGeom>
                    <ns6:solidFill>
                      <ns6:srgbClr val="DDEEFF"/>
                    </ns6:solidFill>
                    <ns6:ln>
                      <ns6:noFill/>
                    </ns6:ln>
                  </wps:spPr>
                  <wps:txbx>
                    <w:txbxContent>
                      <w:p>
                        <w:pPr>
                          <w:spacing w:after="0"/>
                        </w:pPr>
                        <w:r>
                          <w:rPr>
                            <w:rFonts w:ascii="Arial" w:hAnsi="Arial"/>
                            <w:sz w:val="40"/>
                            <w:color w:val="123456"/>
                          </w:rPr>
                          <w:t xml:space="preserve">Start </w:t>
                        </w:r>
                        <w:r>
                          <w:rPr>
                            <w:rFonts w:ascii="Arial" w:hAnsi="Arial"/>
                            <w:sz w:val="40"/>
                            <w:color w:val="123456"/>
                            <w:w w:val="50"/>
                          </w:rPr>
                          <w:t xml:space="preserve">Test</w:t>
                        </w:r>
                        <w:r>
                          <w:rPr>
                            <w:rFonts w:ascii="Arial" w:hAnsi="Arial"/>
                            <w:sz w:val="40"/>
                            <w:color w:val="123456"/>
                          </w:rPr>
                          <w:t xml:space="preserve"> end</w:t>
                        </w:r>
                      </w:p>
                    </w:txbxContent>
                  </wps:txbx>
                  <wps:bodyPr lIns="38100" rIns="38100" tIns="38100" bIns="38100" anchor="t" wrap="square">
                    <ns6:spAutoFit/>
                  </wps:bodyPr>
                </wps:wsp>
              </ns6:graphicData>
            </ns6:graphic>
          </wp:inline>
        </w:drawing>
      </w:r>
    </w:p>
    <w:p>
      <w:r>
        <w:t>After</w:t>
      </w:r>
    </w:p>
    <w:p>
      <w:pPr>
        <w:pageBreakBefore/>
      </w:pPr>
      <w:r>
        <w:t>Case 8: expanded, group=False</w:t>
      </w:r>
    </w:p>
    <w:p>
      <w:r>
        <w:t>Before</w:t>
      </w:r>
    </w:p>
    <w:p>
      <w:r>
        <w:drawing>
          <wp:inline distT="0" distB="0" distL="0" distR="0">
            <wp:extent cx="3048000" cy="1143000"/>
            <wp:docPr id="8" name="Control 8"/>
            <wp:cNvGraphicFramePr/>
            <ns7:graphic xmlns:ns7="http://schemas.openxmlformats.org/drawingml/2006/main">
              <ns7:graphicData uri="http://schemas.microsoft.com/office/word/2010/wordprocessingShape">
                <wps:wsp>
                  <wps:cNvPr id="108" name="Shape 108"/>
                  <wps:cNvSpPr/>
                  <wps:spPr>
                    <ns7:xfrm>
                      <ns7:off x="0" y="0"/>
                      <ns7:ext cx="3048000" cy="1143000"/>
                    </ns7:xfrm>
                    <ns7:prstGeom prst="rect">
                      <ns7:avLst/>
                    </ns7:prstGeom>
                    <ns7:solidFill>
                      <ns7:srgbClr val="DDEEFF"/>
                    </ns7:solidFill>
                    <ns7:ln>
                      <ns7:noFill/>
                    </ns7:ln>
                  </wps:spPr>
                  <wps:txbx>
                    <w:txbxContent>
                      <w:p>
                        <w:pPr>
                          <w:spacing w:after="0"/>
                        </w:pPr>
                        <w:r>
                          <w:rPr>
                            <w:rFonts w:ascii="Arial" w:hAnsi="Arial"/>
                            <w:sz w:val="40"/>
                            <w:color w:val="123456"/>
                          </w:rPr>
                          <w:t xml:space="preserve">Start </w:t>
                        </w:r>
                        <w:r>
                          <w:rPr>
                            <w:rFonts w:ascii="Arial" w:hAnsi="Arial"/>
                            <w:sz w:val="40"/>
                            <w:color w:val="123456"/>
                            <w:w w:val="150"/>
                          </w:rPr>
                          <w:t xml:space="preserve">Test</w:t>
                        </w:r>
                        <w:r>
                          <w:rPr>
                            <w:rFonts w:ascii="Arial" w:hAnsi="Arial"/>
                            <w:sz w:val="40"/>
                            <w:color w:val="123456"/>
                          </w:rPr>
                          <w:t xml:space="preserve"> end</w:t>
                        </w:r>
                      </w:p>
                    </w:txbxContent>
                  </wps:txbx>
                  <wps:bodyPr lIns="38100" rIns="38100" tIns="38100" bIns="38100" anchor="t" wrap="square">
                    <ns7:spAutoFit/>
                  </wps:bodyPr>
                </wps:wsp>
              </ns7:graphicData>
            </ns7:graphic>
          </wp:inline>
        </w:drawing>
      </w:r>
    </w:p>
    <w:p>
      <w:r>
        <w:t>After</w:t>
      </w:r>
    </w:p>
    <w:p>
      <w:pPr>
        <w:pageBreakBefore/>
      </w:pPr>
      <w:r>
        <w:t>Case 9: superscript, group=True</w:t>
      </w:r>
    </w:p>
    <w:p>
      <w:r>
        <w:t>Before</w:t>
      </w:r>
    </w:p>
    <w:p>
      <w:r>
        <w:drawing>
          <wp:inline distT="0" distB="0" distL="0" distR="0">
            <wp:extent cx="3048000" cy="1143000"/>
            <wp:docPr id="9" name="Control 9"/>
            <wp:cNvGraphicFramePr/>
            <ns8:graphic xmlns:ns8="http://schemas.openxmlformats.org/drawingml/2006/main">
              <ns8:graphicData uri="http://schemas.microsoft.com/office/word/2010/wordprocessingGroup">
                <wpg:wgp>
                  <wpg:cNvGrpSpPr/>
                  <wpg:grpSpPr>
                    <ns8:xfrm>
                      <ns8:off x="0" y="0"/>
                      <ns8:ext cx="3048000" cy="1143000"/>
                      <ns8:chOff x="0" y="0"/>
                      <ns8:chExt cx="1524000" cy="571500"/>
                    </ns8:xfrm>
                  </wpg:grpSpPr>
                  <wps:wsp>
                    <wps:cNvPr id="109" name="Shape 109"/>
                    <wps:cNvSpPr/>
                    <wps:spPr>
                      <ns8:xfrm>
                        <ns8:off x="0" y="0"/>
                        <ns8:ext cx="1524000" cy="571500"/>
                      </ns8:xfrm>
                      <ns8:prstGeom prst="rect">
                        <ns8:avLst/>
                      </ns8:prstGeom>
                      <ns8:solidFill>
                        <ns8:srgbClr val="DDEEFF"/>
                      </ns8:solidFill>
                      <ns8:ln>
                        <ns8:noFill/>
                      </ns8:ln>
                    </wps:spPr>
                    <wps:txbx>
                      <w:txbxContent>
                        <w:p>
                          <w:pPr>
                            <w:spacing w:after="0"/>
                          </w:pPr>
                          <w:r>
                            <w:rPr>
                              <w:rFonts w:ascii="Arial" w:hAnsi="Arial"/>
                              <w:sz w:val="40"/>
                              <w:color w:val="123456"/>
                            </w:rPr>
                            <w:t xml:space="preserve">Start </w:t>
                          </w:r>
                          <w:r>
                            <w:rPr>
                              <w:rFonts w:ascii="Arial" w:hAnsi="Arial"/>
                              <w:sz w:val="40"/>
                              <w:color w:val="123456"/>
                              <w:vertAlign w:val="superscript"/>
                            </w:rPr>
                            <w:t xml:space="preserve">Test</w:t>
                          </w:r>
                          <w:r>
                            <w:rPr>
                              <w:rFonts w:ascii="Arial" w:hAnsi="Arial"/>
                              <w:sz w:val="40"/>
                              <w:color w:val="123456"/>
                            </w:rPr>
                            <w:t xml:space="preserve"> end</w:t>
                          </w:r>
                        </w:p>
                      </w:txbxContent>
                    </wps:txbx>
                    <wps:bodyPr lIns="38100" rIns="38100" tIns="38100" bIns="38100" anchor="t" wrap="square">
                      <ns8:spAutoFit/>
                    </wps:bodyPr>
                  </wps:wsp>
                </wpg:wgp>
              </ns8:graphicData>
            </ns8:graphic>
          </wp:inline>
        </w:drawing>
      </w:r>
    </w:p>
    <w:p>
      <w:r>
        <w:t>After</w:t>
      </w:r>
    </w:p>
    <w:p>
      <w:pPr>
        <w:pageBreakBefore/>
      </w:pPr>
      <w:r>
        <w:t>Case 10: subscript, group=True</w:t>
      </w:r>
    </w:p>
    <w:p>
      <w:r>
        <w:t>Before</w:t>
      </w:r>
    </w:p>
    <w:p>
      <w:r>
        <w:drawing>
          <wp:inline distT="0" distB="0" distL="0" distR="0">
            <wp:extent cx="3048000" cy="1143000"/>
            <wp:docPr id="10" name="Control 10"/>
            <wp:cNvGraphicFramePr/>
            <ns9:graphic xmlns:ns9="http://schemas.openxmlformats.org/drawingml/2006/main">
              <ns9:graphicData uri="http://schemas.microsoft.com/office/word/2010/wordprocessingGroup">
                <wpg:wgp>
                  <wpg:cNvGrpSpPr/>
                  <wpg:grpSpPr>
                    <ns9:xfrm>
                      <ns9:off x="0" y="0"/>
                      <ns9:ext cx="3048000" cy="1143000"/>
                      <ns9:chOff x="0" y="0"/>
                      <ns9:chExt cx="1524000" cy="571500"/>
                    </ns9:xfrm>
                  </wpg:grpSpPr>
                  <wps:wsp>
                    <wps:cNvPr id="110" name="Shape 110"/>
                    <wps:cNvSpPr/>
                    <wps:spPr>
                      <ns9:xfrm>
                        <ns9:off x="0" y="0"/>
                        <ns9:ext cx="1524000" cy="571500"/>
                      </ns9:xfrm>
                      <ns9:prstGeom prst="rect">
                        <ns9:avLst/>
                      </ns9:prstGeom>
                      <ns9:solidFill>
                        <ns9:srgbClr val="DDEEFF"/>
                      </ns9:solidFill>
                      <ns9:ln>
                        <ns9:noFill/>
                      </ns9:ln>
                    </wps:spPr>
                    <wps:txbx>
                      <w:txbxContent>
                        <w:p>
                          <w:pPr>
                            <w:spacing w:after="0"/>
                          </w:pPr>
                          <w:r>
                            <w:rPr>
                              <w:rFonts w:ascii="Arial" w:hAnsi="Arial"/>
                              <w:sz w:val="40"/>
                              <w:color w:val="123456"/>
                            </w:rPr>
                            <w:t xml:space="preserve">Start </w:t>
                          </w:r>
                          <w:r>
                            <w:rPr>
                              <w:rFonts w:ascii="Arial" w:hAnsi="Arial"/>
                              <w:sz w:val="40"/>
                              <w:color w:val="123456"/>
                              <w:vertAlign w:val="subscript"/>
                            </w:rPr>
                            <w:t xml:space="preserve">Test</w:t>
                          </w:r>
                          <w:r>
                            <w:rPr>
                              <w:rFonts w:ascii="Arial" w:hAnsi="Arial"/>
                              <w:sz w:val="40"/>
                              <w:color w:val="123456"/>
                            </w:rPr>
                            <w:t xml:space="preserve"> end</w:t>
                          </w:r>
                        </w:p>
                      </w:txbxContent>
                    </wps:txbx>
                    <wps:bodyPr lIns="38100" rIns="38100" tIns="38100" bIns="38100" anchor="t" wrap="square">
                      <ns9:spAutoFit/>
                    </wps:bodyPr>
                  </wps:wsp>
                </wpg:wgp>
              </ns9:graphicData>
            </ns9:graphic>
          </wp:inline>
        </w:drawing>
      </w:r>
    </w:p>
    <w:p>
      <w:r>
        <w:t>After</w:t>
      </w:r>
    </w:p>
    <w:p>
      <w:pPr>
        <w:pageBreakBefore/>
      </w:pPr>
      <w:r>
        <w:t>Case 11: raised, group=True</w:t>
      </w:r>
    </w:p>
    <w:p>
      <w:r>
        <w:t>Before</w:t>
      </w:r>
    </w:p>
    <w:p>
      <w:r>
        <w:drawing>
          <wp:inline distT="0" distB="0" distL="0" distR="0">
            <wp:extent cx="3048000" cy="1143000"/>
            <wp:docPr id="11" name="Control 11"/>
            <wp:cNvGraphicFramePr/>
            <ns10:graphic xmlns:ns10="http://schemas.openxmlformats.org/drawingml/2006/main">
              <ns10:graphicData uri="http://schemas.microsoft.com/office/word/2010/wordprocessingGroup">
                <wpg:wgp>
                  <wpg:cNvGrpSpPr/>
                  <wpg:grpSpPr>
                    <ns10:xfrm>
                      <ns10:off x="0" y="0"/>
                      <ns10:ext cx="3048000" cy="1143000"/>
                      <ns10:chOff x="0" y="0"/>
                      <ns10:chExt cx="1524000" cy="571500"/>
                    </ns10:xfrm>
                  </wpg:grpSpPr>
                  <wps:wsp>
                    <wps:cNvPr id="111" name="Shape 111"/>
                    <wps:cNvSpPr/>
                    <wps:spPr>
                      <ns10:xfrm>
                        <ns10:off x="0" y="0"/>
                        <ns10:ext cx="1524000" cy="571500"/>
                      </ns10:xfrm>
                      <ns10:prstGeom prst="rect">
                        <ns10:avLst/>
                      </ns10:prstGeom>
                      <ns10:solidFill>
                        <ns10:srgbClr val="DDEEFF"/>
                      </ns10:solidFill>
                      <ns10:ln>
                        <ns10:noFill/>
                      </ns10:ln>
                    </wps:spPr>
                    <wps:txbx>
                      <w:txbxContent>
                        <w:p>
                          <w:pPr>
                            <w:spacing w:after="0"/>
                          </w:pPr>
                          <w:r>
                            <w:rPr>
                              <w:rFonts w:ascii="Arial" w:hAnsi="Arial"/>
                              <w:sz w:val="40"/>
                              <w:color w:val="123456"/>
                            </w:rPr>
                            <w:t xml:space="preserve">Start </w:t>
                          </w:r>
                          <w:r>
                            <w:rPr>
                              <w:rFonts w:ascii="Arial" w:hAnsi="Arial"/>
                              <w:sz w:val="40"/>
                              <w:color w:val="123456"/>
                              <w:position w:val="14"/>
                            </w:rPr>
                            <w:t xml:space="preserve">Test</w:t>
                          </w:r>
                          <w:r>
                            <w:rPr>
                              <w:rFonts w:ascii="Arial" w:hAnsi="Arial"/>
                              <w:sz w:val="40"/>
                              <w:color w:val="123456"/>
                            </w:rPr>
                            <w:t xml:space="preserve"> end</w:t>
                          </w:r>
                        </w:p>
                      </w:txbxContent>
                    </wps:txbx>
                    <wps:bodyPr lIns="38100" rIns="38100" tIns="38100" bIns="38100" anchor="t" wrap="square">
                      <ns10:spAutoFit/>
                    </wps:bodyPr>
                  </wps:wsp>
                </wpg:wgp>
              </ns10:graphicData>
            </ns10:graphic>
          </wp:inline>
        </w:drawing>
      </w:r>
    </w:p>
    <w:p>
      <w:r>
        <w:t>After</w:t>
      </w:r>
    </w:p>
    <w:p>
      <w:pPr>
        <w:pageBreakBefore/>
      </w:pPr>
      <w:r>
        <w:t>Case 12: lowered, group=True</w:t>
      </w:r>
    </w:p>
    <w:p>
      <w:r>
        <w:t>Before</w:t>
      </w:r>
    </w:p>
    <w:p>
      <w:r>
        <w:drawing>
          <wp:inline distT="0" distB="0" distL="0" distR="0">
            <wp:extent cx="3048000" cy="1143000"/>
            <wp:docPr id="12" name="Control 12"/>
            <wp:cNvGraphicFramePr/>
            <ns11:graphic xmlns:ns11="http://schemas.openxmlformats.org/drawingml/2006/main">
              <ns11:graphicData uri="http://schemas.microsoft.com/office/word/2010/wordprocessingGroup">
                <wpg:wgp>
                  <wpg:cNvGrpSpPr/>
                  <wpg:grpSpPr>
                    <ns11:xfrm>
                      <ns11:off x="0" y="0"/>
                      <ns11:ext cx="3048000" cy="1143000"/>
                      <ns11:chOff x="0" y="0"/>
                      <ns11:chExt cx="1524000" cy="571500"/>
                    </ns11:xfrm>
                  </wpg:grpSpPr>
                  <wps:wsp>
                    <wps:cNvPr id="112" name="Shape 112"/>
                    <wps:cNvSpPr/>
                    <wps:spPr>
                      <ns11:xfrm>
                        <ns11:off x="0" y="0"/>
                        <ns11:ext cx="1524000" cy="571500"/>
                      </ns11:xfrm>
                      <ns11:prstGeom prst="rect">
                        <ns11:avLst/>
                      </ns11:prstGeom>
                      <ns11:solidFill>
                        <ns11:srgbClr val="DDEEFF"/>
                      </ns11:solidFill>
                      <ns11:ln>
                        <ns11:noFill/>
                      </ns11:ln>
                    </wps:spPr>
                    <wps:txbx>
                      <w:txbxContent>
                        <w:p>
                          <w:pPr>
                            <w:spacing w:after="0"/>
                          </w:pPr>
                          <w:r>
                            <w:rPr>
                              <w:rFonts w:ascii="Arial" w:hAnsi="Arial"/>
                              <w:sz w:val="40"/>
                              <w:color w:val="123456"/>
                            </w:rPr>
                            <w:t xml:space="preserve">Start </w:t>
                          </w:r>
                          <w:r>
                            <w:rPr>
                              <w:rFonts w:ascii="Arial" w:hAnsi="Arial"/>
                              <w:sz w:val="40"/>
                              <w:color w:val="123456"/>
                              <w:position w:val="-14"/>
                            </w:rPr>
                            <w:t xml:space="preserve">Test</w:t>
                          </w:r>
                          <w:r>
                            <w:rPr>
                              <w:rFonts w:ascii="Arial" w:hAnsi="Arial"/>
                              <w:sz w:val="40"/>
                              <w:color w:val="123456"/>
                            </w:rPr>
                            <w:t xml:space="preserve"> end</w:t>
                          </w:r>
                        </w:p>
                      </w:txbxContent>
                    </wps:txbx>
                    <wps:bodyPr lIns="38100" rIns="38100" tIns="38100" bIns="38100" anchor="t" wrap="square">
                      <ns11:spAutoFit/>
                    </wps:bodyPr>
                  </wps:wsp>
                </wpg:wgp>
              </ns11:graphicData>
            </ns11:graphic>
          </wp:inline>
        </w:drawing>
      </w:r>
    </w:p>
    <w:p>
      <w:r>
        <w:t>After</w:t>
      </w:r>
    </w:p>
    <w:p>
      <w:pPr>
        <w:pageBreakBefore/>
      </w:pPr>
      <w:r>
        <w:t>Case 13: raised superscript, group=True</w:t>
      </w:r>
    </w:p>
    <w:p>
      <w:r>
        <w:t>Before</w:t>
      </w:r>
    </w:p>
    <w:p>
      <w:r>
        <w:drawing>
          <wp:inline distT="0" distB="0" distL="0" distR="0">
            <wp:extent cx="3048000" cy="1143000"/>
            <wp:docPr id="13" name="Control 13"/>
            <wp:cNvGraphicFramePr/>
            <ns12:graphic xmlns:ns12="http://schemas.openxmlformats.org/drawingml/2006/main">
              <ns12:graphicData uri="http://schemas.microsoft.com/office/word/2010/wordprocessingGroup">
                <wpg:wgp>
                  <wpg:cNvGrpSpPr/>
                  <wpg:grpSpPr>
                    <ns12:xfrm>
                      <ns12:off x="0" y="0"/>
                      <ns12:ext cx="3048000" cy="1143000"/>
                      <ns12:chOff x="0" y="0"/>
                      <ns12:chExt cx="1524000" cy="571500"/>
                    </ns12:xfrm>
                  </wpg:grpSpPr>
                  <wps:wsp>
                    <wps:cNvPr id="113" name="Shape 113"/>
                    <wps:cNvSpPr/>
                    <wps:spPr>
                      <ns12:xfrm>
                        <ns12:off x="0" y="0"/>
                        <ns12:ext cx="1524000" cy="571500"/>
                      </ns12:xfrm>
                      <ns12:prstGeom prst="rect">
                        <ns12:avLst/>
                      </ns12:prstGeom>
                      <ns12:solidFill>
                        <ns12:srgbClr val="DDEEFF"/>
                      </ns12:solidFill>
                      <ns12:ln>
                        <ns12:noFill/>
                      </ns12:ln>
                    </wps:spPr>
                    <wps:txbx>
                      <w:txbxContent>
                        <w:p>
                          <w:pPr>
                            <w:spacing w:after="0"/>
                          </w:pPr>
                          <w:r>
                            <w:rPr>
                              <w:rFonts w:ascii="Arial" w:hAnsi="Arial"/>
                              <w:sz w:val="40"/>
                              <w:color w:val="123456"/>
                            </w:rPr>
                            <w:t xml:space="preserve">Start </w:t>
                          </w:r>
                          <w:r>
                            <w:rPr>
                              <w:rFonts w:ascii="Arial" w:hAnsi="Arial"/>
                              <w:sz w:val="40"/>
                              <w:color w:val="123456"/>
                              <w:vertAlign w:val="superscript"/>
                              <w:position w:val="14"/>
                            </w:rPr>
                            <w:t xml:space="preserve">Test</w:t>
                          </w:r>
                          <w:r>
                            <w:rPr>
                              <w:rFonts w:ascii="Arial" w:hAnsi="Arial"/>
                              <w:sz w:val="40"/>
                              <w:color w:val="123456"/>
                            </w:rPr>
                            <w:t xml:space="preserve"> end</w:t>
                          </w:r>
                        </w:p>
                      </w:txbxContent>
                    </wps:txbx>
                    <wps:bodyPr lIns="38100" rIns="38100" tIns="38100" bIns="38100" anchor="t" wrap="square">
                      <ns12:spAutoFit/>
                    </wps:bodyPr>
                  </wps:wsp>
                </wpg:wgp>
              </ns12:graphicData>
            </ns12:graphic>
          </wp:inline>
        </w:drawing>
      </w:r>
    </w:p>
    <w:p>
      <w:r>
        <w:t>After</w:t>
      </w:r>
    </w:p>
    <w:p>
      <w:pPr>
        <w:pageBreakBefore/>
      </w:pPr>
      <w:r>
        <w:t>Case 14: raised superscript space, group=True</w:t>
      </w:r>
    </w:p>
    <w:p>
      <w:r>
        <w:t>Before</w:t>
      </w:r>
    </w:p>
    <w:p>
      <w:r>
        <w:drawing>
          <wp:inline distT="0" distB="0" distL="0" distR="0">
            <wp:extent cx="3048000" cy="1143000"/>
            <wp:docPr id="14" name="Control 14"/>
            <wp:cNvGraphicFramePr/>
            <ns13:graphic xmlns:ns13="http://schemas.openxmlformats.org/drawingml/2006/main">
              <ns13:graphicData uri="http://schemas.microsoft.com/office/word/2010/wordprocessingGroup">
                <wpg:wgp>
                  <wpg:cNvGrpSpPr/>
                  <wpg:grpSpPr>
                    <ns13:xfrm>
                      <ns13:off x="0" y="0"/>
                      <ns13:ext cx="3048000" cy="1143000"/>
                      <ns13:chOff x="0" y="0"/>
                      <ns13:chExt cx="1524000" cy="571500"/>
                    </ns13:xfrm>
                  </wpg:grpSpPr>
                  <wps:wsp>
                    <wps:cNvPr id="114" name="Shape 114"/>
                    <wps:cNvSpPr/>
                    <wps:spPr>
                      <ns13:xfrm>
                        <ns13:off x="0" y="0"/>
                        <ns13:ext cx="1524000" cy="571500"/>
                      </ns13:xfrm>
                      <ns13:prstGeom prst="rect">
                        <ns13:avLst/>
                      </ns13:prstGeom>
                      <ns13:solidFill>
                        <ns13:srgbClr val="DDEEFF"/>
                      </ns13:solidFill>
                      <ns13:ln>
                        <ns13:noFill/>
                      </ns13:ln>
                    </wps:spPr>
                    <wps:txbx>
                      <w:txbxContent>
                        <w:p>
                          <w:pPr>
                            <w:spacing w:after="0"/>
                          </w:pPr>
                          <w:r>
                            <w:rPr>
                              <w:rFonts w:ascii="Arial" w:hAnsi="Arial"/>
                              <w:sz w:val="40"/>
                              <w:color w:val="123456"/>
                            </w:rPr>
                            <w:t xml:space="preserve">Start </w:t>
                          </w:r>
                          <w:r>
                            <w:rPr>
                              <w:rFonts w:ascii="Arial" w:hAnsi="Arial"/>
                              <w:sz w:val="40"/>
                              <w:color w:val="123456"/>
                              <w:vertAlign w:val="superscript"/>
                              <w:position w:val="14"/>
                              <w:spacing w:val="120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sz w:val="40"/>
                              <w:color w:val="123456"/>
                            </w:rPr>
                            <w:t xml:space="preserve"> end</w:t>
                          </w:r>
                        </w:p>
                      </w:txbxContent>
                    </wps:txbx>
                    <wps:bodyPr lIns="38100" rIns="38100" tIns="38100" bIns="38100" anchor="t" wrap="square">
                      <ns13:spAutoFit/>
                    </wps:bodyPr>
                  </wps:wsp>
                </wpg:wgp>
              </ns13:graphicData>
            </ns13:graphic>
          </wp:inline>
        </w:drawing>
      </w:r>
    </w:p>
    <w:p>
      <w:r>
        <w:t>After</w:t>
      </w:r>
    </w:p>
    <w:p>
      <w:pPr>
        <w:pageBreakBefore/>
      </w:pPr>
      <w:r>
        <w:t>Case 15: condensed, group=True</w:t>
      </w:r>
    </w:p>
    <w:p>
      <w:r>
        <w:t>Before</w:t>
      </w:r>
    </w:p>
    <w:p>
      <w:r>
        <w:drawing>
          <wp:inline distT="0" distB="0" distL="0" distR="0">
            <wp:extent cx="3048000" cy="1143000"/>
            <wp:docPr id="15" name="Control 15"/>
            <wp:cNvGraphicFramePr/>
            <ns14:graphic xmlns:ns14="http://schemas.openxmlformats.org/drawingml/2006/main">
              <ns14:graphicData uri="http://schemas.microsoft.com/office/word/2010/wordprocessingGroup">
                <wpg:wgp>
                  <wpg:cNvGrpSpPr/>
                  <wpg:grpSpPr>
                    <ns14:xfrm>
                      <ns14:off x="0" y="0"/>
                      <ns14:ext cx="3048000" cy="1143000"/>
                      <ns14:chOff x="0" y="0"/>
                      <ns14:chExt cx="1524000" cy="571500"/>
                    </ns14:xfrm>
                  </wpg:grpSpPr>
                  <wps:wsp>
                    <wps:cNvPr id="115" name="Shape 115"/>
                    <wps:cNvSpPr/>
                    <wps:spPr>
                      <ns14:xfrm>
                        <ns14:off x="0" y="0"/>
                        <ns14:ext cx="1524000" cy="571500"/>
                      </ns14:xfrm>
                      <ns14:prstGeom prst="rect">
                        <ns14:avLst/>
                      </ns14:prstGeom>
                      <ns14:solidFill>
                        <ns14:srgbClr val="DDEEFF"/>
                      </ns14:solidFill>
                      <ns14:ln>
                        <ns14:noFill/>
                      </ns14:ln>
                    </wps:spPr>
                    <wps:txbx>
                      <w:txbxContent>
                        <w:p>
                          <w:pPr>
                            <w:spacing w:after="0"/>
                          </w:pPr>
                          <w:r>
                            <w:rPr>
                              <w:rFonts w:ascii="Arial" w:hAnsi="Arial"/>
                              <w:sz w:val="40"/>
                              <w:color w:val="123456"/>
                            </w:rPr>
                            <w:t xml:space="preserve">Start </w:t>
                          </w:r>
                          <w:r>
                            <w:rPr>
                              <w:rFonts w:ascii="Arial" w:hAnsi="Arial"/>
                              <w:sz w:val="40"/>
                              <w:color w:val="123456"/>
                              <w:w w:val="50"/>
                            </w:rPr>
                            <w:t xml:space="preserve">Test</w:t>
                          </w:r>
                          <w:r>
                            <w:rPr>
                              <w:rFonts w:ascii="Arial" w:hAnsi="Arial"/>
                              <w:sz w:val="40"/>
                              <w:color w:val="123456"/>
                            </w:rPr>
                            <w:t xml:space="preserve"> end</w:t>
                          </w:r>
                        </w:p>
                      </w:txbxContent>
                    </wps:txbx>
                    <wps:bodyPr lIns="38100" rIns="38100" tIns="38100" bIns="38100" anchor="t" wrap="square">
                      <ns14:spAutoFit/>
                    </wps:bodyPr>
                  </wps:wsp>
                </wpg:wgp>
              </ns14:graphicData>
            </ns14:graphic>
          </wp:inline>
        </w:drawing>
      </w:r>
    </w:p>
    <w:p>
      <w:r>
        <w:t>After</w:t>
      </w:r>
    </w:p>
    <w:p>
      <w:pPr>
        <w:pageBreakBefore/>
      </w:pPr>
      <w:r>
        <w:t>Case 16: expanded, group=True</w:t>
      </w:r>
    </w:p>
    <w:p>
      <w:r>
        <w:t>Before</w:t>
      </w:r>
    </w:p>
    <w:p>
      <w:r>
        <w:drawing>
          <wp:inline distT="0" distB="0" distL="0" distR="0">
            <wp:extent cx="3048000" cy="1143000"/>
            <wp:docPr id="16" name="Control 16"/>
            <wp:cNvGraphicFramePr/>
            <ns15:graphic xmlns:ns15="http://schemas.openxmlformats.org/drawingml/2006/main">
              <ns15:graphicData uri="http://schemas.microsoft.com/office/word/2010/wordprocessingGroup">
                <wpg:wgp>
                  <wpg:cNvGrpSpPr/>
                  <wpg:grpSpPr>
                    <ns15:xfrm>
                      <ns15:off x="0" y="0"/>
                      <ns15:ext cx="3048000" cy="1143000"/>
                      <ns15:chOff x="0" y="0"/>
                      <ns15:chExt cx="1524000" cy="571500"/>
                    </ns15:xfrm>
                  </wpg:grpSpPr>
                  <wps:wsp>
                    <wps:cNvPr id="116" name="Shape 116"/>
                    <wps:cNvSpPr/>
                    <wps:spPr>
                      <ns15:xfrm>
                        <ns15:off x="0" y="0"/>
                        <ns15:ext cx="1524000" cy="571500"/>
                      </ns15:xfrm>
                      <ns15:prstGeom prst="rect">
                        <ns15:avLst/>
                      </ns15:prstGeom>
                      <ns15:solidFill>
                        <ns15:srgbClr val="DDEEFF"/>
                      </ns15:solidFill>
                      <ns15:ln>
                        <ns15:noFill/>
                      </ns15:ln>
                    </wps:spPr>
                    <wps:txbx>
                      <w:txbxContent>
                        <w:p>
                          <w:pPr>
                            <w:spacing w:after="0"/>
                          </w:pPr>
                          <w:r>
                            <w:rPr>
                              <w:rFonts w:ascii="Arial" w:hAnsi="Arial"/>
                              <w:sz w:val="40"/>
                              <w:color w:val="123456"/>
                            </w:rPr>
                            <w:t xml:space="preserve">Start </w:t>
                          </w:r>
                          <w:r>
                            <w:rPr>
                              <w:rFonts w:ascii="Arial" w:hAnsi="Arial"/>
                              <w:sz w:val="40"/>
                              <w:color w:val="123456"/>
                              <w:w w:val="150"/>
                            </w:rPr>
                            <w:t xml:space="preserve">Test</w:t>
                          </w:r>
                          <w:r>
                            <w:rPr>
                              <w:rFonts w:ascii="Arial" w:hAnsi="Arial"/>
                              <w:sz w:val="40"/>
                              <w:color w:val="123456"/>
                            </w:rPr>
                            <w:t xml:space="preserve"> end</w:t>
                          </w:r>
                        </w:p>
                      </w:txbxContent>
                    </wps:txbx>
                    <wps:bodyPr lIns="38100" rIns="38100" tIns="38100" bIns="38100" anchor="t" wrap="square">
                      <ns15:spAutoFit/>
                    </wps:bodyPr>
                  </wps:wsp>
                </wpg:wgp>
              </ns15:graphicData>
            </ns15:graphic>
          </wp:inline>
        </w:drawing>
      </w:r>
    </w:p>
    <w:p>
      <w:r>
        <w:t>After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line="240" w:lineRule="auto"/>
    </w:pPr>
    <w:rPr>
      <w:rFonts w:ascii="Arial" w:hAnsi="Arial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