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r>
        <w:drawing>
          <wp:inline>
            <wp:extent cx="457200" cy="457200"/>
            <wp:docPr id="1" name="Picture 1"/>
            <a:graphic>
              <a:graphicData uri="http://schemas.openxmlformats.org/drawingml/2006/picture">
                <pic:pic>
                  <pic:nvPicPr>
                    <pic:cNvPr id="1" name="Picture 1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Between the pictures</w:t>
      </w:r>
    </w:p>
    <w:p>
      <w:r>
        <w:drawing>
          <wp:inline>
            <wp:extent cx="457200" cy="457200"/>
            <wp:docPr id="2" name="Picture 2"/>
            <a:graphic>
              <a:graphicData uri="http://schemas.openxmlformats.org/drawingml/2006/picture">
                <pic:pic>
                  <pic:nvPicPr>
                    <pic:cNvPr id="2" name="Picture 2"/>
                    <pic:cNvPicPr/>
                  </pic:nvPicPr>
                  <pic:blipFill>
                    <a:blip r:embed="image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ccent"/>
        <w:tblW w:w="5000" w:type="dxa"/>
        <w:tblLayout w:type="fixed"/>
        <w:tblLook w:val="0020" w:firstRow="1"/>
      </w:tblPr>
      <w:tblGrid>
        <w:gridCol w:w="5000"/>
      </w:tblGrid>
      <w:tr>
        <w:tc>
          <w:tcPr>
            <w:tcW w:w="5000" w:type="dxa"/>
          </w:tcPr>
          <w:p>
            <w:r>
              <w:t>Retained table cell</w:t>
            </w:r>
          </w:p>
        </w:tc>
      </w:tr>
    </w:tbl>
    <w:p>
      <w:pPr>
        <w:numPr>
          <w:ilvl w:val="0"/>
          <w:numId w:val="1"/>
        </w:numPr>
      </w:pPr>
      <w:r>
        <w:t>Numbered item</w:t>
      </w:r>
    </w:p>
    <w:sectPr>
      <w:headerReference w:type="default" r:id="header"/>
      <w:pgSz w:w="10080" w:h="14400"/>
      <w:pgMar w:top="1440" w:right="1000" w:bottom="1440" w:left="1000" w:header="720" w:footer="720" w:gutter="0"/>
    </w:sectPr>
  </w:body>
</w:document>
</file>

<file path=word/header1.xml><?xml version="1.0" encoding="utf-8"?>
<w:hdr xmlns:w="http://schemas.openxmlformats.org/wordprocessingml/2006/main">
  <w:p>
    <w:r>
      <w:t>Retained header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color w:val="336699"/>
        <w:sz w:val="22"/>
      </w:rPr>
    </w:rPrDefault>
    <w:pPrDefault>
      <w:pPr>
        <w:spacing w:after="180"/>
      </w:pPr>
    </w:pPrDefault>
  </w:docDefaults>
  <w:style w:type="paragraph" w:styleId="Heading">
    <w:name w:val="Heading"/>
    <w:rPr>
      <w:b/>
      <w:color w:val="204080"/>
      <w:sz w:val="36"/>
    </w:rPr>
  </w:style>
  <w:style w:type="table" w:styleId="Accent">
    <w:name w:val="Accent"/>
    <w:tblStylePr w:type="firstRow">
      <w:rPr>
        <w:b/>
        <w:color w:val="803020"/>
        <w:shd w:val="pct20" w:color="000000" w:fill="FFFFFF"/>
      </w:rPr>
    </w:tblStyle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/Relationships>
</file>