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560" w:lineRule="exact"/>
        <w:rPr>
          <w:rFonts w:ascii="Bebas Neue" w:hAnsi="Bebas Neue"/>
          <w:kern w:val="0"/>
          <w:sz w:val="24"/>
        </w:rPr>
      </w:pPr>
      <w:r>
        <w:rPr>
          <w:rFonts w:ascii="Bebas Neue" w:hAnsi="Bebas Neue"/>
          <w:kern w:val="0"/>
          <w:sz w:val="24"/>
        </w:rPr>
        <w:t>Careful readers compare words.</w:t>
      </w:r>
    </w:p>
    <w:p>
      <w:pPr>
        <w:spacing w:before="0" w:after="0" w:line="560" w:lineRule="exact"/>
        <w:rPr>
          <w:rFonts w:ascii="Bebas Neue" w:hAnsi="Bebas Neue"/>
          <w:kern w:val="0"/>
          <w:sz w:val="24"/>
          <w:b/>
        </w:rPr>
      </w:pPr>
      <w:r>
        <w:rPr>
          <w:rFonts w:ascii="Bebas Neue" w:hAnsi="Bebas Neue"/>
          <w:kern w:val="0"/>
          <w:sz w:val="24"/>
          <w:b/>
        </w:rPr>
        <w:t>Careful readers compare words.</w:t>
      </w:r>
    </w:p>
    <w:p>
      <w:pPr>
        <w:spacing w:before="0" w:after="0" w:line="560" w:lineRule="exact"/>
        <w:rPr>
          <w:rFonts w:ascii="Bebas Neue" w:hAnsi="Bebas Neue"/>
          <w:kern w:val="0"/>
          <w:sz w:val="48"/>
        </w:rPr>
      </w:pPr>
      <w:r>
        <w:rPr>
          <w:rFonts w:ascii="Bebas Neue" w:hAnsi="Bebas Neue"/>
          <w:kern w:val="0"/>
          <w:sz w:val="48"/>
        </w:rPr>
        <w:t>Careful readers compare words.</w:t>
      </w:r>
    </w:p>
    <w:p>
      <w:pPr>
        <w:spacing w:before="0" w:after="0" w:line="560" w:lineRule="exact"/>
        <w:rPr>
          <w:rFonts w:ascii="Bebas Neue" w:hAnsi="Bebas Neue"/>
          <w:kern w:val="0"/>
          <w:sz w:val="48"/>
          <w:b/>
        </w:rPr>
      </w:pPr>
      <w:r>
        <w:rPr>
          <w:rFonts w:ascii="Bebas Neue" w:hAnsi="Bebas Neue"/>
          <w:kern w:val="0"/>
          <w:sz w:val="48"/>
          <w:b/>
        </w:rPr>
        <w:t>Careful readers compare words.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</w:rPr>
      </w:pPr>
      <w:r>
        <w:rPr>
          <w:rFonts w:ascii="Source Sans Pro Light" w:hAnsi="Source Sans Pro Light"/>
          <w:kern w:val="0"/>
          <w:sz w:val="24"/>
        </w:rPr>
        <w:t>Careful readers compare words.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  <w:b/>
        </w:rPr>
      </w:pPr>
      <w:r>
        <w:rPr>
          <w:rFonts w:ascii="Source Sans Pro Light" w:hAnsi="Source Sans Pro Light"/>
          <w:kern w:val="0"/>
          <w:sz w:val="24"/>
          <w:b/>
        </w:rPr>
        <w:t>Careful readers compare words.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48"/>
        </w:rPr>
      </w:pPr>
      <w:r>
        <w:rPr>
          <w:rFonts w:ascii="Source Sans Pro Light" w:hAnsi="Source Sans Pro Light"/>
          <w:kern w:val="0"/>
          <w:sz w:val="48"/>
        </w:rPr>
        <w:t>Careful readers compare words.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48"/>
          <w:b/>
        </w:rPr>
      </w:pPr>
      <w:r>
        <w:rPr>
          <w:rFonts w:ascii="Source Sans Pro Light" w:hAnsi="Source Sans Pro Light"/>
          <w:kern w:val="0"/>
          <w:sz w:val="48"/>
          <w:b/>
        </w:rPr>
        <w:t>Careful readers compare words.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