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CEE4" w14:textId="77777777" w:rsidR="005D1E34" w:rsidRPr="00284774" w:rsidRDefault="005D1E34" w:rsidP="005D1E34">
      <w:pPr>
        <w:ind w:left="505" w:hanging="505"/>
        <w:jc w:val="center"/>
        <w:rPr>
          <w:rFonts w:cs="Sultan bold"/>
          <w:b/>
          <w:bCs/>
          <w:sz w:val="40"/>
          <w:szCs w:val="40"/>
          <w:u w:val="single"/>
          <w:rtl/>
          <w:lang w:bidi="ar-EG"/>
        </w:rPr>
      </w:pPr>
      <w:r w:rsidRPr="00F173BD">
        <w:rPr>
          <w:rFonts w:cs="Sultan bold"/>
          <w:b/>
          <w:bCs/>
          <w:sz w:val="40"/>
          <w:szCs w:val="40"/>
          <w:u w:val="single"/>
          <w:rtl/>
        </w:rPr>
        <w:t>نموذج المصادر الداخلية للمعارف</w:t>
      </w:r>
    </w:p>
    <w:p w14:paraId="694F0C83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</w:rPr>
        <w:t>القسم:</w:t>
      </w:r>
    </w:p>
    <w:p w14:paraId="189FF075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</w:rPr>
        <w:t>التاريخ:</w:t>
      </w:r>
    </w:p>
    <w:p w14:paraId="40548A49" w14:textId="77777777" w:rsidR="00655A53" w:rsidRDefault="00655A53" w:rsidP="005D1E34">
      <w:pPr>
        <w:ind w:left="505" w:hanging="505"/>
        <w:rPr>
          <w:rFonts w:cs="Sultan bold"/>
          <w:sz w:val="32"/>
          <w:szCs w:val="32"/>
          <w:rtl/>
        </w:rPr>
      </w:pPr>
    </w:p>
    <w:tbl>
      <w:tblPr>
        <w:tblStyle w:val="a5"/>
        <w:bidiVisual/>
        <w:tblW w:w="0" w:type="auto"/>
        <w:tblInd w:w="505" w:type="dxa"/>
        <w:tblLook w:val="04A0" w:firstRow="1" w:lastRow="0" w:firstColumn="1" w:lastColumn="0" w:noHBand="0" w:noVBand="1"/>
      </w:tblPr>
      <w:tblGrid>
        <w:gridCol w:w="1151"/>
        <w:gridCol w:w="2583"/>
        <w:gridCol w:w="2583"/>
        <w:gridCol w:w="2583"/>
      </w:tblGrid>
      <w:tr w:rsidR="005D1E34" w14:paraId="5BC03855" w14:textId="77777777" w:rsidTr="00E154B0">
        <w:tc>
          <w:tcPr>
            <w:tcW w:w="1151" w:type="dxa"/>
            <w:shd w:val="clear" w:color="auto" w:fill="BFBFBF" w:themeFill="background1" w:themeFillShade="BF"/>
            <w:vAlign w:val="center"/>
          </w:tcPr>
          <w:p w14:paraId="4AD87D70" w14:textId="77777777" w:rsidR="005D1E34" w:rsidRDefault="005D1E34" w:rsidP="00E154B0">
            <w:pPr>
              <w:jc w:val="center"/>
              <w:rPr>
                <w:rFonts w:cs="Sultan bold"/>
                <w:sz w:val="32"/>
                <w:szCs w:val="32"/>
                <w:rtl/>
                <w:lang w:bidi="ar-EG"/>
              </w:rPr>
            </w:pP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6E510FB8" w14:textId="77777777" w:rsidR="005D1E34" w:rsidRDefault="005D1E34" w:rsidP="00E154B0">
            <w:pPr>
              <w:jc w:val="center"/>
              <w:rPr>
                <w:rFonts w:cs="Sultan bold"/>
                <w:sz w:val="32"/>
                <w:szCs w:val="32"/>
                <w:rtl/>
                <w:lang w:bidi="ar-EG"/>
              </w:rPr>
            </w:pP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>الموضوع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36D50479" w14:textId="77777777" w:rsidR="005D1E34" w:rsidRDefault="005D1E34" w:rsidP="00E154B0">
            <w:pPr>
              <w:jc w:val="center"/>
              <w:rPr>
                <w:rFonts w:cs="Sultan bold"/>
                <w:sz w:val="32"/>
                <w:szCs w:val="32"/>
                <w:rtl/>
                <w:lang w:bidi="ar-EG"/>
              </w:rPr>
            </w:pP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>وصف مختصر للمعارف الداخلية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25196EE6" w14:textId="5A9912A4" w:rsidR="005D1E34" w:rsidRDefault="00655A53" w:rsidP="00E154B0">
            <w:pPr>
              <w:jc w:val="center"/>
              <w:rPr>
                <w:rFonts w:cs="Sultan bold"/>
                <w:sz w:val="32"/>
                <w:szCs w:val="32"/>
                <w:rtl/>
                <w:lang w:bidi="ar-EG"/>
              </w:rPr>
            </w:pP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>الاستفادة</w:t>
            </w:r>
            <w:r w:rsidR="005D1E34">
              <w:rPr>
                <w:rFonts w:cs="Sultan bold"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>للمكتب</w:t>
            </w:r>
          </w:p>
        </w:tc>
      </w:tr>
      <w:tr w:rsidR="005D1E34" w14:paraId="562A912F" w14:textId="77777777" w:rsidTr="00E154B0">
        <w:tc>
          <w:tcPr>
            <w:tcW w:w="1151" w:type="dxa"/>
          </w:tcPr>
          <w:p w14:paraId="783DF95B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7C940826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56098FD1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47DF2210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5D1E34" w14:paraId="4D01502F" w14:textId="77777777" w:rsidTr="00E154B0">
        <w:tc>
          <w:tcPr>
            <w:tcW w:w="1151" w:type="dxa"/>
          </w:tcPr>
          <w:p w14:paraId="3A109BF4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2A3BBE5A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51024CF3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604EE057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5D1E34" w14:paraId="72739740" w14:textId="77777777" w:rsidTr="00E154B0">
        <w:tc>
          <w:tcPr>
            <w:tcW w:w="1151" w:type="dxa"/>
          </w:tcPr>
          <w:p w14:paraId="466DE81A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016DFCCC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7387DF4B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3E8E4180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5D1E34" w14:paraId="1379688C" w14:textId="77777777" w:rsidTr="00E154B0">
        <w:tc>
          <w:tcPr>
            <w:tcW w:w="1151" w:type="dxa"/>
          </w:tcPr>
          <w:p w14:paraId="577E6497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26E5D5E4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5A4B47EB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1512F623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5D1E34" w14:paraId="57B2FED5" w14:textId="77777777" w:rsidTr="00E154B0">
        <w:tc>
          <w:tcPr>
            <w:tcW w:w="1151" w:type="dxa"/>
          </w:tcPr>
          <w:p w14:paraId="33AC6F71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793C1ECF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1276E676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7673E8B2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5D1E34" w14:paraId="63E07115" w14:textId="77777777" w:rsidTr="00E154B0">
        <w:tc>
          <w:tcPr>
            <w:tcW w:w="1151" w:type="dxa"/>
          </w:tcPr>
          <w:p w14:paraId="08E70920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2255B8A4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4D991EE7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06436E05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5D1E34" w14:paraId="26F5B1B6" w14:textId="77777777" w:rsidTr="00E154B0">
        <w:tc>
          <w:tcPr>
            <w:tcW w:w="1151" w:type="dxa"/>
          </w:tcPr>
          <w:p w14:paraId="345F2678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41539C64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3FA37727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7D1EF04D" w14:textId="77777777" w:rsidR="005D1E34" w:rsidRDefault="005D1E34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</w:tbl>
    <w:p w14:paraId="3AAF50C9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72BAF54D" w14:textId="293785D8" w:rsidR="005D1E34" w:rsidRDefault="005D1E34" w:rsidP="005D1E34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  <w:lang w:bidi="ar-EG"/>
        </w:rPr>
        <w:t>ال</w:t>
      </w:r>
      <w:r w:rsidR="00655A53">
        <w:rPr>
          <w:rFonts w:cs="Sultan bold" w:hint="cs"/>
          <w:sz w:val="32"/>
          <w:szCs w:val="32"/>
          <w:rtl/>
          <w:lang w:bidi="ar-EG"/>
        </w:rPr>
        <w:t>ا</w:t>
      </w:r>
      <w:r>
        <w:rPr>
          <w:rFonts w:cs="Sultan bold" w:hint="cs"/>
          <w:sz w:val="32"/>
          <w:szCs w:val="32"/>
          <w:rtl/>
          <w:lang w:bidi="ar-EG"/>
        </w:rPr>
        <w:t xml:space="preserve">سم: </w:t>
      </w:r>
    </w:p>
    <w:p w14:paraId="0961735A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  <w:lang w:bidi="ar-EG"/>
        </w:rPr>
      </w:pPr>
      <w:r>
        <w:rPr>
          <w:rFonts w:cs="Sultan bold" w:hint="cs"/>
          <w:sz w:val="32"/>
          <w:szCs w:val="32"/>
          <w:rtl/>
          <w:lang w:bidi="ar-EG"/>
        </w:rPr>
        <w:t>التوقيع:</w:t>
      </w:r>
    </w:p>
    <w:p w14:paraId="7A92F838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734962D8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</w:rPr>
      </w:pPr>
    </w:p>
    <w:p w14:paraId="6161E4E3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0396D261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4C1174A8" w14:textId="77777777" w:rsidR="005D1E34" w:rsidRDefault="005D1E34" w:rsidP="005D1E34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54B52B52" w14:textId="77777777" w:rsidR="005D1E34" w:rsidRPr="00F173BD" w:rsidRDefault="005D1E34" w:rsidP="005D1E34">
      <w:pPr>
        <w:ind w:left="505" w:hanging="505"/>
        <w:rPr>
          <w:rFonts w:cs="Sultan bold"/>
          <w:sz w:val="24"/>
          <w:szCs w:val="24"/>
          <w:rtl/>
          <w:lang w:bidi="ar-EG"/>
        </w:rPr>
      </w:pPr>
    </w:p>
    <w:p w14:paraId="454BBDE8" w14:textId="77777777" w:rsidR="005D1E34" w:rsidRPr="00F173BD" w:rsidRDefault="000E037C" w:rsidP="005D1E34">
      <w:pPr>
        <w:ind w:left="505" w:hanging="505"/>
        <w:rPr>
          <w:rFonts w:cs="Sultan bold"/>
          <w:sz w:val="24"/>
          <w:szCs w:val="24"/>
          <w:rtl/>
          <w:lang w:bidi="ar-EG"/>
        </w:rPr>
      </w:pPr>
      <w:r w:rsidRPr="00F173BD">
        <w:rPr>
          <w:rFonts w:cs="Sultan bold" w:hint="cs"/>
          <w:sz w:val="24"/>
          <w:szCs w:val="24"/>
          <w:rtl/>
          <w:lang w:bidi="ar-EG"/>
        </w:rPr>
        <w:t>ملاحظ</w:t>
      </w:r>
      <w:r>
        <w:rPr>
          <w:rFonts w:cs="Sultan bold" w:hint="cs"/>
          <w:sz w:val="24"/>
          <w:szCs w:val="24"/>
          <w:rtl/>
          <w:lang w:bidi="ar-EG"/>
        </w:rPr>
        <w:t>ة:</w:t>
      </w:r>
      <w:r w:rsidR="005D1E34" w:rsidRPr="00F173BD">
        <w:rPr>
          <w:rFonts w:cs="Sultan bold" w:hint="cs"/>
          <w:sz w:val="24"/>
          <w:szCs w:val="24"/>
          <w:rtl/>
          <w:lang w:bidi="ar-EG"/>
        </w:rPr>
        <w:t xml:space="preserve"> مصادر المعارف الداخلية مثل:</w:t>
      </w:r>
    </w:p>
    <w:p w14:paraId="05C15450" w14:textId="76FC8CCA" w:rsidR="005D1E34" w:rsidRPr="00F173BD" w:rsidRDefault="005D1E34" w:rsidP="00085ED0">
      <w:pPr>
        <w:ind w:left="505" w:hanging="505"/>
        <w:rPr>
          <w:rFonts w:cs="Sultan bold" w:hint="cs"/>
          <w:sz w:val="24"/>
          <w:szCs w:val="24"/>
          <w:rtl/>
        </w:rPr>
      </w:pPr>
      <w:r w:rsidRPr="00F173BD">
        <w:rPr>
          <w:sz w:val="24"/>
          <w:szCs w:val="24"/>
          <w:rtl/>
        </w:rPr>
        <w:t xml:space="preserve">مثل التعلم من الاخفاقات والمشروعات الناجحة والتقاط المعارف غير الموثقة وتجارب الخبراء داخل </w:t>
      </w:r>
      <w:r w:rsidR="00085ED0">
        <w:rPr>
          <w:rFonts w:hint="cs"/>
          <w:sz w:val="24"/>
          <w:szCs w:val="24"/>
          <w:rtl/>
        </w:rPr>
        <w:t>ال</w:t>
      </w:r>
      <w:r w:rsidR="00FD55A9">
        <w:rPr>
          <w:rFonts w:hint="cs"/>
          <w:sz w:val="24"/>
          <w:szCs w:val="24"/>
          <w:rtl/>
        </w:rPr>
        <w:t>إدارة</w:t>
      </w:r>
      <w:r w:rsidRPr="00F173BD">
        <w:rPr>
          <w:rFonts w:hint="cs"/>
          <w:sz w:val="24"/>
          <w:szCs w:val="24"/>
          <w:rtl/>
        </w:rPr>
        <w:t>.</w:t>
      </w:r>
    </w:p>
    <w:p w14:paraId="64CC2B2C" w14:textId="77777777" w:rsidR="00212867" w:rsidRPr="005D1E34" w:rsidRDefault="00212867" w:rsidP="005D1E34"/>
    <w:sectPr w:rsidR="00212867" w:rsidRPr="005D1E34" w:rsidSect="00DC24E6">
      <w:headerReference w:type="default" r:id="rId7"/>
      <w:footerReference w:type="default" r:id="rId8"/>
      <w:pgSz w:w="11906" w:h="16838"/>
      <w:pgMar w:top="845" w:right="746" w:bottom="719" w:left="540" w:header="539" w:footer="34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6C396" w14:textId="77777777" w:rsidR="00A2313A" w:rsidRDefault="00A2313A">
      <w:r>
        <w:separator/>
      </w:r>
    </w:p>
  </w:endnote>
  <w:endnote w:type="continuationSeparator" w:id="0">
    <w:p w14:paraId="308EEF4E" w14:textId="77777777" w:rsidR="00A2313A" w:rsidRDefault="00A2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B2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ltan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4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31"/>
      <w:gridCol w:w="2340"/>
      <w:gridCol w:w="2016"/>
      <w:gridCol w:w="1787"/>
      <w:gridCol w:w="2419"/>
    </w:tblGrid>
    <w:tr w:rsidR="00F51551" w:rsidRPr="00A2308B" w14:paraId="11619335" w14:textId="77777777" w:rsidTr="00B23302">
      <w:trPr>
        <w:jc w:val="center"/>
      </w:trPr>
      <w:tc>
        <w:tcPr>
          <w:tcW w:w="1931" w:type="dxa"/>
          <w:vAlign w:val="center"/>
        </w:tcPr>
        <w:p w14:paraId="59836109" w14:textId="77777777" w:rsidR="00F51551" w:rsidRPr="00A2308B" w:rsidRDefault="00F51551" w:rsidP="00F51551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إصدار/ </w:t>
          </w:r>
          <w:r>
            <w:rPr>
              <w:rFonts w:hint="cs"/>
              <w:b/>
              <w:bCs/>
              <w:rtl/>
              <w:lang w:bidi="ar-EG"/>
            </w:rPr>
            <w:t>مراجعة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: 1/ 0</w:t>
          </w:r>
        </w:p>
      </w:tc>
      <w:tc>
        <w:tcPr>
          <w:tcW w:w="2340" w:type="dxa"/>
          <w:vAlign w:val="center"/>
        </w:tcPr>
        <w:p w14:paraId="202E6B2A" w14:textId="2CD62B21" w:rsidR="00F51551" w:rsidRPr="00A2308B" w:rsidRDefault="00F51551" w:rsidP="00085ED0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تاريخ الإصدار : </w:t>
          </w:r>
          <w:r>
            <w:rPr>
              <w:rFonts w:hint="cs"/>
              <w:b/>
              <w:bCs/>
              <w:rtl/>
              <w:lang w:bidi="ar-EG"/>
            </w:rPr>
            <w:t xml:space="preserve"> </w:t>
          </w:r>
          <w:r w:rsidR="00EC6100">
            <w:rPr>
              <w:b/>
              <w:bCs/>
              <w:lang w:bidi="ar-EG"/>
            </w:rPr>
            <w:t>01</w:t>
          </w:r>
          <w:r>
            <w:rPr>
              <w:b/>
              <w:bCs/>
              <w:lang w:bidi="ar-EG"/>
            </w:rPr>
            <w:t>-</w:t>
          </w:r>
          <w:r w:rsidR="000B625C">
            <w:rPr>
              <w:b/>
              <w:bCs/>
              <w:lang w:bidi="ar-EG"/>
            </w:rPr>
            <w:t>02</w:t>
          </w:r>
          <w:r>
            <w:rPr>
              <w:b/>
              <w:bCs/>
              <w:lang w:bidi="ar-EG"/>
            </w:rPr>
            <w:t>-20</w:t>
          </w:r>
          <w:r w:rsidR="00EC6100">
            <w:rPr>
              <w:b/>
              <w:bCs/>
              <w:lang w:bidi="ar-EG"/>
            </w:rPr>
            <w:t>2</w:t>
          </w:r>
          <w:r w:rsidR="000B625C">
            <w:rPr>
              <w:b/>
              <w:bCs/>
              <w:lang w:bidi="ar-EG"/>
            </w:rPr>
            <w:t>5</w:t>
          </w:r>
          <w:r>
            <w:rPr>
              <w:rFonts w:hint="cs"/>
              <w:b/>
              <w:bCs/>
              <w:rtl/>
              <w:lang w:bidi="ar-EG"/>
            </w:rPr>
            <w:t xml:space="preserve"> </w:t>
          </w:r>
        </w:p>
      </w:tc>
      <w:tc>
        <w:tcPr>
          <w:tcW w:w="2016" w:type="dxa"/>
          <w:vAlign w:val="center"/>
        </w:tcPr>
        <w:p w14:paraId="2FD1FC61" w14:textId="77777777" w:rsidR="00F51551" w:rsidRPr="00A2308B" w:rsidRDefault="00F51551" w:rsidP="00F51551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تاريخ </w:t>
          </w:r>
          <w:r>
            <w:rPr>
              <w:rFonts w:hint="cs"/>
              <w:b/>
              <w:bCs/>
              <w:rtl/>
              <w:lang w:bidi="ar-EG"/>
            </w:rPr>
            <w:t>المراجعة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: --/--/----</w:t>
          </w:r>
        </w:p>
      </w:tc>
      <w:tc>
        <w:tcPr>
          <w:tcW w:w="1787" w:type="dxa"/>
          <w:vAlign w:val="center"/>
        </w:tcPr>
        <w:p w14:paraId="25CBF214" w14:textId="77777777" w:rsidR="00F51551" w:rsidRPr="00A2308B" w:rsidRDefault="00F51551" w:rsidP="00F51551">
          <w:pPr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مدة الحفظ : </w:t>
          </w:r>
          <w:r>
            <w:rPr>
              <w:b/>
              <w:bCs/>
              <w:lang w:bidi="ar-EG"/>
            </w:rPr>
            <w:t>5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سنـوات</w:t>
          </w:r>
        </w:p>
      </w:tc>
      <w:tc>
        <w:tcPr>
          <w:tcW w:w="2419" w:type="dxa"/>
          <w:vAlign w:val="center"/>
        </w:tcPr>
        <w:p w14:paraId="1C129EC4" w14:textId="5FBD11BB" w:rsidR="00F51551" w:rsidRPr="00B43C20" w:rsidRDefault="000B625C" w:rsidP="000B625C">
          <w:pPr>
            <w:jc w:val="center"/>
            <w:rPr>
              <w:rFonts w:cs="Simplified Arabic"/>
              <w:b/>
              <w:bCs/>
              <w:sz w:val="22"/>
              <w:szCs w:val="24"/>
              <w:rtl/>
              <w:lang w:bidi="ar-EG"/>
            </w:rPr>
          </w:pPr>
          <w:r w:rsidRPr="000B625C">
            <w:rPr>
              <w:rFonts w:cs="Simplified Arabic"/>
              <w:b/>
              <w:bCs/>
              <w:sz w:val="26"/>
              <w:szCs w:val="26"/>
            </w:rPr>
            <w:t>ASD</w:t>
          </w:r>
          <w:r w:rsidR="00A45A10">
            <w:rPr>
              <w:rFonts w:cs="Simplified Arabic"/>
              <w:b/>
              <w:bCs/>
              <w:sz w:val="26"/>
              <w:szCs w:val="26"/>
            </w:rPr>
            <w:t>-</w:t>
          </w:r>
          <w:r w:rsidR="00F51551">
            <w:rPr>
              <w:rFonts w:cs="Simplified Arabic"/>
              <w:b/>
              <w:bCs/>
              <w:sz w:val="26"/>
              <w:szCs w:val="26"/>
            </w:rPr>
            <w:t>F</w:t>
          </w:r>
          <w:r w:rsidR="00F51551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F51551">
            <w:rPr>
              <w:rFonts w:cs="Simplified Arabic"/>
              <w:b/>
              <w:bCs/>
              <w:sz w:val="26"/>
              <w:szCs w:val="26"/>
            </w:rPr>
            <w:t>QM</w:t>
          </w:r>
          <w:r w:rsidR="00F51551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F51551">
            <w:rPr>
              <w:rFonts w:cs="Simplified Arabic"/>
              <w:b/>
              <w:bCs/>
              <w:sz w:val="26"/>
              <w:szCs w:val="26"/>
            </w:rPr>
            <w:t>02</w:t>
          </w:r>
          <w:r w:rsidR="00F51551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F51551">
            <w:rPr>
              <w:rFonts w:cs="Simplified Arabic"/>
              <w:b/>
              <w:bCs/>
              <w:sz w:val="26"/>
              <w:szCs w:val="26"/>
            </w:rPr>
            <w:t>02</w:t>
          </w:r>
        </w:p>
      </w:tc>
    </w:tr>
  </w:tbl>
  <w:p w14:paraId="67590F19" w14:textId="77777777" w:rsidR="005C34C7" w:rsidRDefault="005C34C7" w:rsidP="00B233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6B466" w14:textId="77777777" w:rsidR="00A2313A" w:rsidRDefault="00A2313A">
      <w:r>
        <w:separator/>
      </w:r>
    </w:p>
  </w:footnote>
  <w:footnote w:type="continuationSeparator" w:id="0">
    <w:p w14:paraId="103F1112" w14:textId="77777777" w:rsidR="00A2313A" w:rsidRDefault="00A23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5"/>
      <w:bidiVisual/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5199"/>
      <w:gridCol w:w="5418"/>
    </w:tblGrid>
    <w:tr w:rsidR="00A53B52" w14:paraId="094FA1C9" w14:textId="77777777" w:rsidTr="00951A33">
      <w:trPr>
        <w:trHeight w:val="1134"/>
        <w:jc w:val="center"/>
      </w:trPr>
      <w:tc>
        <w:tcPr>
          <w:tcW w:w="5199" w:type="dxa"/>
          <w:vAlign w:val="center"/>
        </w:tcPr>
        <w:p w14:paraId="40632BB8" w14:textId="77777777" w:rsidR="00732FAE" w:rsidRPr="008F512D" w:rsidRDefault="00732FAE" w:rsidP="005C3117">
          <w:pPr>
            <w:pStyle w:val="a3"/>
            <w:tabs>
              <w:tab w:val="clear" w:pos="4153"/>
            </w:tabs>
            <w:jc w:val="center"/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  <w:lang w:bidi="ar-EG"/>
            </w:rPr>
          </w:pPr>
          <w:r w:rsidRPr="008F512D"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  <w:lang w:bidi="ar-EG"/>
            </w:rPr>
            <w:t xml:space="preserve">نظام </w:t>
          </w:r>
          <w:r w:rsidR="005C3117">
            <w:rPr>
              <w:rFonts w:ascii="Arial" w:hAnsi="Arial" w:cs="SKR HEAD1" w:hint="cs"/>
              <w:b/>
              <w:bCs/>
              <w:color w:val="222222"/>
              <w:sz w:val="40"/>
              <w:szCs w:val="40"/>
              <w:rtl/>
              <w:lang w:bidi="ar-EG"/>
            </w:rPr>
            <w:t>إدارة الجودة</w:t>
          </w:r>
          <w:r w:rsidRPr="008F512D"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  <w:lang w:bidi="ar-EG"/>
            </w:rPr>
            <w:t xml:space="preserve"> </w:t>
          </w:r>
          <w:r w:rsidR="005C3117">
            <w:rPr>
              <w:rFonts w:ascii="Arial Rounded MT Bold" w:hAnsi="Arial Rounded MT Bold" w:cs="SKR HEAD1"/>
              <w:b/>
              <w:bCs/>
              <w:color w:val="222222"/>
              <w:sz w:val="40"/>
              <w:szCs w:val="40"/>
              <w:lang w:bidi="ar-EG"/>
            </w:rPr>
            <w:t>Q</w:t>
          </w:r>
          <w:r w:rsidRPr="008F512D">
            <w:rPr>
              <w:rFonts w:ascii="Arial Rounded MT Bold" w:hAnsi="Arial Rounded MT Bold" w:cs="SKR HEAD1"/>
              <w:b/>
              <w:bCs/>
              <w:color w:val="222222"/>
              <w:sz w:val="40"/>
              <w:szCs w:val="40"/>
              <w:lang w:bidi="ar-EG"/>
            </w:rPr>
            <w:t>MS</w:t>
          </w:r>
        </w:p>
        <w:p w14:paraId="379112E0" w14:textId="0A6846F3" w:rsidR="00A53B52" w:rsidRPr="00732FAE" w:rsidRDefault="00220865" w:rsidP="00732FAE">
          <w:pPr>
            <w:pStyle w:val="a3"/>
            <w:tabs>
              <w:tab w:val="clear" w:pos="4153"/>
            </w:tabs>
            <w:jc w:val="center"/>
            <w:rPr>
              <w:rFonts w:ascii="Arial" w:hAnsi="Arial" w:cs="AL-Mateen"/>
              <w:b/>
              <w:bCs/>
              <w:color w:val="222222"/>
              <w:sz w:val="40"/>
              <w:szCs w:val="40"/>
              <w:rtl/>
              <w:lang w:bidi="ar-EG"/>
            </w:rPr>
          </w:pPr>
          <w:r>
            <w:rPr>
              <w:rFonts w:ascii="Arial" w:hAnsi="Arial" w:cs="AL-Mateen" w:hint="cs"/>
              <w:b/>
              <w:bCs/>
              <w:color w:val="222222"/>
              <w:sz w:val="28"/>
              <w:szCs w:val="28"/>
              <w:rtl/>
              <w:lang w:bidi="ar-EG"/>
            </w:rPr>
            <w:t xml:space="preserve">قسم </w:t>
          </w:r>
          <w:r w:rsidRPr="00384C1F">
            <w:rPr>
              <w:rFonts w:ascii="Arial" w:hAnsi="Arial" w:cs="AL-Mateen" w:hint="cs"/>
              <w:b/>
              <w:bCs/>
              <w:color w:val="222222"/>
              <w:sz w:val="28"/>
              <w:szCs w:val="28"/>
              <w:rtl/>
              <w:lang w:bidi="ar-EG"/>
            </w:rPr>
            <w:t>الجودة</w:t>
          </w:r>
        </w:p>
      </w:tc>
      <w:tc>
        <w:tcPr>
          <w:tcW w:w="5418" w:type="dxa"/>
          <w:vAlign w:val="center"/>
        </w:tcPr>
        <w:p w14:paraId="538DFDD4" w14:textId="1CB02AF8" w:rsidR="00AE4550" w:rsidRPr="00AE4550" w:rsidRDefault="000B625C" w:rsidP="006C1ED6">
          <w:pPr>
            <w:pStyle w:val="a3"/>
            <w:tabs>
              <w:tab w:val="clear" w:pos="4153"/>
            </w:tabs>
            <w:spacing w:line="360" w:lineRule="auto"/>
            <w:jc w:val="center"/>
            <w:rPr>
              <w:rFonts w:ascii="Arial" w:hAnsi="Arial" w:cs="AL-Mateen"/>
              <w:b/>
              <w:bCs/>
              <w:color w:val="222222"/>
              <w:sz w:val="28"/>
              <w:szCs w:val="28"/>
              <w:rtl/>
              <w:lang w:bidi="ar-EG"/>
            </w:rPr>
          </w:pPr>
          <w:r>
            <w:rPr>
              <w:noProof/>
            </w:rPr>
            <w:drawing>
              <wp:inline distT="0" distB="0" distL="0" distR="0" wp14:anchorId="2D6D2737" wp14:editId="3C80D296">
                <wp:extent cx="1960718" cy="492981"/>
                <wp:effectExtent l="0" t="0" r="1905" b="2540"/>
                <wp:docPr id="2020924053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924053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0041" cy="4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FE417C" w14:textId="77777777" w:rsidR="005C34C7" w:rsidRPr="00DD723E" w:rsidRDefault="005C34C7" w:rsidP="00A53B52">
    <w:pPr>
      <w:pStyle w:val="a3"/>
      <w:rPr>
        <w:sz w:val="10"/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6A0"/>
    <w:multiLevelType w:val="hybridMultilevel"/>
    <w:tmpl w:val="A9442B1C"/>
    <w:lvl w:ilvl="0" w:tplc="87146E6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7ECC"/>
    <w:multiLevelType w:val="hybridMultilevel"/>
    <w:tmpl w:val="BFACB4E6"/>
    <w:lvl w:ilvl="0" w:tplc="C92ADE1E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S9100ProcedureLe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 w16cid:durableId="532884781">
    <w:abstractNumId w:val="0"/>
  </w:num>
  <w:num w:numId="2" w16cid:durableId="38828074">
    <w:abstractNumId w:val="2"/>
  </w:num>
  <w:num w:numId="3" w16cid:durableId="79745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D4F"/>
    <w:rsid w:val="000236A9"/>
    <w:rsid w:val="00034C75"/>
    <w:rsid w:val="000573C5"/>
    <w:rsid w:val="00061FAE"/>
    <w:rsid w:val="000621D6"/>
    <w:rsid w:val="00085ED0"/>
    <w:rsid w:val="000B545A"/>
    <w:rsid w:val="000B625C"/>
    <w:rsid w:val="000D16CB"/>
    <w:rsid w:val="000E037C"/>
    <w:rsid w:val="000E1E27"/>
    <w:rsid w:val="000E2E20"/>
    <w:rsid w:val="00104015"/>
    <w:rsid w:val="001067B5"/>
    <w:rsid w:val="00133BAC"/>
    <w:rsid w:val="00163A30"/>
    <w:rsid w:val="001664E9"/>
    <w:rsid w:val="0017493C"/>
    <w:rsid w:val="001A0417"/>
    <w:rsid w:val="001C3CB1"/>
    <w:rsid w:val="00204B8B"/>
    <w:rsid w:val="00212867"/>
    <w:rsid w:val="00220865"/>
    <w:rsid w:val="0022164C"/>
    <w:rsid w:val="00246A17"/>
    <w:rsid w:val="00251163"/>
    <w:rsid w:val="00264330"/>
    <w:rsid w:val="00277DF0"/>
    <w:rsid w:val="00284774"/>
    <w:rsid w:val="002A21E6"/>
    <w:rsid w:val="002A451C"/>
    <w:rsid w:val="002D00F4"/>
    <w:rsid w:val="00300269"/>
    <w:rsid w:val="00370CDE"/>
    <w:rsid w:val="00383D7F"/>
    <w:rsid w:val="00384C1F"/>
    <w:rsid w:val="00395F81"/>
    <w:rsid w:val="003B13CF"/>
    <w:rsid w:val="003D3F80"/>
    <w:rsid w:val="0040582A"/>
    <w:rsid w:val="00441040"/>
    <w:rsid w:val="00442440"/>
    <w:rsid w:val="00443497"/>
    <w:rsid w:val="004443F8"/>
    <w:rsid w:val="00475FC5"/>
    <w:rsid w:val="00491D5A"/>
    <w:rsid w:val="004C33B2"/>
    <w:rsid w:val="004D1023"/>
    <w:rsid w:val="004D1ACA"/>
    <w:rsid w:val="004D748A"/>
    <w:rsid w:val="004E4627"/>
    <w:rsid w:val="004E5DED"/>
    <w:rsid w:val="0051204A"/>
    <w:rsid w:val="00524276"/>
    <w:rsid w:val="005266D3"/>
    <w:rsid w:val="00530025"/>
    <w:rsid w:val="00533A75"/>
    <w:rsid w:val="0053619E"/>
    <w:rsid w:val="0054106D"/>
    <w:rsid w:val="005605DD"/>
    <w:rsid w:val="00580CCB"/>
    <w:rsid w:val="005C3117"/>
    <w:rsid w:val="005C34C7"/>
    <w:rsid w:val="005C3890"/>
    <w:rsid w:val="005D10A4"/>
    <w:rsid w:val="005D1E34"/>
    <w:rsid w:val="005D4BEA"/>
    <w:rsid w:val="005E2E58"/>
    <w:rsid w:val="006061B0"/>
    <w:rsid w:val="006118B1"/>
    <w:rsid w:val="00637F1E"/>
    <w:rsid w:val="00655A53"/>
    <w:rsid w:val="00690F7E"/>
    <w:rsid w:val="006914D8"/>
    <w:rsid w:val="00692989"/>
    <w:rsid w:val="006A7C36"/>
    <w:rsid w:val="006B6345"/>
    <w:rsid w:val="006C1ED6"/>
    <w:rsid w:val="006E5D4F"/>
    <w:rsid w:val="006E736B"/>
    <w:rsid w:val="006F515D"/>
    <w:rsid w:val="00711C90"/>
    <w:rsid w:val="00716602"/>
    <w:rsid w:val="00732FAE"/>
    <w:rsid w:val="00733191"/>
    <w:rsid w:val="00742096"/>
    <w:rsid w:val="00745B5E"/>
    <w:rsid w:val="007525B2"/>
    <w:rsid w:val="007672F8"/>
    <w:rsid w:val="00776103"/>
    <w:rsid w:val="007764D8"/>
    <w:rsid w:val="007876CA"/>
    <w:rsid w:val="00787E48"/>
    <w:rsid w:val="007E4B41"/>
    <w:rsid w:val="007F0311"/>
    <w:rsid w:val="007F2A24"/>
    <w:rsid w:val="00801FF3"/>
    <w:rsid w:val="00820513"/>
    <w:rsid w:val="0082056A"/>
    <w:rsid w:val="00830DAA"/>
    <w:rsid w:val="008443B8"/>
    <w:rsid w:val="0086087A"/>
    <w:rsid w:val="00891032"/>
    <w:rsid w:val="0089638D"/>
    <w:rsid w:val="008B7D39"/>
    <w:rsid w:val="008C1F90"/>
    <w:rsid w:val="008C22A7"/>
    <w:rsid w:val="008C5549"/>
    <w:rsid w:val="008D29A6"/>
    <w:rsid w:val="008F512D"/>
    <w:rsid w:val="008F5B50"/>
    <w:rsid w:val="008F5EEE"/>
    <w:rsid w:val="0092205D"/>
    <w:rsid w:val="009365B0"/>
    <w:rsid w:val="00946954"/>
    <w:rsid w:val="00951A33"/>
    <w:rsid w:val="00952879"/>
    <w:rsid w:val="0095472E"/>
    <w:rsid w:val="009558D3"/>
    <w:rsid w:val="00957A31"/>
    <w:rsid w:val="0097117C"/>
    <w:rsid w:val="00984137"/>
    <w:rsid w:val="00986971"/>
    <w:rsid w:val="009928B7"/>
    <w:rsid w:val="00997F2B"/>
    <w:rsid w:val="009D033A"/>
    <w:rsid w:val="009F37A2"/>
    <w:rsid w:val="00A171F4"/>
    <w:rsid w:val="00A2308B"/>
    <w:rsid w:val="00A2313A"/>
    <w:rsid w:val="00A336E3"/>
    <w:rsid w:val="00A45A10"/>
    <w:rsid w:val="00A53B52"/>
    <w:rsid w:val="00A54F4C"/>
    <w:rsid w:val="00A6243A"/>
    <w:rsid w:val="00A6568E"/>
    <w:rsid w:val="00A8393B"/>
    <w:rsid w:val="00A95F6A"/>
    <w:rsid w:val="00AA4153"/>
    <w:rsid w:val="00AB56F8"/>
    <w:rsid w:val="00AD3B81"/>
    <w:rsid w:val="00AD6E68"/>
    <w:rsid w:val="00AD79F6"/>
    <w:rsid w:val="00AE4550"/>
    <w:rsid w:val="00B031F8"/>
    <w:rsid w:val="00B23302"/>
    <w:rsid w:val="00B2371E"/>
    <w:rsid w:val="00B405EF"/>
    <w:rsid w:val="00B43C20"/>
    <w:rsid w:val="00B642D2"/>
    <w:rsid w:val="00B675C3"/>
    <w:rsid w:val="00BA102F"/>
    <w:rsid w:val="00BC1ADF"/>
    <w:rsid w:val="00BC6522"/>
    <w:rsid w:val="00BD0175"/>
    <w:rsid w:val="00BD09DD"/>
    <w:rsid w:val="00BD45E2"/>
    <w:rsid w:val="00BE553E"/>
    <w:rsid w:val="00BF5E7A"/>
    <w:rsid w:val="00C23BC7"/>
    <w:rsid w:val="00C456A1"/>
    <w:rsid w:val="00C755FF"/>
    <w:rsid w:val="00CA26B3"/>
    <w:rsid w:val="00CC2CCC"/>
    <w:rsid w:val="00CE7417"/>
    <w:rsid w:val="00CF2507"/>
    <w:rsid w:val="00CF42DA"/>
    <w:rsid w:val="00CF4EE3"/>
    <w:rsid w:val="00D07BAF"/>
    <w:rsid w:val="00D14FCB"/>
    <w:rsid w:val="00D2301B"/>
    <w:rsid w:val="00D3005D"/>
    <w:rsid w:val="00D4171F"/>
    <w:rsid w:val="00D50735"/>
    <w:rsid w:val="00D752B5"/>
    <w:rsid w:val="00D97285"/>
    <w:rsid w:val="00DA57A7"/>
    <w:rsid w:val="00DB4CB0"/>
    <w:rsid w:val="00DC24E6"/>
    <w:rsid w:val="00DD3053"/>
    <w:rsid w:val="00DD3462"/>
    <w:rsid w:val="00DD723E"/>
    <w:rsid w:val="00DE285B"/>
    <w:rsid w:val="00E06B80"/>
    <w:rsid w:val="00E25BC1"/>
    <w:rsid w:val="00E459CE"/>
    <w:rsid w:val="00E538CF"/>
    <w:rsid w:val="00E53933"/>
    <w:rsid w:val="00E64A9A"/>
    <w:rsid w:val="00EC47BC"/>
    <w:rsid w:val="00EC6100"/>
    <w:rsid w:val="00EF3FE7"/>
    <w:rsid w:val="00EF6AB8"/>
    <w:rsid w:val="00F0017A"/>
    <w:rsid w:val="00F06E4B"/>
    <w:rsid w:val="00F1165D"/>
    <w:rsid w:val="00F16C35"/>
    <w:rsid w:val="00F33A17"/>
    <w:rsid w:val="00F51551"/>
    <w:rsid w:val="00F552F5"/>
    <w:rsid w:val="00F70BDF"/>
    <w:rsid w:val="00F812C2"/>
    <w:rsid w:val="00F92800"/>
    <w:rsid w:val="00FD0082"/>
    <w:rsid w:val="00FD338F"/>
    <w:rsid w:val="00FD55A9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4F3CA0"/>
  <w15:docId w15:val="{F5A6FA49-DBAF-4D52-8845-8389762A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19E"/>
    <w:pPr>
      <w:overflowPunct w:val="0"/>
      <w:autoSpaceDE w:val="0"/>
      <w:autoSpaceDN w:val="0"/>
      <w:bidi/>
      <w:adjustRightInd w:val="0"/>
      <w:textAlignment w:val="baseline"/>
    </w:pPr>
    <w:rPr>
      <w:rFonts w:eastAsia="Times New Roman"/>
      <w:lang w:eastAsia="ar-SA"/>
    </w:rPr>
  </w:style>
  <w:style w:type="paragraph" w:styleId="1">
    <w:name w:val="heading 1"/>
    <w:basedOn w:val="a"/>
    <w:next w:val="a"/>
    <w:link w:val="1Char"/>
    <w:qFormat/>
    <w:rsid w:val="00984137"/>
    <w:pPr>
      <w:keepNext/>
      <w:overflowPunct/>
      <w:autoSpaceDE/>
      <w:autoSpaceDN/>
      <w:bidi w:val="0"/>
      <w:adjustRightInd/>
      <w:jc w:val="center"/>
      <w:textAlignment w:val="auto"/>
      <w:outlineLvl w:val="0"/>
    </w:pPr>
    <w:rPr>
      <w:rFonts w:ascii="Bookman Old Style" w:hAnsi="Bookman Old Style" w:cs="Monotype Koufi"/>
      <w:b/>
      <w:bCs/>
      <w:sz w:val="32"/>
      <w:szCs w:val="32"/>
    </w:rPr>
  </w:style>
  <w:style w:type="paragraph" w:styleId="2">
    <w:name w:val="heading 2"/>
    <w:basedOn w:val="a"/>
    <w:next w:val="a"/>
    <w:qFormat/>
    <w:rsid w:val="004E5D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984137"/>
    <w:pPr>
      <w:keepNext/>
      <w:overflowPunct/>
      <w:autoSpaceDE/>
      <w:autoSpaceDN/>
      <w:adjustRightInd/>
      <w:textAlignment w:val="auto"/>
      <w:outlineLvl w:val="3"/>
    </w:pPr>
    <w:rPr>
      <w:rFonts w:cs="Arabic Transparent"/>
      <w:b/>
      <w:bCs/>
      <w:sz w:val="28"/>
      <w:szCs w:val="32"/>
    </w:rPr>
  </w:style>
  <w:style w:type="paragraph" w:styleId="7">
    <w:name w:val="heading 7"/>
    <w:basedOn w:val="a"/>
    <w:next w:val="a"/>
    <w:link w:val="7Char"/>
    <w:qFormat/>
    <w:rsid w:val="00984137"/>
    <w:pPr>
      <w:keepNext/>
      <w:tabs>
        <w:tab w:val="left" w:pos="7937"/>
      </w:tabs>
      <w:overflowPunct/>
      <w:autoSpaceDE/>
      <w:autoSpaceDN/>
      <w:adjustRightInd/>
      <w:jc w:val="center"/>
      <w:textAlignment w:val="auto"/>
      <w:outlineLvl w:val="6"/>
    </w:pPr>
    <w:rPr>
      <w:rFonts w:cs="Monotype Koufi"/>
      <w:sz w:val="30"/>
      <w:szCs w:val="34"/>
    </w:rPr>
  </w:style>
  <w:style w:type="paragraph" w:styleId="8">
    <w:name w:val="heading 8"/>
    <w:basedOn w:val="a"/>
    <w:next w:val="a"/>
    <w:link w:val="8Char"/>
    <w:qFormat/>
    <w:rsid w:val="00984137"/>
    <w:pPr>
      <w:keepNext/>
      <w:overflowPunct/>
      <w:autoSpaceDE/>
      <w:autoSpaceDN/>
      <w:adjustRightInd/>
      <w:spacing w:line="360" w:lineRule="auto"/>
      <w:jc w:val="right"/>
      <w:textAlignment w:val="auto"/>
      <w:outlineLvl w:val="7"/>
    </w:pPr>
    <w:rPr>
      <w:rFonts w:cs="Arabic Transparent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C34C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C34C7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5C34C7"/>
    <w:pPr>
      <w:overflowPunct w:val="0"/>
      <w:autoSpaceDE w:val="0"/>
      <w:autoSpaceDN w:val="0"/>
      <w:bidi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rsid w:val="00984137"/>
    <w:pPr>
      <w:overflowPunct/>
      <w:autoSpaceDE/>
      <w:autoSpaceDN/>
      <w:adjustRightInd/>
      <w:jc w:val="center"/>
      <w:textAlignment w:val="auto"/>
    </w:pPr>
    <w:rPr>
      <w:rFonts w:cs="Monotype Koufi"/>
      <w:sz w:val="24"/>
      <w:szCs w:val="32"/>
    </w:rPr>
  </w:style>
  <w:style w:type="character" w:styleId="Hyperlink">
    <w:name w:val="Hyperlink"/>
    <w:basedOn w:val="a0"/>
    <w:rsid w:val="00984137"/>
    <w:rPr>
      <w:color w:val="0000FF"/>
      <w:u w:val="single"/>
    </w:rPr>
  </w:style>
  <w:style w:type="character" w:customStyle="1" w:styleId="Char">
    <w:name w:val="رأس الصفحة Char"/>
    <w:basedOn w:val="a0"/>
    <w:link w:val="a3"/>
    <w:rsid w:val="006E5D4F"/>
    <w:rPr>
      <w:rFonts w:eastAsia="Times New Roman"/>
      <w:lang w:eastAsia="ar-SA"/>
    </w:rPr>
  </w:style>
  <w:style w:type="paragraph" w:styleId="a7">
    <w:name w:val="Balloon Text"/>
    <w:basedOn w:val="a"/>
    <w:link w:val="Char0"/>
    <w:rsid w:val="00776103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7"/>
    <w:rsid w:val="00776103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Char">
    <w:name w:val="العنوان 1 Char"/>
    <w:basedOn w:val="a0"/>
    <w:link w:val="1"/>
    <w:rsid w:val="00133BAC"/>
    <w:rPr>
      <w:rFonts w:ascii="Bookman Old Style" w:eastAsia="Times New Roman" w:hAnsi="Bookman Old Style" w:cs="Monotype Koufi"/>
      <w:b/>
      <w:bCs/>
      <w:sz w:val="32"/>
      <w:szCs w:val="32"/>
      <w:lang w:eastAsia="ar-SA"/>
    </w:rPr>
  </w:style>
  <w:style w:type="character" w:customStyle="1" w:styleId="4Char">
    <w:name w:val="عنوان 4 Char"/>
    <w:basedOn w:val="a0"/>
    <w:link w:val="4"/>
    <w:rsid w:val="00133BAC"/>
    <w:rPr>
      <w:rFonts w:eastAsia="Times New Roman" w:cs="Arabic Transparent"/>
      <w:b/>
      <w:bCs/>
      <w:sz w:val="28"/>
      <w:szCs w:val="32"/>
      <w:lang w:eastAsia="ar-SA"/>
    </w:rPr>
  </w:style>
  <w:style w:type="character" w:customStyle="1" w:styleId="7Char">
    <w:name w:val="عنوان 7 Char"/>
    <w:basedOn w:val="a0"/>
    <w:link w:val="7"/>
    <w:rsid w:val="00133BAC"/>
    <w:rPr>
      <w:rFonts w:eastAsia="Times New Roman" w:cs="Monotype Koufi"/>
      <w:sz w:val="30"/>
      <w:szCs w:val="34"/>
      <w:lang w:eastAsia="ar-SA"/>
    </w:rPr>
  </w:style>
  <w:style w:type="character" w:customStyle="1" w:styleId="8Char">
    <w:name w:val="عنوان 8 Char"/>
    <w:basedOn w:val="a0"/>
    <w:link w:val="8"/>
    <w:rsid w:val="00133BAC"/>
    <w:rPr>
      <w:rFonts w:eastAsia="Times New Roman" w:cs="Arabic Transparent"/>
      <w:b/>
      <w:bCs/>
      <w:sz w:val="24"/>
      <w:szCs w:val="24"/>
      <w:lang w:eastAsia="ar-SA"/>
    </w:rPr>
  </w:style>
  <w:style w:type="paragraph" w:styleId="a8">
    <w:name w:val="List Paragraph"/>
    <w:basedOn w:val="a"/>
    <w:uiPriority w:val="34"/>
    <w:qFormat/>
    <w:rsid w:val="00284774"/>
    <w:pPr>
      <w:ind w:left="720"/>
      <w:contextualSpacing/>
    </w:pPr>
  </w:style>
  <w:style w:type="paragraph" w:customStyle="1" w:styleId="AS9100ProcedureLevel1">
    <w:name w:val="AS9100 Procedure Level 1"/>
    <w:basedOn w:val="a8"/>
    <w:link w:val="AS9100ProcedureLevel1Char"/>
    <w:uiPriority w:val="99"/>
    <w:rsid w:val="00AA4153"/>
    <w:pPr>
      <w:numPr>
        <w:numId w:val="2"/>
      </w:numPr>
      <w:overflowPunct/>
      <w:autoSpaceDE/>
      <w:autoSpaceDN/>
      <w:bidi w:val="0"/>
      <w:adjustRightInd/>
      <w:spacing w:after="200" w:line="276" w:lineRule="auto"/>
      <w:textAlignment w:val="auto"/>
    </w:pPr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AS9100ProcedureLevel2">
    <w:name w:val="AS9100 Procedure Level 2"/>
    <w:basedOn w:val="a8"/>
    <w:uiPriority w:val="99"/>
    <w:rsid w:val="00AA4153"/>
    <w:pPr>
      <w:numPr>
        <w:ilvl w:val="1"/>
        <w:numId w:val="2"/>
      </w:numPr>
      <w:overflowPunct/>
      <w:autoSpaceDE/>
      <w:autoSpaceDN/>
      <w:bidi w:val="0"/>
      <w:adjustRightInd/>
      <w:spacing w:after="120" w:line="276" w:lineRule="auto"/>
      <w:contextualSpacing w:val="0"/>
      <w:textAlignment w:val="auto"/>
    </w:pPr>
    <w:rPr>
      <w:rFonts w:ascii="Arial" w:eastAsia="Calibri" w:hAnsi="Arial" w:cs="Arial"/>
      <w:sz w:val="22"/>
      <w:szCs w:val="22"/>
      <w:lang w:eastAsia="en-US"/>
    </w:rPr>
  </w:style>
  <w:style w:type="character" w:customStyle="1" w:styleId="AS9100ProcedureLevel1Char">
    <w:name w:val="AS9100 Procedure Level 1 Char"/>
    <w:basedOn w:val="a0"/>
    <w:link w:val="AS9100ProcedureLevel1"/>
    <w:uiPriority w:val="99"/>
    <w:locked/>
    <w:rsid w:val="00AA4153"/>
    <w:rPr>
      <w:rFonts w:ascii="Arial" w:eastAsia="Calibri" w:hAnsi="Arial" w:cs="Arial"/>
      <w:b/>
      <w:sz w:val="22"/>
      <w:szCs w:val="22"/>
    </w:rPr>
  </w:style>
  <w:style w:type="paragraph" w:customStyle="1" w:styleId="AS9100Level3">
    <w:name w:val="AS9100 Level 3"/>
    <w:basedOn w:val="a8"/>
    <w:uiPriority w:val="99"/>
    <w:rsid w:val="00AA4153"/>
    <w:pPr>
      <w:numPr>
        <w:ilvl w:val="2"/>
        <w:numId w:val="2"/>
      </w:numPr>
      <w:overflowPunct/>
      <w:autoSpaceDE/>
      <w:autoSpaceDN/>
      <w:bidi w:val="0"/>
      <w:adjustRightInd/>
      <w:spacing w:after="120"/>
      <w:ind w:left="1440" w:hanging="720"/>
      <w:contextualSpacing w:val="0"/>
      <w:textAlignment w:val="auto"/>
    </w:pPr>
    <w:rPr>
      <w:rFonts w:ascii="Arial" w:eastAsia="Calibri" w:hAnsi="Arial" w:cs="Arial"/>
      <w:sz w:val="22"/>
      <w:szCs w:val="22"/>
      <w:lang w:eastAsia="en-US"/>
    </w:rPr>
  </w:style>
  <w:style w:type="character" w:customStyle="1" w:styleId="hps">
    <w:name w:val="hps"/>
    <w:basedOn w:val="a0"/>
    <w:uiPriority w:val="99"/>
    <w:rsid w:val="00AA41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طلب إصدار / تعديل / إلغاء وثيقة</vt:lpstr>
      <vt:lpstr>طلب إصدار / تعديل / إلغاء وثيقة</vt:lpstr>
    </vt:vector>
  </TitlesOfParts>
  <Company>GVR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طلب إصدار / تعديل / إلغاء وثيقة</dc:title>
  <dc:creator>SAAD</dc:creator>
  <cp:lastModifiedBy>رياض الغيلي</cp:lastModifiedBy>
  <cp:revision>26</cp:revision>
  <cp:lastPrinted>2018-03-26T10:41:00Z</cp:lastPrinted>
  <dcterms:created xsi:type="dcterms:W3CDTF">2018-03-27T12:22:00Z</dcterms:created>
  <dcterms:modified xsi:type="dcterms:W3CDTF">2025-02-18T06:41:00Z</dcterms:modified>
</cp:coreProperties>
</file>