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A0A" w:rsidRDefault="006A3A0D" w:rsidP="007C1987">
      <w:pPr>
        <w:jc w:val="both"/>
      </w:pPr>
      <w:r w:rsidRPr="00323AB9">
        <w:rPr>
          <w:noProof/>
          <w:sz w:val="24"/>
          <w:lang w:eastAsia="fr-FR"/>
        </w:rPr>
        <w:drawing>
          <wp:inline distT="0" distB="0" distL="0" distR="0" wp14:anchorId="78A28A2C" wp14:editId="0E9BAD87">
            <wp:extent cx="1295400" cy="701040"/>
            <wp:effectExtent l="0" t="0" r="0" b="381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053" cy="747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</w:t>
      </w:r>
      <w:r w:rsidRPr="00323AB9">
        <w:rPr>
          <w:noProof/>
          <w:sz w:val="24"/>
          <w:lang w:eastAsia="fr-FR"/>
        </w:rPr>
        <w:drawing>
          <wp:inline distT="0" distB="0" distL="0" distR="0" wp14:anchorId="6CB7F81A" wp14:editId="68B5E931">
            <wp:extent cx="1341120" cy="762000"/>
            <wp:effectExtent l="0" t="0" r="0" b="0"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880" cy="810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</w:t>
      </w: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491141" w:rsidP="007C1987">
      <w:pPr>
        <w:jc w:val="both"/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87419</wp:posOffset>
                </wp:positionV>
                <wp:extent cx="5181600" cy="1043940"/>
                <wp:effectExtent l="0" t="0" r="19050" b="22860"/>
                <wp:wrapNone/>
                <wp:docPr id="180633927" name="Parchemin : horizont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043940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4A8" w:rsidRPr="00B314A8" w:rsidRDefault="00B314A8" w:rsidP="00B314A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B314A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  <w:t>PROJET D’ECONOMETRIE DES DONNEES DE PANELS</w:t>
                            </w:r>
                          </w:p>
                          <w:p w:rsidR="00B314A8" w:rsidRDefault="00B314A8" w:rsidP="00B314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2" o:spid="_x0000_s1026" type="#_x0000_t98" style="position:absolute;margin-left:27.8pt;margin-top:6.9pt;width:408pt;height:8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" fillcolor="white [3212]" strokecolor="black [3213]" strokeweight="1pt">
                <v:stroke joinstyle="miter"/>
                <v:textbox>
                  <w:txbxContent>
                    <w:p w:rsidR="00B314A8" w:rsidRPr="00B314A8" w:rsidRDefault="00B314A8" w:rsidP="00B314A8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</w:rPr>
                      </w:pPr>
                      <w:r w:rsidRPr="00B314A8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</w:rPr>
                        <w:t>PROJET D’ECONOMETRIE DES DONNEES DE PANELS</w:t>
                      </w:r>
                    </w:p>
                    <w:p w:rsidR="00B314A8" w:rsidRDefault="00B314A8" w:rsidP="00B314A8"/>
                  </w:txbxContent>
                </v:textbox>
              </v:shape>
            </w:pict>
          </mc:Fallback>
        </mc:AlternateContent>
      </w: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Pr="00B314A8" w:rsidRDefault="00B314A8" w:rsidP="007C1987">
      <w:pPr>
        <w:jc w:val="both"/>
      </w:pPr>
    </w:p>
    <w:p w:rsidR="00B314A8" w:rsidRDefault="00B314A8" w:rsidP="007C1987">
      <w:pPr>
        <w:jc w:val="both"/>
      </w:pPr>
    </w:p>
    <w:p w:rsidR="00B314A8" w:rsidRDefault="00B314A8" w:rsidP="007C1987">
      <w:pPr>
        <w:jc w:val="both"/>
      </w:pPr>
    </w:p>
    <w:p w:rsidR="00B314A8" w:rsidRDefault="00B314A8" w:rsidP="007C1987">
      <w:pPr>
        <w:jc w:val="both"/>
      </w:pPr>
    </w:p>
    <w:p w:rsidR="00B314A8" w:rsidRDefault="00B314A8" w:rsidP="007C1987">
      <w:pPr>
        <w:jc w:val="both"/>
      </w:pPr>
    </w:p>
    <w:p w:rsidR="00B314A8" w:rsidRDefault="00B314A8" w:rsidP="007C1987">
      <w:pPr>
        <w:jc w:val="both"/>
      </w:pPr>
    </w:p>
    <w:p w:rsidR="00B314A8" w:rsidRDefault="00B314A8" w:rsidP="007C1987">
      <w:pPr>
        <w:jc w:val="both"/>
      </w:pPr>
    </w:p>
    <w:p w:rsidR="00491141" w:rsidRPr="00E96AC1" w:rsidRDefault="00491141" w:rsidP="007C1987">
      <w:pPr>
        <w:tabs>
          <w:tab w:val="left" w:pos="6053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34554192"/>
      <w:r w:rsidRPr="00E96AC1">
        <w:rPr>
          <w:rFonts w:ascii="Times New Roman" w:hAnsi="Times New Roman" w:cs="Times New Roman"/>
          <w:sz w:val="24"/>
          <w:szCs w:val="24"/>
        </w:rPr>
        <w:t>Année universitaire 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96AC1">
        <w:rPr>
          <w:rFonts w:ascii="Times New Roman" w:hAnsi="Times New Roman" w:cs="Times New Roman"/>
          <w:sz w:val="24"/>
          <w:szCs w:val="24"/>
        </w:rPr>
        <w:t>-202</w:t>
      </w:r>
      <w:r>
        <w:rPr>
          <w:rFonts w:ascii="Times New Roman" w:hAnsi="Times New Roman" w:cs="Times New Roman"/>
          <w:sz w:val="24"/>
          <w:szCs w:val="24"/>
        </w:rPr>
        <w:t>3</w:t>
      </w:r>
    </w:p>
    <w:bookmarkEnd w:id="0"/>
    <w:p w:rsidR="00491141" w:rsidRDefault="00491141" w:rsidP="007C1987">
      <w:pPr>
        <w:jc w:val="both"/>
      </w:pPr>
    </w:p>
    <w:p w:rsidR="00B314A8" w:rsidRDefault="00B314A8" w:rsidP="007C1987">
      <w:pPr>
        <w:jc w:val="both"/>
      </w:pPr>
    </w:p>
    <w:p w:rsidR="00B314A8" w:rsidRDefault="00B314A8" w:rsidP="007C1987">
      <w:pPr>
        <w:jc w:val="both"/>
      </w:pPr>
    </w:p>
    <w:p w:rsidR="00B314A8" w:rsidRPr="00E96AC1" w:rsidRDefault="00B314A8" w:rsidP="007C198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34553825"/>
      <w:r>
        <w:rPr>
          <w:rFonts w:ascii="Times New Roman" w:hAnsi="Times New Roman" w:cs="Times New Roman"/>
          <w:b/>
          <w:sz w:val="24"/>
          <w:szCs w:val="24"/>
          <w:u w:val="single"/>
        </w:rPr>
        <w:t>Fait</w:t>
      </w:r>
      <w:r w:rsidRPr="00E96AC1">
        <w:rPr>
          <w:rFonts w:ascii="Times New Roman" w:hAnsi="Times New Roman" w:cs="Times New Roman"/>
          <w:b/>
          <w:sz w:val="24"/>
          <w:szCs w:val="24"/>
          <w:u w:val="single"/>
        </w:rPr>
        <w:t xml:space="preserve"> par</w:t>
      </w:r>
      <w:r w:rsidRPr="00E96AC1">
        <w:rPr>
          <w:rFonts w:ascii="Times New Roman" w:hAnsi="Times New Roman" w:cs="Times New Roman"/>
          <w:b/>
          <w:sz w:val="24"/>
          <w:szCs w:val="24"/>
        </w:rPr>
        <w:t xml:space="preserve"> :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7A6A92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Chargé du module</w:t>
      </w:r>
      <w:r w:rsidRPr="00E96AC1">
        <w:rPr>
          <w:rFonts w:ascii="Times New Roman" w:hAnsi="Times New Roman" w:cs="Times New Roman"/>
          <w:b/>
          <w:sz w:val="24"/>
          <w:szCs w:val="24"/>
        </w:rPr>
        <w:t> :</w:t>
      </w:r>
    </w:p>
    <w:p w:rsidR="00B314A8" w:rsidRPr="007A6A92" w:rsidRDefault="00B314A8" w:rsidP="007C1987">
      <w:pPr>
        <w:tabs>
          <w:tab w:val="left" w:pos="598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A6A92">
        <w:rPr>
          <w:rFonts w:ascii="Times New Roman" w:hAnsi="Times New Roman" w:cs="Times New Roman"/>
          <w:b/>
          <w:sz w:val="24"/>
          <w:szCs w:val="24"/>
        </w:rPr>
        <w:t xml:space="preserve">Salimata CAMARA                                           </w:t>
      </w:r>
      <w:r w:rsidR="007A6A92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7A6A92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7A6A92" w:rsidRPr="007A6A92">
        <w:rPr>
          <w:rFonts w:ascii="Times New Roman" w:hAnsi="Times New Roman" w:cs="Times New Roman"/>
          <w:b/>
          <w:sz w:val="24"/>
          <w:szCs w:val="24"/>
        </w:rPr>
        <w:t xml:space="preserve">FAHAD </w:t>
      </w:r>
      <w:proofErr w:type="spellStart"/>
      <w:r w:rsidR="007A6A92" w:rsidRPr="007A6A92">
        <w:rPr>
          <w:rFonts w:ascii="Times New Roman" w:hAnsi="Times New Roman" w:cs="Times New Roman"/>
          <w:b/>
          <w:sz w:val="24"/>
          <w:szCs w:val="24"/>
        </w:rPr>
        <w:t>Assaendi</w:t>
      </w:r>
      <w:proofErr w:type="spellEnd"/>
    </w:p>
    <w:p w:rsidR="007A6A92" w:rsidRDefault="00B314A8" w:rsidP="007C19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A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7A6A92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D531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6A92">
        <w:rPr>
          <w:rFonts w:ascii="Times New Roman" w:hAnsi="Times New Roman" w:cs="Times New Roman"/>
          <w:b/>
          <w:sz w:val="24"/>
          <w:szCs w:val="24"/>
        </w:rPr>
        <w:t xml:space="preserve"> Doctorant en analyse économique et</w:t>
      </w:r>
    </w:p>
    <w:p w:rsidR="007A6A92" w:rsidRPr="008B6387" w:rsidRDefault="007A6A92" w:rsidP="007C19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</w:t>
      </w:r>
      <w:r w:rsidR="004911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économétrie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à l’UASZ</w:t>
      </w:r>
      <w:r w:rsidRPr="00E96AC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A6A92" w:rsidRPr="008B6387" w:rsidRDefault="007A6A92" w:rsidP="007C198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6A92" w:rsidRPr="00AD2F73" w:rsidRDefault="007A6A92" w:rsidP="007C198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bookmarkEnd w:id="1"/>
    <w:p w:rsidR="000E14E8" w:rsidRPr="00AD2F73" w:rsidRDefault="007A6A92" w:rsidP="007C1987">
      <w:pPr>
        <w:pStyle w:val="Titre1"/>
        <w:jc w:val="both"/>
        <w:rPr>
          <w:rFonts w:ascii="Times New Roman" w:hAnsi="Times New Roman" w:cs="Times New Roman"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2056571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E14E8" w:rsidRPr="0075711E" w:rsidRDefault="000E14E8" w:rsidP="007C1987">
          <w:pPr>
            <w:pStyle w:val="En-ttedetabledesmatires"/>
            <w:spacing w:line="276" w:lineRule="auto"/>
            <w:jc w:val="both"/>
            <w:rPr>
              <w:rFonts w:ascii="Times New Roman" w:hAnsi="Times New Roman" w:cs="Times New Roman"/>
              <w:szCs w:val="24"/>
            </w:rPr>
          </w:pPr>
          <w:r w:rsidRPr="0075711E">
            <w:rPr>
              <w:rFonts w:ascii="Times New Roman" w:hAnsi="Times New Roman" w:cs="Times New Roman"/>
              <w:szCs w:val="24"/>
            </w:rPr>
            <w:t>Table des matières</w:t>
          </w:r>
        </w:p>
        <w:p w:rsidR="000E14E8" w:rsidRPr="00AD2F73" w:rsidRDefault="000E14E8" w:rsidP="007C1987">
          <w:pPr>
            <w:pStyle w:val="TM1"/>
            <w:tabs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AD2F7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D2F7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D2F7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34556625" w:history="1">
            <w:r w:rsidRPr="00AD2F73">
              <w:rPr>
                <w:rStyle w:val="Lienhypertexte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Introduction :</w:t>
            </w:r>
            <w:r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_Toc134556625 \h </w:instrText>
            </w:r>
            <w:r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1"/>
            <w:tabs>
              <w:tab w:val="left" w:pos="44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26" w:history="1">
            <w:r w:rsidR="000E14E8" w:rsidRPr="00AD2F73">
              <w:rPr>
                <w:rStyle w:val="Lienhypertexte"/>
                <w:rFonts w:ascii="Times New Roman" w:hAnsi="Times New Roman" w:cs="Times New Roman"/>
                <w:b/>
                <w:iCs/>
                <w:noProof/>
                <w:sz w:val="24"/>
                <w:szCs w:val="24"/>
              </w:rPr>
              <w:t>I.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Analyse univariée.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_Toc134556626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27" w:history="1">
            <w:r w:rsidR="000E14E8" w:rsidRPr="00AD2F73">
              <w:rPr>
                <w:rStyle w:val="Lienhypertexte"/>
                <w:rFonts w:ascii="Times New Roman" w:hAnsi="Times New Roman" w:cs="Times New Roman"/>
                <w:b/>
                <w:noProof/>
                <w:sz w:val="24"/>
                <w:szCs w:val="24"/>
              </w:rPr>
              <w:t>1.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Présentons dans un tableau les paramètres descriptifs de la variable dépendante et commentons les valeurs qui nous paraissent pertinentes.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_Toc134556627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28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Présentons dans un tableau les paramètres descriptifs de la variable dépendante pour chaque pays et commentons les valeurs qui nous paraissent pertinentes.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_Toc134556628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29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Représentons graphiquement l’évolution de la variable dépendante pour chaque pays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_Toc134556629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0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Représentons graphiquement l’évolution de la variable dépendante dans un repère pour les différents pays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_Toc134556630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1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 xml:space="preserve">En utilisant le test </w:t>
            </w:r>
            <w:r w:rsidR="000E14E8" w:rsidRPr="00AD2F73">
              <w:rPr>
                <w:rStyle w:val="Lienhypertexte"/>
                <w:rFonts w:ascii="Times New Roman" w:hAnsi="Times New Roman" w:cs="Times New Roman"/>
                <w:iCs/>
                <w:noProof/>
                <w:sz w:val="24"/>
                <w:szCs w:val="24"/>
              </w:rPr>
              <w:t>Dikey fuller</w:t>
            </w:r>
            <w:r w:rsidR="000E14E8" w:rsidRPr="00AD2F73">
              <w:rPr>
                <w:rStyle w:val="Lienhypertexte"/>
                <w:rFonts w:ascii="Times New Roman" w:hAnsi="Times New Roman" w:cs="Times New Roman"/>
                <w:i/>
                <w:noProof/>
                <w:sz w:val="24"/>
                <w:szCs w:val="24"/>
              </w:rPr>
              <w:t xml:space="preserve"> augmenté</w:t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, étudier la stationnarité de la variable dépendante (pour chaque pays).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_Toc134556631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2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En utilisant le test de « </w:t>
            </w:r>
            <w:r w:rsidR="000E14E8" w:rsidRPr="00AD2F73">
              <w:rPr>
                <w:rStyle w:val="Lienhypertexte"/>
                <w:rFonts w:ascii="Times New Roman" w:hAnsi="Times New Roman" w:cs="Times New Roman"/>
                <w:i/>
                <w:noProof/>
                <w:sz w:val="24"/>
                <w:szCs w:val="24"/>
              </w:rPr>
              <w:t>Jarque–berra</w:t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 », étudions la normalité de la variable dépendante (pour chaque pays)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_Toc134556632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1"/>
            <w:tabs>
              <w:tab w:val="left" w:pos="44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3" w:history="1">
            <w:r w:rsidR="000E14E8" w:rsidRPr="00AD2F73">
              <w:rPr>
                <w:rStyle w:val="Lienhypertexte"/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II.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Analyse bivariée</w:t>
            </w:r>
            <w:r w:rsidR="000E14E8" w:rsidRPr="00AD2F73">
              <w:rPr>
                <w:rStyle w:val="Lienhypertexte"/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_Toc134556633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4" w:history="1">
            <w:r w:rsidR="000E14E8" w:rsidRPr="00AD2F73">
              <w:rPr>
                <w:rStyle w:val="Lienhypertexte"/>
                <w:rFonts w:ascii="Times New Roman" w:hAnsi="Times New Roman" w:cs="Times New Roman"/>
                <w:b/>
                <w:noProof/>
                <w:sz w:val="24"/>
                <w:szCs w:val="24"/>
              </w:rPr>
              <w:t>7.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pacing w:val="15"/>
                <w:sz w:val="24"/>
                <w:szCs w:val="24"/>
              </w:rPr>
              <w:t>En regroupant tous les pays, étudions la corrélation entre la variable dépendante et chacune des variables indépendantes</w:t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_Toc134556634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5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8.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En regroupant tous les pays, représentons le nuage des points de la variable dépendante et chacune des variables indépendantes.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_Toc134556635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1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6" w:history="1">
            <w:r w:rsidR="000E14E8" w:rsidRPr="00AD2F73">
              <w:rPr>
                <w:rStyle w:val="Lienhypertexte"/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III.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Analyse multivariée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_Toc134556636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88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7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A)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Séries temporelles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_Toc134556637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66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8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9.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Étudions la stationnarité des variables de notre modèle (test de Dikey fuller augmenté).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_Toc134556638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88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39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10.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Testons la significativité du modèle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_Toc134556639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88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40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11.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Étudions la qualité du modèle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_Toc134556640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88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41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12.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Testons la validité de notre modèle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_Toc134556641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88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42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B)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Données de panels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_Toc134556642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88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43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13.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 xml:space="preserve">Estimons un modèle </w:t>
            </w:r>
            <w:r w:rsidR="000E14E8" w:rsidRPr="00AD2F73">
              <w:rPr>
                <w:rStyle w:val="Lienhypertexte"/>
                <w:rFonts w:ascii="Times New Roman" w:hAnsi="Times New Roman" w:cs="Times New Roman"/>
                <w:i/>
                <w:noProof/>
                <w:sz w:val="24"/>
                <w:szCs w:val="24"/>
              </w:rPr>
              <w:t>pooled</w:t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 xml:space="preserve"> et interprétons les résultats obtenus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_Toc134556643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2"/>
            <w:tabs>
              <w:tab w:val="left" w:pos="880"/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44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14.</w:t>
            </w:r>
            <w:r w:rsidR="000E14E8" w:rsidRPr="00AD2F7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fr-FR"/>
              </w:rPr>
              <w:tab/>
            </w:r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En supposant qu’on doit estimer un modèle à effets individuels, déterminons de manière précise le modèle à estimer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_Toc134556644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E32B56" w:rsidP="007C1987">
          <w:pPr>
            <w:pStyle w:val="TM1"/>
            <w:tabs>
              <w:tab w:val="right" w:leader="dot" w:pos="9062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hyperlink w:anchor="_Toc134556645" w:history="1">
            <w:r w:rsidR="000E14E8" w:rsidRPr="00AD2F73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Conclusion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_Toc134556645 \h </w:instrTex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198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0E14E8" w:rsidRPr="00AD2F7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E14E8" w:rsidRPr="00AD2F73" w:rsidRDefault="000E14E8" w:rsidP="007C1987">
          <w:pPr>
            <w:spacing w:line="276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D2F7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233023" w:rsidRPr="00AD2F73" w:rsidRDefault="00233023" w:rsidP="007C1987">
      <w:pPr>
        <w:pStyle w:val="Titre1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2671" w:rsidRPr="00AD2F73" w:rsidRDefault="005726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20E8" w:rsidRPr="00AD2F73" w:rsidRDefault="009620E8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34556625"/>
    </w:p>
    <w:p w:rsidR="004A74A1" w:rsidRPr="00264508" w:rsidRDefault="004A74A1" w:rsidP="007C198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508">
        <w:rPr>
          <w:rFonts w:ascii="Times New Roman" w:hAnsi="Times New Roman" w:cs="Times New Roman"/>
          <w:b/>
          <w:bCs/>
          <w:sz w:val="24"/>
          <w:szCs w:val="24"/>
        </w:rPr>
        <w:t>Liste des tableaux</w:t>
      </w:r>
    </w:p>
    <w:p w:rsidR="006F00B3" w:rsidRPr="00AD2F73" w:rsidRDefault="006F00B3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"Tableau1: paramètres descriptifs"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34556654" w:history="1">
        <w:r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Tableau1: paramètres descriptifs 1</w:t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_Toc134556654 \h </w:instrText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"Tableau2: Paramètres descriptifs"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</w:p>
    <w:p w:rsidR="006F00B3" w:rsidRPr="00AD2F73" w:rsidRDefault="00E32B56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hyperlink w:anchor="_Toc134556655" w:history="1">
        <w:r w:rsidR="006F00B3"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Tableau2: Paramètres descriptifs 1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_Toc134556655 \h </w:instrTex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"Tableau3: paramètres descriptifs"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</w:p>
    <w:p w:rsidR="006F00B3" w:rsidRPr="00AD2F73" w:rsidRDefault="00E32B56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hyperlink w:anchor="_Toc134556656" w:history="1">
        <w:r w:rsidR="006F00B3"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Tableau3: paramètres descriptifs 1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_Toc134556656 \h </w:instrTex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"Tableau4: paramètre descriptif"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</w:p>
    <w:p w:rsidR="006F00B3" w:rsidRPr="00AD2F73" w:rsidRDefault="00E32B56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hyperlink w:anchor="_Toc134556658" w:history="1">
        <w:r w:rsidR="006F00B3"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Tableau4: paramètre descriptif 1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_Toc134556658 \h </w:instrTex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"Tableau5: paramètre descriptif"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</w:p>
    <w:p w:rsidR="006F00B3" w:rsidRPr="00AD2F73" w:rsidRDefault="00E32B56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hyperlink w:anchor="_Toc134556659" w:history="1">
        <w:r w:rsidR="006F00B3"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Tableau5: paramètre descriptif 1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_Toc134556659 \h </w:instrTex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6F00B3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74A1" w:rsidRPr="00264508" w:rsidRDefault="004A74A1" w:rsidP="007C198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508">
        <w:rPr>
          <w:rFonts w:ascii="Times New Roman" w:hAnsi="Times New Roman" w:cs="Times New Roman"/>
          <w:b/>
          <w:bCs/>
          <w:sz w:val="24"/>
          <w:szCs w:val="24"/>
        </w:rPr>
        <w:t>Liste des figures</w:t>
      </w:r>
    </w:p>
    <w:p w:rsidR="004A74A1" w:rsidRPr="00AD2F73" w:rsidRDefault="004A74A1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"Graphe1: Evolution du TCPIBtete"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34556648" w:history="1">
        <w:r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Graphe1: Evolution du TCPIBtete 1</w:t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_Toc134556648 \h </w:instrText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"Graphe2: Evolution duTCPIBtete"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</w:p>
    <w:p w:rsidR="004A74A1" w:rsidRPr="00AD2F73" w:rsidRDefault="00E32B56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hyperlink w:anchor="_Toc134556649" w:history="1">
        <w:r w:rsidR="004A74A1"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Graphe2: Evolution duTCPIBtete 1</w: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_Toc134556649 \h </w:instrTex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"Graphe3 : Nuage de point 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</w:p>
    <w:p w:rsidR="004A74A1" w:rsidRPr="00AD2F73" w:rsidRDefault="00E32B56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hyperlink w:anchor="_Toc134556650" w:history="1">
        <w:r w:rsidR="004A74A1"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Graphe3 : Nuage de point  1</w: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_Toc134556650 \h </w:instrTex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  <w:r w:rsidRPr="00AD2F73">
        <w:rPr>
          <w:rFonts w:ascii="Times New Roman" w:hAnsi="Times New Roman" w:cs="Times New Roman"/>
          <w:sz w:val="24"/>
          <w:szCs w:val="24"/>
        </w:rPr>
        <w:fldChar w:fldCharType="begin"/>
      </w:r>
      <w:r w:rsidRPr="00AD2F73">
        <w:rPr>
          <w:rFonts w:ascii="Times New Roman" w:hAnsi="Times New Roman" w:cs="Times New Roman"/>
          <w:sz w:val="24"/>
          <w:szCs w:val="24"/>
        </w:rPr>
        <w:instrText xml:space="preserve"> TOC \h \z \c "Graphe4: Nuage de point" </w:instrText>
      </w:r>
      <w:r w:rsidRPr="00AD2F73">
        <w:rPr>
          <w:rFonts w:ascii="Times New Roman" w:hAnsi="Times New Roman" w:cs="Times New Roman"/>
          <w:sz w:val="24"/>
          <w:szCs w:val="24"/>
        </w:rPr>
        <w:fldChar w:fldCharType="separate"/>
      </w:r>
    </w:p>
    <w:p w:rsidR="004A74A1" w:rsidRPr="00AD2F73" w:rsidRDefault="00E32B56" w:rsidP="007C1987">
      <w:pPr>
        <w:pStyle w:val="Tabledesillustrations"/>
        <w:tabs>
          <w:tab w:val="right" w:leader="underscore" w:pos="9062"/>
        </w:tabs>
        <w:spacing w:line="276" w:lineRule="auto"/>
        <w:jc w:val="both"/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  <w:lang w:eastAsia="fr-FR"/>
        </w:rPr>
      </w:pPr>
      <w:hyperlink w:anchor="_Toc134556651" w:history="1">
        <w:r w:rsidR="004A74A1" w:rsidRPr="00AD2F73">
          <w:rPr>
            <w:rStyle w:val="Lienhypertexte"/>
            <w:rFonts w:ascii="Times New Roman" w:hAnsi="Times New Roman" w:cs="Times New Roman"/>
            <w:noProof/>
            <w:sz w:val="24"/>
            <w:szCs w:val="24"/>
          </w:rPr>
          <w:t>Graphe4: Nuage de point 1</w: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_Toc134556651 \h </w:instrTex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C1987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4A74A1" w:rsidRPr="00AD2F73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4A74A1" w:rsidRPr="00AD2F73" w:rsidRDefault="004A74A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F73">
        <w:rPr>
          <w:rFonts w:ascii="Times New Roman" w:hAnsi="Times New Roman" w:cs="Times New Roman"/>
          <w:sz w:val="24"/>
          <w:szCs w:val="24"/>
        </w:rPr>
        <w:fldChar w:fldCharType="end"/>
      </w:r>
    </w:p>
    <w:p w:rsidR="00391AB0" w:rsidRPr="00AD2F73" w:rsidRDefault="00391AB0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Pr="00AD2F73" w:rsidRDefault="006F00B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Default="006F00B3" w:rsidP="007C1987">
      <w:pPr>
        <w:spacing w:line="276" w:lineRule="auto"/>
        <w:jc w:val="both"/>
      </w:pPr>
    </w:p>
    <w:p w:rsidR="006F00B3" w:rsidRPr="00391AB0" w:rsidRDefault="006F00B3" w:rsidP="007C1987">
      <w:pPr>
        <w:spacing w:line="276" w:lineRule="auto"/>
        <w:jc w:val="both"/>
      </w:pPr>
    </w:p>
    <w:p w:rsidR="003345EA" w:rsidRPr="002966EE" w:rsidRDefault="003345EA" w:rsidP="007C1987">
      <w:pPr>
        <w:pStyle w:val="Titre1"/>
        <w:spacing w:line="276" w:lineRule="auto"/>
        <w:jc w:val="both"/>
        <w:rPr>
          <w:b/>
          <w:bCs/>
          <w:color w:val="auto"/>
        </w:rPr>
      </w:pPr>
      <w:r w:rsidRPr="002966EE">
        <w:rPr>
          <w:b/>
          <w:bCs/>
          <w:color w:val="auto"/>
        </w:rPr>
        <w:lastRenderedPageBreak/>
        <w:t>Introduction :</w:t>
      </w:r>
      <w:bookmarkEnd w:id="2"/>
    </w:p>
    <w:p w:rsidR="003345EA" w:rsidRPr="000E0038" w:rsidRDefault="003345E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Les donné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s de panels sont 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 xml:space="preserve">le plus souvent </w:t>
      </w:r>
      <w:r w:rsidRPr="000E0038">
        <w:rPr>
          <w:rFonts w:ascii="Times New Roman" w:hAnsi="Times New Roman" w:cs="Times New Roman"/>
          <w:bCs/>
          <w:sz w:val="24"/>
          <w:szCs w:val="24"/>
        </w:rPr>
        <w:t>constituées d’observations périodiques d’information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 xml:space="preserve">s 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économiques 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 xml:space="preserve">et sociales 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relatives à des 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>ménages, des entreprises, des régions, des pays etc</w:t>
      </w:r>
      <w:r w:rsidRPr="000E0038">
        <w:rPr>
          <w:rFonts w:ascii="Times New Roman" w:hAnsi="Times New Roman" w:cs="Times New Roman"/>
          <w:bCs/>
          <w:sz w:val="24"/>
          <w:szCs w:val="24"/>
        </w:rPr>
        <w:t>. Ces unités d’observations sont appelées individus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 xml:space="preserve"> quelles que soient leur taille et leur complexité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.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D</w:t>
      </w:r>
      <w:r w:rsidRPr="000E0038">
        <w:rPr>
          <w:rFonts w:ascii="Times New Roman" w:hAnsi="Times New Roman" w:cs="Times New Roman"/>
          <w:bCs/>
          <w:sz w:val="24"/>
          <w:szCs w:val="24"/>
        </w:rPr>
        <w:t>ans notre cas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 xml:space="preserve"> ce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sont les </w:t>
      </w:r>
      <w:r w:rsidR="000E0038" w:rsidRPr="000E0038">
        <w:rPr>
          <w:rFonts w:ascii="Times New Roman" w:hAnsi="Times New Roman" w:cs="Times New Roman"/>
          <w:bCs/>
          <w:sz w:val="24"/>
          <w:szCs w:val="24"/>
        </w:rPr>
        <w:t>quatre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bCs/>
          <w:sz w:val="24"/>
          <w:szCs w:val="24"/>
        </w:rPr>
        <w:t>(04) pays qui sont :</w:t>
      </w:r>
      <w:r w:rsidR="002645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bCs/>
          <w:sz w:val="24"/>
          <w:szCs w:val="24"/>
        </w:rPr>
        <w:t>la côte d’ivoire,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bCs/>
          <w:sz w:val="24"/>
          <w:szCs w:val="24"/>
        </w:rPr>
        <w:t>le Ghana, le Mali et le Togo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. Notre dimension temps ou période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est au nombre de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4591A" w:rsidRPr="000E0038">
        <w:rPr>
          <w:rFonts w:ascii="Times New Roman" w:hAnsi="Times New Roman" w:cs="Times New Roman"/>
          <w:bCs/>
          <w:sz w:val="24"/>
          <w:szCs w:val="24"/>
        </w:rPr>
        <w:t>trente-cinq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(35) pour chaque Pays.</w:t>
      </w:r>
    </w:p>
    <w:p w:rsidR="00086265" w:rsidRPr="000E0038" w:rsidRDefault="003345E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L’utilité des donnés de panels :</w:t>
      </w:r>
    </w:p>
    <w:p w:rsidR="008D7ECB" w:rsidRPr="000E0038" w:rsidRDefault="003345E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-</w:t>
      </w:r>
      <w:r w:rsidR="008D7ECB" w:rsidRPr="000E0038">
        <w:rPr>
          <w:rFonts w:ascii="Times New Roman" w:hAnsi="Times New Roman" w:cs="Times New Roman"/>
          <w:bCs/>
          <w:sz w:val="24"/>
          <w:szCs w:val="24"/>
        </w:rPr>
        <w:t xml:space="preserve">Elles permettent de contourner la difficulté liée aux manques de données longues dans la dimension temporelle ; </w:t>
      </w:r>
    </w:p>
    <w:p w:rsidR="008D7ECB" w:rsidRPr="000E0038" w:rsidRDefault="008D7ECB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-Elles permettent de rendre plus puissants les tests lorsqu’on augmente la dimension individuelle</w:t>
      </w:r>
      <w:r w:rsidR="003F3C3C">
        <w:rPr>
          <w:rFonts w:ascii="Times New Roman" w:hAnsi="Times New Roman" w:cs="Times New Roman"/>
          <w:bCs/>
          <w:sz w:val="24"/>
          <w:szCs w:val="24"/>
        </w:rPr>
        <w:t> ;</w:t>
      </w:r>
    </w:p>
    <w:p w:rsidR="008D7ECB" w:rsidRPr="000E0038" w:rsidRDefault="008D7ECB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 xml:space="preserve">-Elles permettent de rendre compte </w:t>
      </w:r>
      <w:r w:rsidR="0062771A" w:rsidRPr="000E0038">
        <w:rPr>
          <w:rFonts w:ascii="Times New Roman" w:hAnsi="Times New Roman" w:cs="Times New Roman"/>
          <w:bCs/>
          <w:sz w:val="24"/>
          <w:szCs w:val="24"/>
        </w:rPr>
        <w:t>simultanément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de la dynamique des comportements et de 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leur éventuelle hétérogénéité</w:t>
      </w:r>
      <w:r w:rsidR="0062771A" w:rsidRPr="000E0038">
        <w:rPr>
          <w:rFonts w:ascii="Times New Roman" w:hAnsi="Times New Roman" w:cs="Times New Roman"/>
          <w:bCs/>
          <w:sz w:val="24"/>
          <w:szCs w:val="24"/>
        </w:rPr>
        <w:t>, ce qui constitue un avantage par rapports aux autres types de données qui sont : série temporelle et les coupes transversales. A ces avantages viennent s’ajouter d’autres</w:t>
      </w:r>
      <w:r w:rsidR="00264508">
        <w:rPr>
          <w:rFonts w:ascii="Times New Roman" w:hAnsi="Times New Roman" w:cs="Times New Roman"/>
          <w:bCs/>
          <w:sz w:val="24"/>
          <w:szCs w:val="24"/>
        </w:rPr>
        <w:t>,</w:t>
      </w:r>
      <w:r w:rsidR="0062771A" w:rsidRPr="000E0038">
        <w:rPr>
          <w:rFonts w:ascii="Times New Roman" w:hAnsi="Times New Roman" w:cs="Times New Roman"/>
          <w:bCs/>
          <w:sz w:val="24"/>
          <w:szCs w:val="24"/>
        </w:rPr>
        <w:t xml:space="preserve"> liés au nombre très élevé de données et leur variabilité</w:t>
      </w:r>
      <w:r w:rsidR="002E24DB">
        <w:rPr>
          <w:rFonts w:ascii="Times New Roman" w:hAnsi="Times New Roman" w:cs="Times New Roman"/>
          <w:bCs/>
          <w:sz w:val="24"/>
          <w:szCs w:val="24"/>
        </w:rPr>
        <w:t>.</w:t>
      </w:r>
    </w:p>
    <w:p w:rsidR="008D7ECB" w:rsidRPr="000E0038" w:rsidRDefault="008D7ECB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Leurs limites :</w:t>
      </w:r>
    </w:p>
    <w:p w:rsidR="0062771A" w:rsidRPr="000E0038" w:rsidRDefault="008D7ECB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 xml:space="preserve">Le biais de 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sélection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et problèmes des données de panels incomplets à cause de manque de données insuffisantes sur l’ensemble des observations présentant les problèmes les plus 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récents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des données de panels</w:t>
      </w:r>
      <w:r w:rsidR="0062771A" w:rsidRPr="000E0038">
        <w:rPr>
          <w:rFonts w:ascii="Times New Roman" w:hAnsi="Times New Roman" w:cs="Times New Roman"/>
          <w:bCs/>
          <w:sz w:val="24"/>
          <w:szCs w:val="24"/>
        </w:rPr>
        <w:t>.</w:t>
      </w:r>
    </w:p>
    <w:p w:rsidR="0062771A" w:rsidRPr="000E0038" w:rsidRDefault="0062771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3" w:name="_Hlk134556161"/>
      <w:r w:rsidRPr="000E0038">
        <w:rPr>
          <w:rFonts w:ascii="Times New Roman" w:hAnsi="Times New Roman" w:cs="Times New Roman"/>
          <w:bCs/>
          <w:sz w:val="24"/>
          <w:szCs w:val="24"/>
        </w:rPr>
        <w:t>Dans notre modèle nous avons une variable dépendante et deux variables indépendante</w:t>
      </w:r>
      <w:r w:rsidR="002E24DB">
        <w:rPr>
          <w:rFonts w:ascii="Times New Roman" w:hAnsi="Times New Roman" w:cs="Times New Roman"/>
          <w:bCs/>
          <w:sz w:val="24"/>
          <w:szCs w:val="24"/>
        </w:rPr>
        <w:t>s</w:t>
      </w:r>
    </w:p>
    <w:p w:rsidR="0062771A" w:rsidRPr="000E0038" w:rsidRDefault="0062771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 xml:space="preserve">Variable dépendante : </w:t>
      </w:r>
      <w:bookmarkStart w:id="4" w:name="_Hlk134556162"/>
      <w:r w:rsidRPr="000E0038">
        <w:rPr>
          <w:rFonts w:ascii="Times New Roman" w:hAnsi="Times New Roman" w:cs="Times New Roman"/>
          <w:bCs/>
          <w:sz w:val="24"/>
          <w:szCs w:val="24"/>
        </w:rPr>
        <w:t xml:space="preserve">Taux de croissance du PIB par tête </w:t>
      </w:r>
      <w:bookmarkEnd w:id="4"/>
      <w:r w:rsidRPr="000E0038">
        <w:rPr>
          <w:rFonts w:ascii="Times New Roman" w:hAnsi="Times New Roman" w:cs="Times New Roman"/>
          <w:bCs/>
          <w:sz w:val="24"/>
          <w:szCs w:val="24"/>
        </w:rPr>
        <w:t>(TCPIBRtete)</w:t>
      </w:r>
    </w:p>
    <w:p w:rsidR="00D01776" w:rsidRDefault="0062771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Variables indépendantes : Taux de croissance annuelle par population (TC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A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nnPop), la part de l’Exportation </w:t>
      </w:r>
      <w:r w:rsidR="00D95FB7">
        <w:rPr>
          <w:rFonts w:ascii="Times New Roman" w:hAnsi="Times New Roman" w:cs="Times New Roman"/>
          <w:bCs/>
          <w:sz w:val="24"/>
          <w:szCs w:val="24"/>
        </w:rPr>
        <w:t>sur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le 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PIB (</w:t>
      </w:r>
      <w:r w:rsidRPr="000E0038">
        <w:rPr>
          <w:rFonts w:ascii="Times New Roman" w:hAnsi="Times New Roman" w:cs="Times New Roman"/>
          <w:bCs/>
          <w:sz w:val="24"/>
          <w:szCs w:val="24"/>
        </w:rPr>
        <w:t>EXPPIB)</w:t>
      </w:r>
      <w:r w:rsidR="00D01776" w:rsidRPr="000E0038">
        <w:rPr>
          <w:rFonts w:ascii="Times New Roman" w:hAnsi="Times New Roman" w:cs="Times New Roman"/>
          <w:bCs/>
          <w:sz w:val="24"/>
          <w:szCs w:val="24"/>
        </w:rPr>
        <w:t>.</w:t>
      </w:r>
    </w:p>
    <w:p w:rsidR="006820D0" w:rsidRDefault="0067697D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5" w:name="_Hlk134555465"/>
      <w:r>
        <w:rPr>
          <w:rFonts w:ascii="Times New Roman" w:hAnsi="Times New Roman" w:cs="Times New Roman"/>
          <w:bCs/>
          <w:sz w:val="24"/>
          <w:szCs w:val="24"/>
        </w:rPr>
        <w:t>Revue de la littérature :</w:t>
      </w:r>
    </w:p>
    <w:p w:rsidR="0067697D" w:rsidRDefault="0067697D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6" w:name="_Hlk134555489"/>
      <w:bookmarkEnd w:id="5"/>
      <w:r>
        <w:rPr>
          <w:rFonts w:ascii="Times New Roman" w:hAnsi="Times New Roman" w:cs="Times New Roman"/>
          <w:bCs/>
          <w:sz w:val="24"/>
          <w:szCs w:val="24"/>
        </w:rPr>
        <w:t>L’auteur :</w:t>
      </w:r>
      <w:bookmarkEnd w:id="6"/>
      <w:r w:rsidR="00392CC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92CC6">
        <w:rPr>
          <w:rFonts w:ascii="Times New Roman" w:hAnsi="Times New Roman" w:cs="Times New Roman"/>
          <w:bCs/>
          <w:sz w:val="24"/>
          <w:szCs w:val="24"/>
        </w:rPr>
        <w:t>Palakiyèm</w:t>
      </w:r>
      <w:proofErr w:type="spellEnd"/>
      <w:r w:rsidR="00392CC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92CC6">
        <w:rPr>
          <w:rFonts w:ascii="Times New Roman" w:hAnsi="Times New Roman" w:cs="Times New Roman"/>
          <w:bCs/>
          <w:sz w:val="24"/>
          <w:szCs w:val="24"/>
        </w:rPr>
        <w:t>Kpemoua</w:t>
      </w:r>
      <w:proofErr w:type="spellEnd"/>
    </w:p>
    <w:p w:rsidR="00CD7A4E" w:rsidRDefault="00392CC6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7" w:name="_Hlk134555556"/>
      <w:r>
        <w:rPr>
          <w:rFonts w:ascii="Times New Roman" w:hAnsi="Times New Roman" w:cs="Times New Roman"/>
          <w:bCs/>
          <w:sz w:val="24"/>
          <w:szCs w:val="24"/>
        </w:rPr>
        <w:t>Thème :</w:t>
      </w:r>
      <w:bookmarkEnd w:id="7"/>
      <w:r>
        <w:rPr>
          <w:rFonts w:ascii="Times New Roman" w:hAnsi="Times New Roman" w:cs="Times New Roman"/>
          <w:bCs/>
          <w:sz w:val="24"/>
          <w:szCs w:val="24"/>
        </w:rPr>
        <w:t xml:space="preserve"> Exportations et croissance économique au Togo</w:t>
      </w:r>
    </w:p>
    <w:p w:rsidR="00392CC6" w:rsidRDefault="005B4EB5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Cet article </w:t>
      </w:r>
      <w:r w:rsidR="00CD7A4E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 pour objectif d’analyser empiriquement l’impact des exportation</w:t>
      </w:r>
      <w:r w:rsidR="00CD7A4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sur la croissance économique au Togo ainsi que l’existence d’une relation de causalité entre ces exportation</w:t>
      </w:r>
      <w:r w:rsidR="00264508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et la croissance économique en utilisant un modèle qui repose sur une fonction de production </w:t>
      </w:r>
      <w:r w:rsidR="00CD7A4E">
        <w:rPr>
          <w:rFonts w:ascii="Times New Roman" w:hAnsi="Times New Roman" w:cs="Times New Roman"/>
          <w:bCs/>
          <w:sz w:val="24"/>
          <w:szCs w:val="24"/>
        </w:rPr>
        <w:t>de type néoclassique. L</w:t>
      </w:r>
      <w:r w:rsidR="00392CC6">
        <w:rPr>
          <w:rFonts w:ascii="Times New Roman" w:hAnsi="Times New Roman" w:cs="Times New Roman"/>
          <w:bCs/>
          <w:sz w:val="24"/>
          <w:szCs w:val="24"/>
        </w:rPr>
        <w:t>es données recouvrent la période 1960-201</w:t>
      </w:r>
      <w:r w:rsidR="0076694F">
        <w:rPr>
          <w:rFonts w:ascii="Times New Roman" w:hAnsi="Times New Roman" w:cs="Times New Roman"/>
          <w:bCs/>
          <w:sz w:val="24"/>
          <w:szCs w:val="24"/>
        </w:rPr>
        <w:t>4.</w:t>
      </w:r>
    </w:p>
    <w:p w:rsidR="00EB308F" w:rsidRDefault="0076694F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L’approche méthodologique utilisée s’appuie sur des techniques de cointégration et de causalité.</w:t>
      </w:r>
      <w:r w:rsidR="00CD7A4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Les résultats empiriques révèlent une corrélation positive et significative au seuil de 1% à long terme entre les exportations et la croissance économique</w:t>
      </w:r>
      <w:r w:rsidR="005B4EB5">
        <w:rPr>
          <w:rFonts w:ascii="Times New Roman" w:hAnsi="Times New Roman" w:cs="Times New Roman"/>
          <w:bCs/>
          <w:sz w:val="24"/>
          <w:szCs w:val="24"/>
        </w:rPr>
        <w:t xml:space="preserve"> et une causalité au sens de </w:t>
      </w:r>
      <w:proofErr w:type="spellStart"/>
      <w:r w:rsidR="005B4EB5">
        <w:rPr>
          <w:rFonts w:ascii="Times New Roman" w:hAnsi="Times New Roman" w:cs="Times New Roman"/>
          <w:bCs/>
          <w:sz w:val="24"/>
          <w:szCs w:val="24"/>
        </w:rPr>
        <w:t>Toda</w:t>
      </w:r>
      <w:proofErr w:type="spellEnd"/>
      <w:r w:rsidR="005B4EB5">
        <w:rPr>
          <w:rFonts w:ascii="Times New Roman" w:hAnsi="Times New Roman" w:cs="Times New Roman"/>
          <w:bCs/>
          <w:sz w:val="24"/>
          <w:szCs w:val="24"/>
        </w:rPr>
        <w:t xml:space="preserve"> et Yamamoto, </w:t>
      </w:r>
      <w:r w:rsidR="00CD7A4E">
        <w:rPr>
          <w:rFonts w:ascii="Times New Roman" w:hAnsi="Times New Roman" w:cs="Times New Roman"/>
          <w:bCs/>
          <w:sz w:val="24"/>
          <w:szCs w:val="24"/>
        </w:rPr>
        <w:t>des exportations</w:t>
      </w:r>
      <w:r w:rsidR="005B4EB5">
        <w:rPr>
          <w:rFonts w:ascii="Times New Roman" w:hAnsi="Times New Roman" w:cs="Times New Roman"/>
          <w:bCs/>
          <w:sz w:val="24"/>
          <w:szCs w:val="24"/>
        </w:rPr>
        <w:t xml:space="preserve"> vers la croissance économique.</w:t>
      </w:r>
    </w:p>
    <w:p w:rsidR="00CD7A4E" w:rsidRPr="000E0038" w:rsidRDefault="00CD7A4E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Revue : voir sur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shs.hal.science</w:t>
      </w:r>
      <w:proofErr w:type="spellEnd"/>
      <w:proofErr w:type="gramEnd"/>
    </w:p>
    <w:bookmarkEnd w:id="3"/>
    <w:p w:rsidR="00FF7624" w:rsidRPr="000E0038" w:rsidRDefault="00FF7624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lastRenderedPageBreak/>
        <w:t>Mon analyse est subdivisée en trois parties :</w:t>
      </w:r>
    </w:p>
    <w:p w:rsidR="00B314A8" w:rsidRPr="000E0038" w:rsidRDefault="00FF7624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 xml:space="preserve">- premièrement l’analyse univariée qui est basée sur </w:t>
      </w:r>
      <w:r w:rsidR="00264508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650E8F" w:rsidRPr="000E003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3F3C3C">
        <w:rPr>
          <w:rFonts w:ascii="Times New Roman" w:hAnsi="Times New Roman" w:cs="Times New Roman"/>
          <w:bCs/>
          <w:sz w:val="24"/>
          <w:szCs w:val="24"/>
        </w:rPr>
        <w:t> ;</w:t>
      </w:r>
    </w:p>
    <w:p w:rsidR="000E0038" w:rsidRPr="000E0038" w:rsidRDefault="00FF7624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 xml:space="preserve">-deuxièmement l’analyse bivariée qui porte sur l’étude de la relation entre </w:t>
      </w:r>
      <w:r w:rsidR="000E0038" w:rsidRPr="000E0038">
        <w:rPr>
          <w:rFonts w:ascii="Times New Roman" w:hAnsi="Times New Roman" w:cs="Times New Roman"/>
          <w:bCs/>
          <w:sz w:val="24"/>
          <w:szCs w:val="24"/>
        </w:rPr>
        <w:t>Taux de croissance du PIB par tête,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E0038" w:rsidRPr="000E0038">
        <w:rPr>
          <w:rFonts w:ascii="Times New Roman" w:hAnsi="Times New Roman" w:cs="Times New Roman"/>
          <w:bCs/>
          <w:sz w:val="24"/>
          <w:szCs w:val="24"/>
        </w:rPr>
        <w:t xml:space="preserve">Taux de croissance annuelle par population 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et </w:t>
      </w:r>
      <w:r w:rsidR="000E0038" w:rsidRPr="000E0038">
        <w:rPr>
          <w:rFonts w:ascii="Times New Roman" w:hAnsi="Times New Roman" w:cs="Times New Roman"/>
          <w:bCs/>
          <w:sz w:val="24"/>
          <w:szCs w:val="24"/>
        </w:rPr>
        <w:t>la part de l’Exportation dans le PIB</w:t>
      </w:r>
      <w:r w:rsidR="003F3C3C">
        <w:rPr>
          <w:rFonts w:ascii="Times New Roman" w:hAnsi="Times New Roman" w:cs="Times New Roman"/>
          <w:bCs/>
          <w:sz w:val="24"/>
          <w:szCs w:val="24"/>
        </w:rPr>
        <w:t> ;</w:t>
      </w:r>
    </w:p>
    <w:p w:rsidR="002E24DB" w:rsidRDefault="00FF7624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 xml:space="preserve">-troisièmement </w:t>
      </w:r>
      <w:r w:rsidR="003719E3" w:rsidRPr="000E0038">
        <w:rPr>
          <w:rFonts w:ascii="Times New Roman" w:hAnsi="Times New Roman" w:cs="Times New Roman"/>
          <w:bCs/>
          <w:sz w:val="24"/>
          <w:szCs w:val="24"/>
        </w:rPr>
        <w:t xml:space="preserve">l’analyse multivariée qui concerne les séries temporelles et les données </w:t>
      </w:r>
      <w:r w:rsidR="00DA47F3" w:rsidRPr="000E0038">
        <w:rPr>
          <w:rFonts w:ascii="Times New Roman" w:hAnsi="Times New Roman" w:cs="Times New Roman"/>
          <w:bCs/>
          <w:sz w:val="24"/>
          <w:szCs w:val="24"/>
        </w:rPr>
        <w:t>de panels</w:t>
      </w:r>
      <w:r w:rsidR="00264508">
        <w:rPr>
          <w:rFonts w:ascii="Times New Roman" w:hAnsi="Times New Roman" w:cs="Times New Roman"/>
          <w:bCs/>
          <w:sz w:val="24"/>
          <w:szCs w:val="24"/>
        </w:rPr>
        <w:t>.</w:t>
      </w:r>
    </w:p>
    <w:p w:rsidR="003F3C3C" w:rsidRDefault="003F3C3C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F3C3C" w:rsidRDefault="003F3C3C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F3C3C" w:rsidRDefault="003F3C3C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F3C3C" w:rsidRDefault="003F3C3C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F3C3C" w:rsidRPr="000E0038" w:rsidRDefault="003F3C3C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531F9" w:rsidRPr="002966EE" w:rsidRDefault="00D531F9" w:rsidP="007C1987">
      <w:pPr>
        <w:pStyle w:val="Paragraphedeliste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bookmarkStart w:id="8" w:name="_Toc134556626"/>
      <w:r w:rsidRPr="00C10AB3">
        <w:rPr>
          <w:rStyle w:val="Titre1Car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Analyse univariée</w:t>
      </w:r>
      <w:bookmarkEnd w:id="8"/>
      <w:r w:rsidR="00264508">
        <w:rPr>
          <w:rStyle w:val="Titre1Car"/>
          <w:b/>
          <w:bCs/>
          <w:color w:val="auto"/>
        </w:rPr>
        <w:t> </w:t>
      </w:r>
      <w:r w:rsidR="00264508" w:rsidRPr="00557536">
        <w:rPr>
          <w:rStyle w:val="Titre1Car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:rsidR="00C652BA" w:rsidRPr="00233023" w:rsidRDefault="00D531F9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134556627"/>
      <w:r w:rsidRPr="00233023">
        <w:rPr>
          <w:rFonts w:ascii="Times New Roman" w:hAnsi="Times New Roman" w:cs="Times New Roman"/>
          <w:color w:val="auto"/>
          <w:sz w:val="24"/>
          <w:szCs w:val="24"/>
        </w:rPr>
        <w:t>Présent</w:t>
      </w:r>
      <w:r w:rsidR="004F08CF" w:rsidRPr="00233023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dans un tableau les paramètres descriptifs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de la variable dépendante 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>et c</w:t>
      </w:r>
      <w:r w:rsidR="00C652BA" w:rsidRPr="00233023">
        <w:rPr>
          <w:rFonts w:ascii="Times New Roman" w:hAnsi="Times New Roman" w:cs="Times New Roman"/>
          <w:color w:val="auto"/>
          <w:sz w:val="24"/>
          <w:szCs w:val="24"/>
        </w:rPr>
        <w:t>omment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="00C652BA"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les valeurs qui 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>nous</w:t>
      </w:r>
      <w:r w:rsidR="00C652BA"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paraissent pertinentes</w:t>
      </w:r>
      <w:bookmarkEnd w:id="9"/>
    </w:p>
    <w:p w:rsidR="00FD27CF" w:rsidRPr="000E0038" w:rsidRDefault="004F08CF" w:rsidP="007C1987">
      <w:pPr>
        <w:spacing w:line="276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summarize</w:t>
      </w:r>
      <w:proofErr w:type="gram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TCPIBRtete</w:t>
      </w:r>
    </w:p>
    <w:p w:rsidR="004A74A1" w:rsidRPr="00FC36A9" w:rsidRDefault="004A74A1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0" w:name="_Toc134556654"/>
      <w:bookmarkStart w:id="11" w:name="_Hlk134556098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Tableau1</w:t>
      </w:r>
      <w:r w:rsid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: paramètres descriptifs </w:t>
      </w:r>
      <w:bookmarkEnd w:id="1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C652BA" w:rsidRPr="000E0038" w:rsidTr="004F08CF">
        <w:tc>
          <w:tcPr>
            <w:tcW w:w="1510" w:type="dxa"/>
          </w:tcPr>
          <w:bookmarkEnd w:id="11"/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Variable</w:t>
            </w:r>
          </w:p>
        </w:tc>
        <w:tc>
          <w:tcPr>
            <w:tcW w:w="1510" w:type="dxa"/>
          </w:tcPr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proofErr w:type="spellStart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Obs</w:t>
            </w:r>
            <w:proofErr w:type="spellEnd"/>
          </w:p>
        </w:tc>
        <w:tc>
          <w:tcPr>
            <w:tcW w:w="1510" w:type="dxa"/>
          </w:tcPr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Mean</w:t>
            </w:r>
          </w:p>
        </w:tc>
        <w:tc>
          <w:tcPr>
            <w:tcW w:w="1510" w:type="dxa"/>
          </w:tcPr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Std. Dev.</w:t>
            </w:r>
          </w:p>
        </w:tc>
        <w:tc>
          <w:tcPr>
            <w:tcW w:w="1511" w:type="dxa"/>
          </w:tcPr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Min</w:t>
            </w:r>
          </w:p>
        </w:tc>
        <w:tc>
          <w:tcPr>
            <w:tcW w:w="1511" w:type="dxa"/>
          </w:tcPr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Max</w:t>
            </w:r>
          </w:p>
        </w:tc>
      </w:tr>
      <w:tr w:rsidR="00C652BA" w:rsidRPr="000E0038" w:rsidTr="004F08CF">
        <w:tc>
          <w:tcPr>
            <w:tcW w:w="1510" w:type="dxa"/>
          </w:tcPr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TCPIBRtete</w:t>
            </w:r>
          </w:p>
        </w:tc>
        <w:tc>
          <w:tcPr>
            <w:tcW w:w="1510" w:type="dxa"/>
          </w:tcPr>
          <w:p w:rsidR="004F08CF" w:rsidRPr="000E0038" w:rsidRDefault="004F08CF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510" w:type="dxa"/>
          </w:tcPr>
          <w:p w:rsidR="004F08CF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-0,12</w:t>
            </w:r>
          </w:p>
        </w:tc>
        <w:tc>
          <w:tcPr>
            <w:tcW w:w="1510" w:type="dxa"/>
          </w:tcPr>
          <w:p w:rsidR="004F08CF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5,12</w:t>
            </w:r>
          </w:p>
        </w:tc>
        <w:tc>
          <w:tcPr>
            <w:tcW w:w="1511" w:type="dxa"/>
          </w:tcPr>
          <w:p w:rsidR="004F08CF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-17,12</w:t>
            </w:r>
          </w:p>
        </w:tc>
        <w:tc>
          <w:tcPr>
            <w:tcW w:w="1511" w:type="dxa"/>
          </w:tcPr>
          <w:p w:rsidR="004F08CF" w:rsidRPr="000E0038" w:rsidRDefault="00C652BA" w:rsidP="007C1987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2E24DB" w:rsidRDefault="002E24DB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2" w:name="_Hlk134553154"/>
    </w:p>
    <w:p w:rsidR="00C652BA" w:rsidRPr="000E0038" w:rsidRDefault="00B940E5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 xml:space="preserve">En moyenne chaque </w:t>
      </w:r>
      <w:r w:rsidR="00EB00FD">
        <w:rPr>
          <w:rFonts w:ascii="Times New Roman" w:hAnsi="Times New Roman" w:cs="Times New Roman"/>
          <w:bCs/>
          <w:sz w:val="24"/>
          <w:szCs w:val="24"/>
        </w:rPr>
        <w:t>pays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a un </w:t>
      </w:r>
      <w:bookmarkStart w:id="13" w:name="_Hlk134556164"/>
      <w:r w:rsidR="00DA47F3" w:rsidRPr="002E24DB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bookmarkEnd w:id="13"/>
      <w:r w:rsidRPr="000E0038">
        <w:rPr>
          <w:rFonts w:ascii="Times New Roman" w:hAnsi="Times New Roman" w:cs="Times New Roman"/>
          <w:bCs/>
          <w:sz w:val="24"/>
          <w:szCs w:val="24"/>
        </w:rPr>
        <w:t xml:space="preserve"> qui est de </w:t>
      </w:r>
      <w:r w:rsidRPr="000E0038">
        <w:rPr>
          <w:rFonts w:ascii="Times New Roman" w:hAnsi="Times New Roman" w:cs="Times New Roman"/>
          <w:sz w:val="24"/>
          <w:szCs w:val="24"/>
        </w:rPr>
        <w:t>-0,12</w:t>
      </w:r>
      <w:r w:rsidR="006464DE">
        <w:rPr>
          <w:rFonts w:ascii="Times New Roman" w:hAnsi="Times New Roman" w:cs="Times New Roman"/>
          <w:sz w:val="24"/>
          <w:szCs w:val="24"/>
        </w:rPr>
        <w:t>%</w:t>
      </w:r>
      <w:r w:rsidRPr="000E0038">
        <w:rPr>
          <w:rFonts w:ascii="Times New Roman" w:hAnsi="Times New Roman" w:cs="Times New Roman"/>
          <w:sz w:val="24"/>
          <w:szCs w:val="24"/>
        </w:rPr>
        <w:t>, la dispersion autour de celle-ci tourne autour de 5,12</w:t>
      </w:r>
      <w:r w:rsidR="006464DE">
        <w:rPr>
          <w:rFonts w:ascii="Times New Roman" w:hAnsi="Times New Roman" w:cs="Times New Roman"/>
          <w:sz w:val="24"/>
          <w:szCs w:val="24"/>
        </w:rPr>
        <w:t>%</w:t>
      </w:r>
      <w:r w:rsidRPr="000E0038">
        <w:rPr>
          <w:rFonts w:ascii="Times New Roman" w:hAnsi="Times New Roman" w:cs="Times New Roman"/>
          <w:sz w:val="24"/>
          <w:szCs w:val="24"/>
        </w:rPr>
        <w:t xml:space="preserve">. Pour l’ensemble des </w:t>
      </w:r>
      <w:r w:rsidR="00EB00FD">
        <w:rPr>
          <w:rFonts w:ascii="Times New Roman" w:hAnsi="Times New Roman" w:cs="Times New Roman"/>
          <w:sz w:val="24"/>
          <w:szCs w:val="24"/>
        </w:rPr>
        <w:t>pays</w:t>
      </w:r>
      <w:r w:rsidRPr="000E0038">
        <w:rPr>
          <w:rFonts w:ascii="Times New Roman" w:hAnsi="Times New Roman" w:cs="Times New Roman"/>
          <w:sz w:val="24"/>
          <w:szCs w:val="24"/>
        </w:rPr>
        <w:t xml:space="preserve"> la valeur minimale d</w:t>
      </w:r>
      <w:r w:rsidR="009D30BF">
        <w:rPr>
          <w:rFonts w:ascii="Times New Roman" w:hAnsi="Times New Roman" w:cs="Times New Roman"/>
          <w:sz w:val="24"/>
          <w:szCs w:val="24"/>
        </w:rPr>
        <w:t>u</w:t>
      </w:r>
      <w:r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="00DA47F3" w:rsidRPr="002E24DB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4543F2" w:rsidRPr="000E0038">
        <w:rPr>
          <w:rFonts w:ascii="Times New Roman" w:hAnsi="Times New Roman" w:cs="Times New Roman"/>
          <w:bCs/>
          <w:sz w:val="24"/>
          <w:szCs w:val="24"/>
        </w:rPr>
        <w:t xml:space="preserve"> est </w:t>
      </w:r>
      <w:r w:rsidR="004543F2" w:rsidRPr="000E0038">
        <w:rPr>
          <w:rFonts w:ascii="Times New Roman" w:hAnsi="Times New Roman" w:cs="Times New Roman"/>
          <w:sz w:val="24"/>
          <w:szCs w:val="24"/>
        </w:rPr>
        <w:t>-17,12</w:t>
      </w:r>
      <w:r w:rsidR="006464DE">
        <w:rPr>
          <w:rFonts w:ascii="Times New Roman" w:hAnsi="Times New Roman" w:cs="Times New Roman"/>
          <w:sz w:val="24"/>
          <w:szCs w:val="24"/>
        </w:rPr>
        <w:t>%</w:t>
      </w:r>
      <w:r w:rsidR="00CC4F85">
        <w:rPr>
          <w:rFonts w:ascii="Times New Roman" w:hAnsi="Times New Roman" w:cs="Times New Roman"/>
          <w:sz w:val="24"/>
          <w:szCs w:val="24"/>
        </w:rPr>
        <w:t xml:space="preserve"> </w:t>
      </w:r>
      <w:r w:rsidR="004543F2" w:rsidRPr="000E0038">
        <w:rPr>
          <w:rFonts w:ascii="Times New Roman" w:hAnsi="Times New Roman" w:cs="Times New Roman"/>
          <w:sz w:val="24"/>
          <w:szCs w:val="24"/>
        </w:rPr>
        <w:t>et sa valeur maximale est 12</w:t>
      </w:r>
      <w:r w:rsidR="006464DE">
        <w:rPr>
          <w:rFonts w:ascii="Times New Roman" w:hAnsi="Times New Roman" w:cs="Times New Roman"/>
          <w:sz w:val="24"/>
          <w:szCs w:val="24"/>
        </w:rPr>
        <w:t>%</w:t>
      </w:r>
      <w:r w:rsidR="004543F2" w:rsidRPr="000E0038">
        <w:rPr>
          <w:rFonts w:ascii="Times New Roman" w:hAnsi="Times New Roman" w:cs="Times New Roman"/>
          <w:sz w:val="24"/>
          <w:szCs w:val="24"/>
        </w:rPr>
        <w:t>.</w:t>
      </w:r>
    </w:p>
    <w:p w:rsidR="00C652BA" w:rsidRPr="00233023" w:rsidRDefault="00C652BA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134556628"/>
      <w:bookmarkEnd w:id="12"/>
      <w:r w:rsidRPr="00233023">
        <w:rPr>
          <w:rFonts w:ascii="Times New Roman" w:hAnsi="Times New Roman" w:cs="Times New Roman"/>
          <w:color w:val="auto"/>
          <w:sz w:val="24"/>
          <w:szCs w:val="24"/>
        </w:rPr>
        <w:t>Présentons dans un tableau les paramètres descriptifs de la variable dépendante pour chaque pays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et</w:t>
      </w:r>
      <w:r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233023">
        <w:rPr>
          <w:rFonts w:ascii="Times New Roman" w:hAnsi="Times New Roman" w:cs="Times New Roman"/>
          <w:color w:val="auto"/>
          <w:sz w:val="24"/>
          <w:szCs w:val="24"/>
        </w:rPr>
        <w:t>omment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les valeurs qui </w:t>
      </w:r>
      <w:r w:rsidR="002E24DB" w:rsidRPr="00233023">
        <w:rPr>
          <w:rFonts w:ascii="Times New Roman" w:hAnsi="Times New Roman" w:cs="Times New Roman"/>
          <w:color w:val="auto"/>
          <w:sz w:val="24"/>
          <w:szCs w:val="24"/>
        </w:rPr>
        <w:t>nous</w:t>
      </w:r>
      <w:r w:rsidRPr="00233023">
        <w:rPr>
          <w:rFonts w:ascii="Times New Roman" w:hAnsi="Times New Roman" w:cs="Times New Roman"/>
          <w:color w:val="auto"/>
          <w:sz w:val="24"/>
          <w:szCs w:val="24"/>
        </w:rPr>
        <w:t xml:space="preserve"> paraissent pertinentes</w:t>
      </w:r>
      <w:bookmarkEnd w:id="14"/>
    </w:p>
    <w:p w:rsidR="00C652BA" w:rsidRPr="000E0038" w:rsidRDefault="00C652BA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bysort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PAYS1 :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summarize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TCPIBRtete</w:t>
      </w:r>
      <w:proofErr w:type="spellEnd"/>
    </w:p>
    <w:p w:rsidR="00C652BA" w:rsidRPr="000E0038" w:rsidRDefault="005778F2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Cote d'Ivoire</w:t>
      </w:r>
    </w:p>
    <w:p w:rsidR="004A74A1" w:rsidRPr="00FC36A9" w:rsidRDefault="004A74A1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5" w:name="_Toc134556655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Tableau2</w:t>
      </w:r>
      <w:r w:rsid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: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Paramètres descriptifs</w:t>
      </w:r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bookmarkEnd w:id="1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70"/>
        <w:gridCol w:w="1497"/>
        <w:gridCol w:w="1500"/>
        <w:gridCol w:w="1498"/>
        <w:gridCol w:w="1498"/>
        <w:gridCol w:w="1499"/>
      </w:tblGrid>
      <w:tr w:rsidR="00C652BA" w:rsidRPr="000E0038" w:rsidTr="005778F2">
        <w:tc>
          <w:tcPr>
            <w:tcW w:w="157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Variable</w:t>
            </w:r>
          </w:p>
        </w:tc>
        <w:tc>
          <w:tcPr>
            <w:tcW w:w="1497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proofErr w:type="spellStart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Obs</w:t>
            </w:r>
            <w:proofErr w:type="spellEnd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            </w:t>
            </w:r>
          </w:p>
        </w:tc>
        <w:tc>
          <w:tcPr>
            <w:tcW w:w="150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Mean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Std. Dev.       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Min</w:t>
            </w:r>
          </w:p>
        </w:tc>
        <w:tc>
          <w:tcPr>
            <w:tcW w:w="1499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Max</w:t>
            </w:r>
          </w:p>
        </w:tc>
      </w:tr>
      <w:tr w:rsidR="008C2994" w:rsidRPr="000E0038" w:rsidTr="005778F2">
        <w:trPr>
          <w:trHeight w:val="362"/>
        </w:trPr>
        <w:tc>
          <w:tcPr>
            <w:tcW w:w="1570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TCPIBRtete</w:t>
            </w:r>
          </w:p>
        </w:tc>
        <w:tc>
          <w:tcPr>
            <w:tcW w:w="1497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35   </w:t>
            </w:r>
          </w:p>
        </w:tc>
        <w:tc>
          <w:tcPr>
            <w:tcW w:w="1500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 -1,32</w:t>
            </w:r>
          </w:p>
        </w:tc>
        <w:tc>
          <w:tcPr>
            <w:tcW w:w="1498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4,28</w:t>
            </w:r>
          </w:p>
        </w:tc>
        <w:tc>
          <w:tcPr>
            <w:tcW w:w="1498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  -15,10</w:t>
            </w:r>
          </w:p>
        </w:tc>
        <w:tc>
          <w:tcPr>
            <w:tcW w:w="1499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7,83</w:t>
            </w:r>
          </w:p>
        </w:tc>
      </w:tr>
    </w:tbl>
    <w:p w:rsidR="002E24DB" w:rsidRDefault="002E24DB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07B75" w:rsidRPr="000E0038" w:rsidRDefault="005778F2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Ghana</w:t>
      </w:r>
    </w:p>
    <w:p w:rsidR="004A74A1" w:rsidRPr="00FC36A9" w:rsidRDefault="004A74A1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16" w:name="_Toc134556656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Tableau3</w:t>
      </w:r>
      <w:r w:rsid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: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paramètres descriptifs </w:t>
      </w:r>
      <w:bookmarkEnd w:id="1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9"/>
        <w:gridCol w:w="1497"/>
        <w:gridCol w:w="1500"/>
        <w:gridCol w:w="1498"/>
        <w:gridCol w:w="1500"/>
        <w:gridCol w:w="1498"/>
      </w:tblGrid>
      <w:tr w:rsidR="00C652BA" w:rsidRPr="000E0038" w:rsidTr="005778F2">
        <w:tc>
          <w:tcPr>
            <w:tcW w:w="1569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Variable</w:t>
            </w:r>
          </w:p>
        </w:tc>
        <w:tc>
          <w:tcPr>
            <w:tcW w:w="1497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proofErr w:type="spellStart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Obs</w:t>
            </w:r>
            <w:proofErr w:type="spellEnd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            </w:t>
            </w:r>
          </w:p>
        </w:tc>
        <w:tc>
          <w:tcPr>
            <w:tcW w:w="150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Mean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Std. Dev.       </w:t>
            </w:r>
          </w:p>
        </w:tc>
        <w:tc>
          <w:tcPr>
            <w:tcW w:w="150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Min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Max</w:t>
            </w:r>
          </w:p>
        </w:tc>
      </w:tr>
      <w:tr w:rsidR="005778F2" w:rsidRPr="000E0038" w:rsidTr="005778F2">
        <w:tc>
          <w:tcPr>
            <w:tcW w:w="1569" w:type="dxa"/>
          </w:tcPr>
          <w:p w:rsidR="005778F2" w:rsidRPr="000E0038" w:rsidRDefault="005778F2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TCPIBRtete</w:t>
            </w:r>
          </w:p>
        </w:tc>
        <w:tc>
          <w:tcPr>
            <w:tcW w:w="1497" w:type="dxa"/>
          </w:tcPr>
          <w:p w:rsidR="005778F2" w:rsidRPr="000E0038" w:rsidRDefault="005778F2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35    </w:t>
            </w:r>
          </w:p>
        </w:tc>
        <w:tc>
          <w:tcPr>
            <w:tcW w:w="1500" w:type="dxa"/>
          </w:tcPr>
          <w:p w:rsidR="005778F2" w:rsidRPr="000E0038" w:rsidRDefault="005778F2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O,15</w:t>
            </w:r>
          </w:p>
        </w:tc>
        <w:tc>
          <w:tcPr>
            <w:tcW w:w="1498" w:type="dxa"/>
          </w:tcPr>
          <w:p w:rsidR="005778F2" w:rsidRPr="000E0038" w:rsidRDefault="005778F2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    4,48</w:t>
            </w:r>
          </w:p>
        </w:tc>
        <w:tc>
          <w:tcPr>
            <w:tcW w:w="1500" w:type="dxa"/>
          </w:tcPr>
          <w:p w:rsidR="005778F2" w:rsidRPr="000E0038" w:rsidRDefault="005778F2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-14,45</w:t>
            </w:r>
          </w:p>
        </w:tc>
        <w:tc>
          <w:tcPr>
            <w:tcW w:w="1498" w:type="dxa"/>
          </w:tcPr>
          <w:p w:rsidR="005778F2" w:rsidRPr="000E0038" w:rsidRDefault="005778F2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6,64</w:t>
            </w:r>
          </w:p>
        </w:tc>
      </w:tr>
    </w:tbl>
    <w:p w:rsidR="006820D0" w:rsidRDefault="006820D0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78F2" w:rsidRPr="000E0038" w:rsidRDefault="005778F2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Mali</w:t>
      </w:r>
    </w:p>
    <w:p w:rsidR="00FC36A9" w:rsidRPr="00264508" w:rsidRDefault="004A74A1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7" w:name="_Toc134556658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Tableau4</w:t>
      </w:r>
      <w:r w:rsid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paramètre</w:t>
      </w:r>
      <w:r w:rsid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descriptif</w:t>
      </w:r>
      <w:r w:rsid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</w:t>
      </w:r>
      <w:bookmarkEnd w:id="1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9"/>
        <w:gridCol w:w="1497"/>
        <w:gridCol w:w="1500"/>
        <w:gridCol w:w="1498"/>
        <w:gridCol w:w="1500"/>
        <w:gridCol w:w="1498"/>
      </w:tblGrid>
      <w:tr w:rsidR="00C652BA" w:rsidRPr="000E0038" w:rsidTr="008C2994">
        <w:tc>
          <w:tcPr>
            <w:tcW w:w="1569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Variable</w:t>
            </w:r>
          </w:p>
        </w:tc>
        <w:tc>
          <w:tcPr>
            <w:tcW w:w="1497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proofErr w:type="spellStart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Obs</w:t>
            </w:r>
            <w:proofErr w:type="spellEnd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            </w:t>
            </w:r>
          </w:p>
        </w:tc>
        <w:tc>
          <w:tcPr>
            <w:tcW w:w="150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Mean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Std. Dev.       </w:t>
            </w:r>
          </w:p>
        </w:tc>
        <w:tc>
          <w:tcPr>
            <w:tcW w:w="150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Min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Max</w:t>
            </w:r>
          </w:p>
        </w:tc>
      </w:tr>
      <w:tr w:rsidR="008C2994" w:rsidRPr="000E0038" w:rsidTr="008C2994">
        <w:trPr>
          <w:trHeight w:val="463"/>
        </w:trPr>
        <w:tc>
          <w:tcPr>
            <w:tcW w:w="1569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TCPIBRtete</w:t>
            </w:r>
          </w:p>
        </w:tc>
        <w:tc>
          <w:tcPr>
            <w:tcW w:w="1497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35     </w:t>
            </w:r>
          </w:p>
        </w:tc>
        <w:tc>
          <w:tcPr>
            <w:tcW w:w="1500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1,01</w:t>
            </w:r>
          </w:p>
        </w:tc>
        <w:tc>
          <w:tcPr>
            <w:tcW w:w="1498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   5,40</w:t>
            </w:r>
          </w:p>
        </w:tc>
        <w:tc>
          <w:tcPr>
            <w:tcW w:w="1500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-13,39</w:t>
            </w:r>
          </w:p>
        </w:tc>
        <w:tc>
          <w:tcPr>
            <w:tcW w:w="1498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11.16</w:t>
            </w:r>
          </w:p>
        </w:tc>
      </w:tr>
    </w:tbl>
    <w:p w:rsidR="00EB00FD" w:rsidRDefault="00EB00FD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4508" w:rsidRDefault="00264508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4508" w:rsidRPr="000E0038" w:rsidRDefault="005778F2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lastRenderedPageBreak/>
        <w:t>Togo</w:t>
      </w:r>
    </w:p>
    <w:p w:rsidR="006F00B3" w:rsidRPr="00FC36A9" w:rsidRDefault="006F00B3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8" w:name="_Toc134556659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Tableau5</w:t>
      </w:r>
      <w:r w:rsid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paramètre</w:t>
      </w:r>
      <w:r w:rsid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descriptif</w:t>
      </w:r>
      <w:r w:rsid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bookmarkEnd w:id="1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9"/>
        <w:gridCol w:w="1497"/>
        <w:gridCol w:w="1500"/>
        <w:gridCol w:w="1498"/>
        <w:gridCol w:w="1500"/>
        <w:gridCol w:w="1498"/>
      </w:tblGrid>
      <w:tr w:rsidR="00C652BA" w:rsidRPr="000E0038" w:rsidTr="008C2994">
        <w:tc>
          <w:tcPr>
            <w:tcW w:w="1569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Variable</w:t>
            </w:r>
          </w:p>
        </w:tc>
        <w:tc>
          <w:tcPr>
            <w:tcW w:w="1497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proofErr w:type="spellStart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Obs</w:t>
            </w:r>
            <w:proofErr w:type="spellEnd"/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            </w:t>
            </w:r>
          </w:p>
        </w:tc>
        <w:tc>
          <w:tcPr>
            <w:tcW w:w="150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Mean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 xml:space="preserve">Std. Dev.       </w:t>
            </w:r>
          </w:p>
        </w:tc>
        <w:tc>
          <w:tcPr>
            <w:tcW w:w="1500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Min</w:t>
            </w:r>
          </w:p>
        </w:tc>
        <w:tc>
          <w:tcPr>
            <w:tcW w:w="1498" w:type="dxa"/>
          </w:tcPr>
          <w:p w:rsidR="00C652BA" w:rsidRPr="000E0038" w:rsidRDefault="00C652BA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ZA"/>
              </w:rPr>
              <w:t>Max</w:t>
            </w:r>
          </w:p>
        </w:tc>
      </w:tr>
      <w:tr w:rsidR="008C2994" w:rsidRPr="000E0038" w:rsidTr="008C2994">
        <w:tc>
          <w:tcPr>
            <w:tcW w:w="1569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TCPIBRtete</w:t>
            </w:r>
          </w:p>
        </w:tc>
        <w:tc>
          <w:tcPr>
            <w:tcW w:w="1497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35   </w:t>
            </w:r>
          </w:p>
        </w:tc>
        <w:tc>
          <w:tcPr>
            <w:tcW w:w="1500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-0,33</w:t>
            </w:r>
          </w:p>
        </w:tc>
        <w:tc>
          <w:tcPr>
            <w:tcW w:w="1498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6,04</w:t>
            </w:r>
          </w:p>
        </w:tc>
        <w:tc>
          <w:tcPr>
            <w:tcW w:w="1500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 xml:space="preserve">  -17,12</w:t>
            </w:r>
          </w:p>
        </w:tc>
        <w:tc>
          <w:tcPr>
            <w:tcW w:w="1498" w:type="dxa"/>
          </w:tcPr>
          <w:p w:rsidR="008C2994" w:rsidRPr="000E0038" w:rsidRDefault="008C2994" w:rsidP="007C198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003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8C2994" w:rsidRPr="00EB00FD" w:rsidRDefault="004543F2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9" w:name="_Hlk134553275"/>
      <w:bookmarkStart w:id="20" w:name="_GoBack"/>
      <w:bookmarkEnd w:id="20"/>
      <w:r w:rsidRPr="000E0038">
        <w:rPr>
          <w:rFonts w:ascii="Times New Roman" w:hAnsi="Times New Roman" w:cs="Times New Roman"/>
          <w:sz w:val="24"/>
          <w:szCs w:val="24"/>
        </w:rPr>
        <w:t>Sur l’ensemble des</w:t>
      </w:r>
      <w:r w:rsidR="00B467D3" w:rsidRPr="000E0038">
        <w:rPr>
          <w:rFonts w:ascii="Times New Roman" w:hAnsi="Times New Roman" w:cs="Times New Roman"/>
          <w:sz w:val="24"/>
          <w:szCs w:val="24"/>
        </w:rPr>
        <w:t xml:space="preserve"> pays</w:t>
      </w:r>
      <w:r w:rsidR="004614E1" w:rsidRPr="000E0038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le Mali a</w:t>
      </w:r>
      <w:r w:rsidR="00830A3D">
        <w:rPr>
          <w:rFonts w:ascii="Times New Roman" w:hAnsi="Times New Roman" w:cs="Times New Roman"/>
          <w:sz w:val="24"/>
          <w:szCs w:val="24"/>
        </w:rPr>
        <w:t xml:space="preserve"> </w:t>
      </w:r>
      <w:r w:rsidR="001E61FE">
        <w:rPr>
          <w:rFonts w:ascii="Times New Roman" w:hAnsi="Times New Roman" w:cs="Times New Roman"/>
          <w:sz w:val="24"/>
          <w:szCs w:val="24"/>
        </w:rPr>
        <w:t xml:space="preserve">le </w:t>
      </w:r>
      <w:r w:rsidR="00DA47F3" w:rsidRPr="00EB00FD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830A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0A3D" w:rsidRPr="00830A3D">
        <w:rPr>
          <w:rFonts w:ascii="Times New Roman" w:hAnsi="Times New Roman" w:cs="Times New Roman"/>
          <w:bCs/>
          <w:sz w:val="24"/>
          <w:szCs w:val="24"/>
        </w:rPr>
        <w:t>moyen le plus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élevé (</w:t>
      </w:r>
      <w:r w:rsidRPr="000E0038">
        <w:rPr>
          <w:rFonts w:ascii="Times New Roman" w:hAnsi="Times New Roman" w:cs="Times New Roman"/>
          <w:sz w:val="24"/>
          <w:szCs w:val="24"/>
        </w:rPr>
        <w:t>1,01</w:t>
      </w:r>
      <w:r w:rsidR="00EB00FD">
        <w:rPr>
          <w:rFonts w:ascii="Times New Roman" w:hAnsi="Times New Roman" w:cs="Times New Roman"/>
          <w:sz w:val="24"/>
          <w:szCs w:val="24"/>
        </w:rPr>
        <w:t>%</w:t>
      </w:r>
      <w:r w:rsidRPr="000E0038">
        <w:rPr>
          <w:rFonts w:ascii="Times New Roman" w:hAnsi="Times New Roman" w:cs="Times New Roman"/>
          <w:sz w:val="24"/>
          <w:szCs w:val="24"/>
        </w:rPr>
        <w:t>) contrairement à la Cote d'Ivoire qui a une moyenne faible (-1,32</w:t>
      </w:r>
      <w:r w:rsidR="00EB00FD">
        <w:rPr>
          <w:rFonts w:ascii="Times New Roman" w:hAnsi="Times New Roman" w:cs="Times New Roman"/>
          <w:sz w:val="24"/>
          <w:szCs w:val="24"/>
        </w:rPr>
        <w:t>%</w:t>
      </w:r>
      <w:r w:rsidR="00B467D3" w:rsidRPr="000E0038">
        <w:rPr>
          <w:rFonts w:ascii="Times New Roman" w:hAnsi="Times New Roman" w:cs="Times New Roman"/>
          <w:sz w:val="24"/>
          <w:szCs w:val="24"/>
        </w:rPr>
        <w:t xml:space="preserve">). La </w:t>
      </w:r>
      <w:r w:rsidR="00830A3D">
        <w:rPr>
          <w:rFonts w:ascii="Times New Roman" w:hAnsi="Times New Roman" w:cs="Times New Roman"/>
          <w:sz w:val="24"/>
          <w:szCs w:val="24"/>
        </w:rPr>
        <w:t xml:space="preserve">dispersion autour de la moyenne est importante en </w:t>
      </w:r>
      <w:r w:rsidR="00B467D3" w:rsidRPr="000E0038">
        <w:rPr>
          <w:rFonts w:ascii="Times New Roman" w:hAnsi="Times New Roman" w:cs="Times New Roman"/>
          <w:sz w:val="24"/>
          <w:szCs w:val="24"/>
        </w:rPr>
        <w:t>C</w:t>
      </w:r>
      <w:r w:rsidR="00830A3D">
        <w:rPr>
          <w:rFonts w:ascii="Times New Roman" w:hAnsi="Times New Roman" w:cs="Times New Roman"/>
          <w:sz w:val="24"/>
          <w:szCs w:val="24"/>
        </w:rPr>
        <w:t>ô</w:t>
      </w:r>
      <w:r w:rsidR="00B467D3" w:rsidRPr="000E0038">
        <w:rPr>
          <w:rFonts w:ascii="Times New Roman" w:hAnsi="Times New Roman" w:cs="Times New Roman"/>
          <w:sz w:val="24"/>
          <w:szCs w:val="24"/>
        </w:rPr>
        <w:t>te d'Ivoire</w:t>
      </w:r>
      <w:r w:rsidR="004614E1" w:rsidRPr="000E0038">
        <w:rPr>
          <w:rFonts w:ascii="Times New Roman" w:hAnsi="Times New Roman" w:cs="Times New Roman"/>
          <w:sz w:val="24"/>
          <w:szCs w:val="24"/>
        </w:rPr>
        <w:t xml:space="preserve"> (4,28</w:t>
      </w:r>
      <w:r w:rsidR="00EB00FD">
        <w:rPr>
          <w:rFonts w:ascii="Times New Roman" w:hAnsi="Times New Roman" w:cs="Times New Roman"/>
          <w:sz w:val="24"/>
          <w:szCs w:val="24"/>
        </w:rPr>
        <w:t>%</w:t>
      </w:r>
      <w:r w:rsidR="004614E1" w:rsidRPr="000E0038">
        <w:rPr>
          <w:rFonts w:ascii="Times New Roman" w:hAnsi="Times New Roman" w:cs="Times New Roman"/>
          <w:sz w:val="24"/>
          <w:szCs w:val="24"/>
        </w:rPr>
        <w:t>)</w:t>
      </w:r>
      <w:r w:rsidR="00B467D3" w:rsidRPr="000E0038">
        <w:rPr>
          <w:rFonts w:ascii="Times New Roman" w:hAnsi="Times New Roman" w:cs="Times New Roman"/>
          <w:sz w:val="24"/>
          <w:szCs w:val="24"/>
        </w:rPr>
        <w:t xml:space="preserve"> par rapport aux autres pays tel que le Togo dont la valeur est de 6,04</w:t>
      </w:r>
      <w:r w:rsidR="00EB00FD">
        <w:rPr>
          <w:rFonts w:ascii="Times New Roman" w:hAnsi="Times New Roman" w:cs="Times New Roman"/>
          <w:sz w:val="24"/>
          <w:szCs w:val="24"/>
        </w:rPr>
        <w:t>%</w:t>
      </w:r>
      <w:r w:rsidR="00B467D3" w:rsidRPr="000E0038">
        <w:rPr>
          <w:rFonts w:ascii="Times New Roman" w:hAnsi="Times New Roman" w:cs="Times New Roman"/>
          <w:sz w:val="24"/>
          <w:szCs w:val="24"/>
        </w:rPr>
        <w:t xml:space="preserve"> d’où </w:t>
      </w:r>
      <w:r w:rsidR="004614E1" w:rsidRPr="000E0038">
        <w:rPr>
          <w:rFonts w:ascii="Times New Roman" w:hAnsi="Times New Roman" w:cs="Times New Roman"/>
          <w:sz w:val="24"/>
          <w:szCs w:val="24"/>
        </w:rPr>
        <w:t xml:space="preserve">au niveau de la Cote d'Ivoire </w:t>
      </w:r>
      <w:r w:rsidR="00B467D3" w:rsidRPr="000E0038">
        <w:rPr>
          <w:rFonts w:ascii="Times New Roman" w:hAnsi="Times New Roman" w:cs="Times New Roman"/>
          <w:sz w:val="24"/>
          <w:szCs w:val="24"/>
        </w:rPr>
        <w:t xml:space="preserve">les valeurs sont assez </w:t>
      </w:r>
      <w:r w:rsidR="00F21FA8" w:rsidRPr="000E0038">
        <w:rPr>
          <w:rFonts w:ascii="Times New Roman" w:hAnsi="Times New Roman" w:cs="Times New Roman"/>
          <w:sz w:val="24"/>
          <w:szCs w:val="24"/>
        </w:rPr>
        <w:t>concentrées</w:t>
      </w:r>
      <w:r w:rsidR="00B467D3" w:rsidRPr="000E0038">
        <w:rPr>
          <w:rFonts w:ascii="Times New Roman" w:hAnsi="Times New Roman" w:cs="Times New Roman"/>
          <w:sz w:val="24"/>
          <w:szCs w:val="24"/>
        </w:rPr>
        <w:t xml:space="preserve"> autour de la moyenne</w:t>
      </w:r>
      <w:r w:rsidR="004614E1" w:rsidRPr="000E0038">
        <w:rPr>
          <w:rFonts w:ascii="Times New Roman" w:hAnsi="Times New Roman" w:cs="Times New Roman"/>
          <w:sz w:val="24"/>
          <w:szCs w:val="24"/>
        </w:rPr>
        <w:t xml:space="preserve">. </w:t>
      </w:r>
      <w:bookmarkStart w:id="21" w:name="_Hlk134555948"/>
      <w:bookmarkEnd w:id="19"/>
      <w:r w:rsidR="00B467D3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="00830A3D">
        <w:rPr>
          <w:rFonts w:ascii="Times New Roman" w:hAnsi="Times New Roman" w:cs="Times New Roman"/>
          <w:sz w:val="24"/>
          <w:szCs w:val="24"/>
        </w:rPr>
        <w:t>Le Togo a l</w:t>
      </w:r>
      <w:r w:rsidR="00264508">
        <w:rPr>
          <w:rFonts w:ascii="Times New Roman" w:hAnsi="Times New Roman" w:cs="Times New Roman"/>
          <w:sz w:val="24"/>
          <w:szCs w:val="24"/>
        </w:rPr>
        <w:t>e</w:t>
      </w:r>
      <w:r w:rsidR="00830A3D">
        <w:rPr>
          <w:rFonts w:ascii="Times New Roman" w:hAnsi="Times New Roman" w:cs="Times New Roman"/>
          <w:sz w:val="24"/>
          <w:szCs w:val="24"/>
        </w:rPr>
        <w:t xml:space="preserve"> </w:t>
      </w:r>
      <w:r w:rsidR="00830A3D" w:rsidRPr="00EB00FD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830A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0A3D" w:rsidRPr="001E61FE">
        <w:rPr>
          <w:rFonts w:ascii="Times New Roman" w:hAnsi="Times New Roman" w:cs="Times New Roman"/>
          <w:bCs/>
          <w:sz w:val="24"/>
          <w:szCs w:val="24"/>
        </w:rPr>
        <w:t>l</w:t>
      </w:r>
      <w:r w:rsidR="00264508">
        <w:rPr>
          <w:rFonts w:ascii="Times New Roman" w:hAnsi="Times New Roman" w:cs="Times New Roman"/>
          <w:bCs/>
          <w:sz w:val="24"/>
          <w:szCs w:val="24"/>
        </w:rPr>
        <w:t>e</w:t>
      </w:r>
      <w:r w:rsidR="00830A3D" w:rsidRPr="001E61FE">
        <w:rPr>
          <w:rFonts w:ascii="Times New Roman" w:hAnsi="Times New Roman" w:cs="Times New Roman"/>
          <w:bCs/>
          <w:sz w:val="24"/>
          <w:szCs w:val="24"/>
        </w:rPr>
        <w:t xml:space="preserve"> plus élevé </w:t>
      </w:r>
      <w:r w:rsidR="001E61FE" w:rsidRPr="001E61FE">
        <w:rPr>
          <w:rFonts w:ascii="Times New Roman" w:hAnsi="Times New Roman" w:cs="Times New Roman"/>
          <w:bCs/>
          <w:sz w:val="24"/>
          <w:szCs w:val="24"/>
        </w:rPr>
        <w:t>(12</w:t>
      </w:r>
      <w:r w:rsidR="00EB00FD">
        <w:rPr>
          <w:rFonts w:ascii="Times New Roman" w:hAnsi="Times New Roman" w:cs="Times New Roman"/>
          <w:bCs/>
          <w:sz w:val="24"/>
          <w:szCs w:val="24"/>
        </w:rPr>
        <w:t>%</w:t>
      </w:r>
      <w:r w:rsidR="001E61FE" w:rsidRPr="001E61FE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830A3D" w:rsidRPr="001E61FE">
        <w:rPr>
          <w:rFonts w:ascii="Times New Roman" w:hAnsi="Times New Roman" w:cs="Times New Roman"/>
          <w:bCs/>
          <w:sz w:val="24"/>
          <w:szCs w:val="24"/>
        </w:rPr>
        <w:t xml:space="preserve">par rapport aux autres </w:t>
      </w:r>
      <w:r w:rsidR="00264508">
        <w:rPr>
          <w:rFonts w:ascii="Times New Roman" w:hAnsi="Times New Roman" w:cs="Times New Roman"/>
          <w:bCs/>
          <w:sz w:val="24"/>
          <w:szCs w:val="24"/>
        </w:rPr>
        <w:t>p</w:t>
      </w:r>
      <w:r w:rsidR="00830A3D" w:rsidRPr="001E61FE">
        <w:rPr>
          <w:rFonts w:ascii="Times New Roman" w:hAnsi="Times New Roman" w:cs="Times New Roman"/>
          <w:bCs/>
          <w:sz w:val="24"/>
          <w:szCs w:val="24"/>
        </w:rPr>
        <w:t xml:space="preserve">ays </w:t>
      </w:r>
      <w:r w:rsidR="001E61FE" w:rsidRPr="001E61FE">
        <w:rPr>
          <w:rFonts w:ascii="Times New Roman" w:hAnsi="Times New Roman" w:cs="Times New Roman"/>
          <w:bCs/>
          <w:sz w:val="24"/>
          <w:szCs w:val="24"/>
        </w:rPr>
        <w:t xml:space="preserve">tel que le Ghana qui a une </w:t>
      </w:r>
      <w:r w:rsidR="00264508">
        <w:rPr>
          <w:rFonts w:ascii="Times New Roman" w:hAnsi="Times New Roman" w:cs="Times New Roman"/>
          <w:bCs/>
          <w:sz w:val="24"/>
          <w:szCs w:val="24"/>
        </w:rPr>
        <w:t>valeur</w:t>
      </w:r>
      <w:r w:rsidR="00264508" w:rsidRPr="001E61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E61FE" w:rsidRPr="001E61FE">
        <w:rPr>
          <w:rFonts w:ascii="Times New Roman" w:hAnsi="Times New Roman" w:cs="Times New Roman"/>
          <w:bCs/>
          <w:sz w:val="24"/>
          <w:szCs w:val="24"/>
        </w:rPr>
        <w:t>faible (6,64</w:t>
      </w:r>
      <w:r w:rsidR="00EB00FD">
        <w:rPr>
          <w:rFonts w:ascii="Times New Roman" w:hAnsi="Times New Roman" w:cs="Times New Roman"/>
          <w:bCs/>
          <w:sz w:val="24"/>
          <w:szCs w:val="24"/>
        </w:rPr>
        <w:t>%</w:t>
      </w:r>
      <w:r w:rsidR="001E61FE" w:rsidRPr="001E61FE">
        <w:rPr>
          <w:rFonts w:ascii="Times New Roman" w:hAnsi="Times New Roman" w:cs="Times New Roman"/>
          <w:bCs/>
          <w:sz w:val="24"/>
          <w:szCs w:val="24"/>
        </w:rPr>
        <w:t>)</w:t>
      </w:r>
      <w:r w:rsidR="00B43D15">
        <w:rPr>
          <w:rFonts w:ascii="Times New Roman" w:hAnsi="Times New Roman" w:cs="Times New Roman"/>
          <w:bCs/>
          <w:sz w:val="24"/>
          <w:szCs w:val="24"/>
        </w:rPr>
        <w:t>.</w:t>
      </w:r>
    </w:p>
    <w:p w:rsidR="008C2994" w:rsidRPr="00464934" w:rsidRDefault="008C2994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134556629"/>
      <w:r w:rsidRPr="00464934">
        <w:rPr>
          <w:rFonts w:ascii="Times New Roman" w:hAnsi="Times New Roman" w:cs="Times New Roman"/>
          <w:color w:val="auto"/>
          <w:sz w:val="24"/>
          <w:szCs w:val="24"/>
        </w:rPr>
        <w:t>Représent</w:t>
      </w:r>
      <w:r w:rsidR="00EB00FD" w:rsidRPr="00464934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graphiquement l’évolution de la variable dépendante pour chaque pa</w:t>
      </w:r>
      <w:r w:rsidR="00EB00FD" w:rsidRPr="00464934">
        <w:rPr>
          <w:rFonts w:ascii="Times New Roman" w:hAnsi="Times New Roman" w:cs="Times New Roman"/>
          <w:color w:val="auto"/>
          <w:sz w:val="24"/>
          <w:szCs w:val="24"/>
        </w:rPr>
        <w:t>ys</w:t>
      </w:r>
      <w:bookmarkEnd w:id="22"/>
    </w:p>
    <w:p w:rsidR="008C2994" w:rsidRPr="000E0038" w:rsidRDefault="008C2994" w:rsidP="007C1987">
      <w:pPr>
        <w:spacing w:line="276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xtline</w:t>
      </w:r>
      <w:proofErr w:type="spellEnd"/>
      <w:proofErr w:type="gram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TCPIBRtete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, i(PAYS) t(ANNEES)</w:t>
      </w:r>
    </w:p>
    <w:p w:rsidR="004071A8" w:rsidRPr="00FC36A9" w:rsidRDefault="004071A8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3" w:name="_Toc134556648"/>
      <w:bookmarkEnd w:id="21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Graphe1</w:t>
      </w:r>
      <w:r w:rsidR="00FC36A9"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: Evolution du </w:t>
      </w:r>
      <w:proofErr w:type="spellStart"/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TCPIBtete</w:t>
      </w:r>
      <w:proofErr w:type="spellEnd"/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bookmarkEnd w:id="23"/>
    </w:p>
    <w:p w:rsidR="00EE61ED" w:rsidRPr="000E0038" w:rsidRDefault="00EE61ED" w:rsidP="007C1987">
      <w:pPr>
        <w:spacing w:line="276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E0038">
        <w:rPr>
          <w:rFonts w:ascii="Times New Roman" w:hAnsi="Times New Roman" w:cs="Times New Roman"/>
          <w:bCs/>
          <w:i/>
          <w:iCs/>
          <w:noProof/>
          <w:sz w:val="24"/>
          <w:szCs w:val="24"/>
          <w:lang w:eastAsia="fr-FR"/>
        </w:rPr>
        <w:drawing>
          <wp:inline distT="0" distB="0" distL="0" distR="0">
            <wp:extent cx="5592376" cy="2444750"/>
            <wp:effectExtent l="0" t="0" r="0" b="0"/>
            <wp:docPr id="11805128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694" cy="24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9C2" w:rsidRDefault="001E61FE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24" w:name="_Hlk134553845"/>
      <w:r>
        <w:rPr>
          <w:rFonts w:ascii="Times New Roman" w:hAnsi="Times New Roman" w:cs="Times New Roman"/>
          <w:bCs/>
          <w:sz w:val="24"/>
          <w:szCs w:val="24"/>
        </w:rPr>
        <w:t xml:space="preserve">Chaque pays présente </w:t>
      </w:r>
      <w:r w:rsidR="00FB0587" w:rsidRPr="000E0038">
        <w:rPr>
          <w:rFonts w:ascii="Times New Roman" w:hAnsi="Times New Roman" w:cs="Times New Roman"/>
          <w:bCs/>
          <w:sz w:val="24"/>
          <w:szCs w:val="24"/>
        </w:rPr>
        <w:t>une évolution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non constante</w:t>
      </w:r>
      <w:r w:rsidR="00AC2BBE" w:rsidRPr="000E0038">
        <w:rPr>
          <w:rFonts w:ascii="Times New Roman" w:hAnsi="Times New Roman" w:cs="Times New Roman"/>
          <w:bCs/>
          <w:sz w:val="24"/>
          <w:szCs w:val="24"/>
        </w:rPr>
        <w:t xml:space="preserve"> du</w:t>
      </w:r>
      <w:r w:rsidR="00FB0587"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0F58" w:rsidRPr="00EB00FD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F21FA8" w:rsidRPr="00EB00F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1FA8" w:rsidRPr="000E0038">
        <w:rPr>
          <w:rFonts w:ascii="Times New Roman" w:hAnsi="Times New Roman" w:cs="Times New Roman"/>
          <w:bCs/>
          <w:sz w:val="24"/>
          <w:szCs w:val="24"/>
        </w:rPr>
        <w:t>dans</w:t>
      </w:r>
      <w:r w:rsidR="00AC2BBE" w:rsidRPr="000E0038">
        <w:rPr>
          <w:rFonts w:ascii="Times New Roman" w:hAnsi="Times New Roman" w:cs="Times New Roman"/>
          <w:bCs/>
          <w:sz w:val="24"/>
          <w:szCs w:val="24"/>
        </w:rPr>
        <w:t xml:space="preserve"> le temps</w:t>
      </w:r>
      <w:r>
        <w:rPr>
          <w:rFonts w:ascii="Times New Roman" w:hAnsi="Times New Roman" w:cs="Times New Roman"/>
          <w:bCs/>
          <w:sz w:val="24"/>
          <w:szCs w:val="24"/>
        </w:rPr>
        <w:t>. Cependant nous c</w:t>
      </w:r>
      <w:r w:rsidR="00D739C2">
        <w:rPr>
          <w:rFonts w:ascii="Times New Roman" w:hAnsi="Times New Roman" w:cs="Times New Roman"/>
          <w:bCs/>
          <w:sz w:val="24"/>
          <w:szCs w:val="24"/>
        </w:rPr>
        <w:t>onstatons que :</w:t>
      </w:r>
    </w:p>
    <w:p w:rsidR="00D739C2" w:rsidRPr="00D739C2" w:rsidRDefault="00FD10EB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739C2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 xml:space="preserve">vers l’année 1980 il y a </w:t>
      </w:r>
      <w:r w:rsidR="00EB00FD">
        <w:rPr>
          <w:rFonts w:ascii="Times New Roman" w:hAnsi="Times New Roman" w:cs="Times New Roman"/>
          <w:bCs/>
          <w:sz w:val="24"/>
          <w:szCs w:val="24"/>
        </w:rPr>
        <w:t xml:space="preserve">eu </w:t>
      </w:r>
      <w:r>
        <w:rPr>
          <w:rFonts w:ascii="Times New Roman" w:hAnsi="Times New Roman" w:cs="Times New Roman"/>
          <w:bCs/>
          <w:sz w:val="24"/>
          <w:szCs w:val="24"/>
        </w:rPr>
        <w:t xml:space="preserve">une forte baisse </w:t>
      </w:r>
      <w:r w:rsidRPr="00D739C2">
        <w:rPr>
          <w:rFonts w:ascii="Times New Roman" w:hAnsi="Times New Roman" w:cs="Times New Roman"/>
          <w:bCs/>
          <w:sz w:val="24"/>
          <w:szCs w:val="24"/>
        </w:rPr>
        <w:t>puis une faible hausse de 1985 à 20</w:t>
      </w:r>
      <w:r w:rsidR="00EB375E" w:rsidRPr="00D739C2">
        <w:rPr>
          <w:rFonts w:ascii="Times New Roman" w:hAnsi="Times New Roman" w:cs="Times New Roman"/>
          <w:bCs/>
          <w:sz w:val="24"/>
          <w:szCs w:val="24"/>
        </w:rPr>
        <w:t xml:space="preserve">05 </w:t>
      </w:r>
      <w:r w:rsidRPr="00D739C2">
        <w:rPr>
          <w:rFonts w:ascii="Times New Roman" w:hAnsi="Times New Roman" w:cs="Times New Roman"/>
          <w:bCs/>
          <w:sz w:val="24"/>
          <w:szCs w:val="24"/>
        </w:rPr>
        <w:t>en Côte d’Ivoire</w:t>
      </w:r>
      <w:r w:rsidR="00557536">
        <w:rPr>
          <w:rFonts w:ascii="Times New Roman" w:hAnsi="Times New Roman" w:cs="Times New Roman"/>
          <w:bCs/>
          <w:sz w:val="24"/>
          <w:szCs w:val="24"/>
        </w:rPr>
        <w:t> ;</w:t>
      </w:r>
    </w:p>
    <w:p w:rsidR="00D739C2" w:rsidRPr="00D739C2" w:rsidRDefault="00D739C2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39C2">
        <w:rPr>
          <w:rFonts w:ascii="Times New Roman" w:hAnsi="Times New Roman" w:cs="Times New Roman"/>
          <w:bCs/>
          <w:sz w:val="24"/>
          <w:szCs w:val="24"/>
        </w:rPr>
        <w:t>-</w:t>
      </w:r>
      <w:r w:rsidR="00EB375E" w:rsidRPr="00D739C2">
        <w:rPr>
          <w:rFonts w:ascii="Times New Roman" w:hAnsi="Times New Roman" w:cs="Times New Roman"/>
          <w:bCs/>
          <w:sz w:val="24"/>
          <w:szCs w:val="24"/>
        </w:rPr>
        <w:t>le Ghana a subi une grande baisse en 1975 et 1981 mais évolue constamment de 1985 à 20</w:t>
      </w:r>
      <w:r>
        <w:rPr>
          <w:rFonts w:ascii="Times New Roman" w:hAnsi="Times New Roman" w:cs="Times New Roman"/>
          <w:bCs/>
          <w:sz w:val="24"/>
          <w:szCs w:val="24"/>
        </w:rPr>
        <w:t>09</w:t>
      </w:r>
      <w:r w:rsidR="00557536">
        <w:rPr>
          <w:rFonts w:ascii="Times New Roman" w:hAnsi="Times New Roman" w:cs="Times New Roman"/>
          <w:bCs/>
          <w:sz w:val="24"/>
          <w:szCs w:val="24"/>
        </w:rPr>
        <w:t> ;</w:t>
      </w:r>
    </w:p>
    <w:p w:rsidR="00FB0587" w:rsidRPr="00D739C2" w:rsidRDefault="00D739C2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D739C2">
        <w:rPr>
          <w:rFonts w:ascii="Times New Roman" w:hAnsi="Times New Roman" w:cs="Times New Roman"/>
          <w:bCs/>
          <w:sz w:val="24"/>
          <w:szCs w:val="24"/>
        </w:rPr>
        <w:t>le Mali présente</w:t>
      </w:r>
      <w:r w:rsidR="00EB375E" w:rsidRPr="00D739C2">
        <w:rPr>
          <w:rFonts w:ascii="Times New Roman" w:hAnsi="Times New Roman" w:cs="Times New Roman"/>
          <w:bCs/>
          <w:sz w:val="24"/>
          <w:szCs w:val="24"/>
        </w:rPr>
        <w:t xml:space="preserve"> une hausse vers les années 1975-1980 avec une forte baisse en 1985 et une petite évolution de 1995 </w:t>
      </w:r>
      <w:r w:rsidRPr="00D739C2">
        <w:rPr>
          <w:rFonts w:ascii="Times New Roman" w:hAnsi="Times New Roman" w:cs="Times New Roman"/>
          <w:bCs/>
          <w:sz w:val="24"/>
          <w:szCs w:val="24"/>
        </w:rPr>
        <w:t>à 20</w:t>
      </w:r>
      <w:r>
        <w:rPr>
          <w:rFonts w:ascii="Times New Roman" w:hAnsi="Times New Roman" w:cs="Times New Roman"/>
          <w:bCs/>
          <w:sz w:val="24"/>
          <w:szCs w:val="24"/>
        </w:rPr>
        <w:t>05</w:t>
      </w:r>
      <w:r w:rsidR="00557536">
        <w:rPr>
          <w:rFonts w:ascii="Times New Roman" w:hAnsi="Times New Roman" w:cs="Times New Roman"/>
          <w:bCs/>
          <w:sz w:val="24"/>
          <w:szCs w:val="24"/>
        </w:rPr>
        <w:t> ;</w:t>
      </w:r>
    </w:p>
    <w:p w:rsidR="00D739C2" w:rsidRPr="00D739C2" w:rsidRDefault="00D739C2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39C2">
        <w:rPr>
          <w:rFonts w:ascii="Times New Roman" w:hAnsi="Times New Roman" w:cs="Times New Roman"/>
          <w:bCs/>
          <w:sz w:val="24"/>
          <w:szCs w:val="24"/>
        </w:rPr>
        <w:t>-le Togo présente une grande baisse de 1975 à 1993 puis forte hausse en 1994 qui reste constante</w:t>
      </w:r>
      <w:r w:rsidR="00557536">
        <w:rPr>
          <w:rFonts w:ascii="Times New Roman" w:hAnsi="Times New Roman" w:cs="Times New Roman"/>
          <w:bCs/>
          <w:sz w:val="24"/>
          <w:szCs w:val="24"/>
        </w:rPr>
        <w:t>.</w:t>
      </w:r>
    </w:p>
    <w:p w:rsidR="00EE61ED" w:rsidRPr="00464934" w:rsidRDefault="00EE61ED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134556630"/>
      <w:bookmarkStart w:id="26" w:name="_Hlk134555949"/>
      <w:bookmarkEnd w:id="24"/>
      <w:r w:rsidRPr="00464934">
        <w:rPr>
          <w:rFonts w:ascii="Times New Roman" w:hAnsi="Times New Roman" w:cs="Times New Roman"/>
          <w:color w:val="auto"/>
          <w:sz w:val="24"/>
          <w:szCs w:val="24"/>
        </w:rPr>
        <w:t>Représentons graphiquement l’évolution de la variable dépendante dans un repère pour les différents pays</w:t>
      </w:r>
      <w:bookmarkEnd w:id="25"/>
    </w:p>
    <w:p w:rsidR="00EE61ED" w:rsidRPr="000E0038" w:rsidRDefault="00EE61ED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xtline TCPIBRtete, overlay i(PAYS) t(ANNEES)</w:t>
      </w:r>
    </w:p>
    <w:p w:rsidR="004A74A1" w:rsidRPr="00FC36A9" w:rsidRDefault="004A74A1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7" w:name="_Toc134556649"/>
      <w:bookmarkEnd w:id="26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Graphe2</w:t>
      </w:r>
      <w:r w:rsid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Evolution du</w:t>
      </w:r>
      <w:r w:rsid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TCPIBtete</w:t>
      </w:r>
      <w:proofErr w:type="spellEnd"/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bookmarkEnd w:id="27"/>
    </w:p>
    <w:p w:rsidR="00EB00FD" w:rsidRPr="007C1987" w:rsidRDefault="00EE61ED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900689" cy="2006600"/>
            <wp:effectExtent l="0" t="0" r="0" b="0"/>
            <wp:docPr id="16728070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267" cy="203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CF0" w:rsidRPr="000E2CF0" w:rsidRDefault="000E2CF0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CF0">
        <w:rPr>
          <w:rFonts w:ascii="Times New Roman" w:hAnsi="Times New Roman" w:cs="Times New Roman"/>
          <w:sz w:val="24"/>
          <w:szCs w:val="24"/>
        </w:rPr>
        <w:t xml:space="preserve">Nous </w:t>
      </w:r>
      <w:r w:rsidR="00B269B7">
        <w:rPr>
          <w:rFonts w:ascii="Times New Roman" w:hAnsi="Times New Roman" w:cs="Times New Roman"/>
          <w:sz w:val="24"/>
          <w:szCs w:val="24"/>
        </w:rPr>
        <w:t>remarquons</w:t>
      </w:r>
      <w:r w:rsidRPr="000E2CF0">
        <w:rPr>
          <w:rFonts w:ascii="Times New Roman" w:hAnsi="Times New Roman" w:cs="Times New Roman"/>
          <w:sz w:val="24"/>
          <w:szCs w:val="24"/>
        </w:rPr>
        <w:t xml:space="preserve"> que l’ensemble des pays présente une évolution </w:t>
      </w:r>
      <w:r>
        <w:rPr>
          <w:rFonts w:ascii="Times New Roman" w:hAnsi="Times New Roman" w:cs="Times New Roman"/>
          <w:sz w:val="24"/>
          <w:szCs w:val="24"/>
        </w:rPr>
        <w:t>en dent de scie</w:t>
      </w:r>
      <w:r w:rsidR="00136EB1">
        <w:rPr>
          <w:rFonts w:ascii="Times New Roman" w:hAnsi="Times New Roman" w:cs="Times New Roman"/>
          <w:sz w:val="24"/>
          <w:szCs w:val="24"/>
        </w:rPr>
        <w:t xml:space="preserve"> du </w:t>
      </w:r>
      <w:r w:rsidR="00136EB1" w:rsidRPr="00136EB1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>
        <w:rPr>
          <w:rFonts w:ascii="Times New Roman" w:hAnsi="Times New Roman" w:cs="Times New Roman"/>
          <w:sz w:val="24"/>
          <w:szCs w:val="24"/>
        </w:rPr>
        <w:t xml:space="preserve"> mais nous voyons une forte baisse en 1975,</w:t>
      </w:r>
      <w:r w:rsidR="00B269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1980,</w:t>
      </w:r>
      <w:r w:rsidR="00B269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1985</w:t>
      </w:r>
      <w:r w:rsidR="00B269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et 1992</w:t>
      </w:r>
      <w:r w:rsidRPr="000E2CF0">
        <w:rPr>
          <w:rFonts w:ascii="Times New Roman" w:hAnsi="Times New Roman" w:cs="Times New Roman"/>
          <w:sz w:val="24"/>
          <w:szCs w:val="24"/>
        </w:rPr>
        <w:t xml:space="preserve"> </w:t>
      </w:r>
      <w:r w:rsidR="00136EB1">
        <w:rPr>
          <w:rFonts w:ascii="Times New Roman" w:hAnsi="Times New Roman" w:cs="Times New Roman"/>
          <w:sz w:val="24"/>
          <w:szCs w:val="24"/>
        </w:rPr>
        <w:t xml:space="preserve">(dépassant les -10%) </w:t>
      </w:r>
      <w:r>
        <w:rPr>
          <w:rFonts w:ascii="Times New Roman" w:hAnsi="Times New Roman" w:cs="Times New Roman"/>
          <w:sz w:val="24"/>
          <w:szCs w:val="24"/>
        </w:rPr>
        <w:t>puis une grande hausse en 1976,</w:t>
      </w:r>
      <w:r w:rsidR="00B269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1993</w:t>
      </w:r>
      <w:r w:rsidR="00136EB1">
        <w:rPr>
          <w:rFonts w:ascii="Times New Roman" w:hAnsi="Times New Roman" w:cs="Times New Roman"/>
          <w:sz w:val="24"/>
          <w:szCs w:val="24"/>
        </w:rPr>
        <w:t xml:space="preserve"> (entre 10 et 11%)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E61ED" w:rsidRPr="00464934" w:rsidRDefault="00EE61ED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134556631"/>
      <w:bookmarkStart w:id="29" w:name="_Hlk134555951"/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En utilisant le test </w:t>
      </w:r>
      <w:proofErr w:type="spellStart"/>
      <w:r w:rsidR="004246FE" w:rsidRPr="00464934">
        <w:rPr>
          <w:rFonts w:ascii="Times New Roman" w:hAnsi="Times New Roman" w:cs="Times New Roman"/>
          <w:iCs/>
          <w:color w:val="auto"/>
          <w:sz w:val="24"/>
          <w:szCs w:val="24"/>
        </w:rPr>
        <w:t>Dikey</w:t>
      </w:r>
      <w:proofErr w:type="spellEnd"/>
      <w:r w:rsidR="004246FE" w:rsidRPr="00464934">
        <w:rPr>
          <w:rFonts w:ascii="Times New Roman" w:hAnsi="Times New Roman" w:cs="Times New Roman"/>
          <w:iCs/>
          <w:color w:val="auto"/>
          <w:sz w:val="24"/>
          <w:szCs w:val="24"/>
        </w:rPr>
        <w:t xml:space="preserve"> </w:t>
      </w:r>
      <w:proofErr w:type="spellStart"/>
      <w:r w:rsidR="004246FE" w:rsidRPr="00464934">
        <w:rPr>
          <w:rFonts w:ascii="Times New Roman" w:hAnsi="Times New Roman" w:cs="Times New Roman"/>
          <w:iCs/>
          <w:color w:val="auto"/>
          <w:sz w:val="24"/>
          <w:szCs w:val="24"/>
        </w:rPr>
        <w:t>fuller</w:t>
      </w:r>
      <w:proofErr w:type="spellEnd"/>
      <w:r w:rsidR="004246FE" w:rsidRPr="00464934">
        <w:rPr>
          <w:rFonts w:ascii="Times New Roman" w:hAnsi="Times New Roman" w:cs="Times New Roman"/>
          <w:i/>
          <w:color w:val="auto"/>
          <w:sz w:val="24"/>
          <w:szCs w:val="24"/>
        </w:rPr>
        <w:t xml:space="preserve"> </w:t>
      </w:r>
      <w:r w:rsidR="004246FE" w:rsidRPr="00B269B7">
        <w:rPr>
          <w:rFonts w:ascii="Times New Roman" w:hAnsi="Times New Roman" w:cs="Times New Roman"/>
          <w:iCs/>
          <w:color w:val="auto"/>
          <w:sz w:val="24"/>
          <w:szCs w:val="24"/>
        </w:rPr>
        <w:t>augmenté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>, étudi</w:t>
      </w:r>
      <w:r w:rsidR="00B269B7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la </w:t>
      </w:r>
      <w:r w:rsidR="004246FE" w:rsidRPr="00464934">
        <w:rPr>
          <w:rFonts w:ascii="Times New Roman" w:hAnsi="Times New Roman" w:cs="Times New Roman"/>
          <w:color w:val="auto"/>
          <w:sz w:val="24"/>
          <w:szCs w:val="24"/>
        </w:rPr>
        <w:t>stationnarité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de la variable dépendante</w:t>
      </w:r>
      <w:bookmarkEnd w:id="28"/>
      <w:bookmarkEnd w:id="29"/>
    </w:p>
    <w:p w:rsidR="00806305" w:rsidRPr="005242F8" w:rsidRDefault="008063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42F8">
        <w:rPr>
          <w:rFonts w:ascii="Times New Roman" w:hAnsi="Times New Roman" w:cs="Times New Roman"/>
          <w:sz w:val="24"/>
          <w:szCs w:val="24"/>
        </w:rPr>
        <w:t>Côte d’Ivoire</w:t>
      </w:r>
    </w:p>
    <w:p w:rsidR="00806305" w:rsidRPr="005242F8" w:rsidRDefault="00F66E4E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5242F8">
        <w:rPr>
          <w:rFonts w:ascii="Times New Roman" w:hAnsi="Times New Roman" w:cs="Times New Roman"/>
          <w:i/>
          <w:iCs/>
          <w:sz w:val="24"/>
          <w:szCs w:val="24"/>
        </w:rPr>
        <w:t>dfuller</w:t>
      </w:r>
      <w:proofErr w:type="spellEnd"/>
      <w:proofErr w:type="gramEnd"/>
      <w:r w:rsidRPr="005242F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242F8">
        <w:rPr>
          <w:rFonts w:ascii="Times New Roman" w:hAnsi="Times New Roman" w:cs="Times New Roman"/>
          <w:i/>
          <w:iCs/>
          <w:sz w:val="24"/>
          <w:szCs w:val="24"/>
        </w:rPr>
        <w:t>TCPIBRtete</w:t>
      </w:r>
      <w:proofErr w:type="spellEnd"/>
      <w:r w:rsidRPr="005242F8">
        <w:rPr>
          <w:rFonts w:ascii="Times New Roman" w:hAnsi="Times New Roman" w:cs="Times New Roman"/>
          <w:i/>
          <w:iCs/>
          <w:sz w:val="24"/>
          <w:szCs w:val="24"/>
        </w:rPr>
        <w:t xml:space="preserve"> if PAYS2==1</w:t>
      </w:r>
    </w:p>
    <w:p w:rsidR="00806305" w:rsidRPr="005242F8" w:rsidRDefault="00806305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H0 : non stationnarité</w:t>
      </w:r>
      <w:r w:rsidR="00F66E4E" w:rsidRPr="000E0038">
        <w:rPr>
          <w:rFonts w:ascii="Times New Roman" w:hAnsi="Times New Roman" w:cs="Times New Roman"/>
          <w:sz w:val="24"/>
          <w:szCs w:val="24"/>
        </w:rPr>
        <w:t xml:space="preserve"> 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</w:p>
    <w:p w:rsidR="00806305" w:rsidRPr="005242F8" w:rsidRDefault="00806305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stationnarité </w:t>
      </w:r>
      <w:r w:rsidR="00F66E4E" w:rsidRPr="000E0038">
        <w:rPr>
          <w:rFonts w:ascii="Times New Roman" w:hAnsi="Times New Roman" w:cs="Times New Roman"/>
          <w:sz w:val="24"/>
          <w:szCs w:val="24"/>
        </w:rPr>
        <w:t xml:space="preserve">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 = 0,01&lt;0,05 on rejette H0</w:t>
      </w:r>
      <w:r w:rsidR="00B269B7">
        <w:rPr>
          <w:rFonts w:ascii="Times New Roman" w:hAnsi="Times New Roman" w:cs="Times New Roman"/>
          <w:sz w:val="24"/>
          <w:szCs w:val="24"/>
        </w:rPr>
        <w:t xml:space="preserve">, </w:t>
      </w:r>
      <w:r w:rsidRPr="000E0038">
        <w:rPr>
          <w:rFonts w:ascii="Times New Roman" w:hAnsi="Times New Roman" w:cs="Times New Roman"/>
          <w:sz w:val="24"/>
          <w:szCs w:val="24"/>
        </w:rPr>
        <w:t xml:space="preserve">par conséquent </w:t>
      </w:r>
      <w:r w:rsidR="00900F58" w:rsidRPr="000E0038">
        <w:rPr>
          <w:rFonts w:ascii="Times New Roman" w:hAnsi="Times New Roman" w:cs="Times New Roman"/>
          <w:sz w:val="24"/>
          <w:szCs w:val="24"/>
        </w:rPr>
        <w:t>le</w:t>
      </w:r>
      <w:r w:rsidR="005242F8">
        <w:rPr>
          <w:rFonts w:ascii="Times New Roman" w:hAnsi="Times New Roman" w:cs="Times New Roman"/>
          <w:sz w:val="24"/>
          <w:szCs w:val="24"/>
        </w:rPr>
        <w:t xml:space="preserve">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900F58" w:rsidRPr="000E00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bCs/>
          <w:sz w:val="24"/>
          <w:szCs w:val="24"/>
        </w:rPr>
        <w:t>est stationnaire</w:t>
      </w:r>
      <w:r w:rsidR="005242F8">
        <w:rPr>
          <w:rFonts w:ascii="Times New Roman" w:hAnsi="Times New Roman" w:cs="Times New Roman"/>
          <w:bCs/>
          <w:sz w:val="24"/>
          <w:szCs w:val="24"/>
        </w:rPr>
        <w:t>.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bCs/>
          <w:sz w:val="24"/>
          <w:szCs w:val="24"/>
          <w:lang w:val="en-ZA"/>
        </w:rPr>
        <w:t>Ghana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  <w:lang w:val="en-ZA"/>
        </w:rPr>
      </w:pP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dfuller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if PAYS2==2</w:t>
      </w:r>
    </w:p>
    <w:p w:rsidR="00900F58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 : non stationnarité 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900F58" w:rsidRPr="000E00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00F58" w:rsidRPr="005242F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stationnarité 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 xml:space="preserve">Taux de croissance du PIB par tête 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 = 0,00&lt;0,05 on rejette H0</w:t>
      </w:r>
      <w:r w:rsidR="00B269B7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est stationnaire</w:t>
      </w:r>
      <w:r w:rsidR="005242F8">
        <w:rPr>
          <w:rFonts w:ascii="Times New Roman" w:hAnsi="Times New Roman" w:cs="Times New Roman"/>
          <w:bCs/>
          <w:sz w:val="24"/>
          <w:szCs w:val="24"/>
        </w:rPr>
        <w:t>.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bCs/>
          <w:sz w:val="24"/>
          <w:szCs w:val="24"/>
          <w:lang w:val="en-ZA"/>
        </w:rPr>
        <w:t>Mali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  <w:lang w:val="en-ZA"/>
        </w:rPr>
      </w:pP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dfuller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if PAYS2==3</w:t>
      </w:r>
    </w:p>
    <w:p w:rsidR="00900F58" w:rsidRPr="005242F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 : non stationnarité 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 xml:space="preserve">Taux de croissance du PIB par tête </w:t>
      </w:r>
    </w:p>
    <w:p w:rsidR="00900F58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stationnarité 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900F58" w:rsidRPr="000E00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 = 0,00&lt;0,05 on rejette H0</w:t>
      </w:r>
      <w:r w:rsidR="00B269B7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est stationnaire</w:t>
      </w:r>
      <w:r w:rsidR="005242F8">
        <w:rPr>
          <w:rFonts w:ascii="Times New Roman" w:hAnsi="Times New Roman" w:cs="Times New Roman"/>
          <w:bCs/>
          <w:sz w:val="24"/>
          <w:szCs w:val="24"/>
        </w:rPr>
        <w:t>.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bCs/>
          <w:sz w:val="24"/>
          <w:szCs w:val="24"/>
          <w:lang w:val="en-ZA"/>
        </w:rPr>
        <w:t>Togo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  <w:lang w:val="en-ZA"/>
        </w:rPr>
      </w:pP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dfuller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if PAYS2==4</w:t>
      </w:r>
    </w:p>
    <w:p w:rsidR="00F66E4E" w:rsidRPr="000E003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 : non stationnarité 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</w:p>
    <w:p w:rsidR="00F66E4E" w:rsidRPr="005242F8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stationnarité du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</w:p>
    <w:p w:rsidR="00806305" w:rsidRPr="00B269B7" w:rsidRDefault="00F66E4E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 = 0,00&lt;0,05 on rejette H0</w:t>
      </w:r>
      <w:r w:rsidR="00B269B7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est stationnaire</w:t>
      </w:r>
      <w:r w:rsidR="005242F8">
        <w:rPr>
          <w:rFonts w:ascii="Times New Roman" w:hAnsi="Times New Roman" w:cs="Times New Roman"/>
          <w:bCs/>
          <w:sz w:val="24"/>
          <w:szCs w:val="24"/>
        </w:rPr>
        <w:t>.</w:t>
      </w:r>
    </w:p>
    <w:p w:rsidR="00DA3C8B" w:rsidRPr="00464934" w:rsidRDefault="004246FE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134556632"/>
      <w:r w:rsidRPr="00464934">
        <w:rPr>
          <w:rFonts w:ascii="Times New Roman" w:hAnsi="Times New Roman" w:cs="Times New Roman"/>
          <w:color w:val="auto"/>
          <w:sz w:val="24"/>
          <w:szCs w:val="24"/>
        </w:rPr>
        <w:lastRenderedPageBreak/>
        <w:t>En utilisant le test de « </w:t>
      </w:r>
      <w:proofErr w:type="spellStart"/>
      <w:r w:rsidRPr="00464934">
        <w:rPr>
          <w:rFonts w:ascii="Times New Roman" w:hAnsi="Times New Roman" w:cs="Times New Roman"/>
          <w:i/>
          <w:color w:val="auto"/>
          <w:sz w:val="24"/>
          <w:szCs w:val="24"/>
        </w:rPr>
        <w:t>Jarque</w:t>
      </w:r>
      <w:proofErr w:type="spellEnd"/>
      <w:r w:rsidRPr="00464934">
        <w:rPr>
          <w:rFonts w:ascii="Times New Roman" w:hAnsi="Times New Roman" w:cs="Times New Roman"/>
          <w:i/>
          <w:color w:val="auto"/>
          <w:sz w:val="24"/>
          <w:szCs w:val="24"/>
        </w:rPr>
        <w:t>–</w:t>
      </w:r>
      <w:proofErr w:type="spellStart"/>
      <w:r w:rsidRPr="00464934">
        <w:rPr>
          <w:rFonts w:ascii="Times New Roman" w:hAnsi="Times New Roman" w:cs="Times New Roman"/>
          <w:i/>
          <w:color w:val="auto"/>
          <w:sz w:val="24"/>
          <w:szCs w:val="24"/>
        </w:rPr>
        <w:t>berra</w:t>
      </w:r>
      <w:proofErr w:type="spellEnd"/>
      <w:r w:rsidRPr="00464934">
        <w:rPr>
          <w:rFonts w:ascii="Times New Roman" w:hAnsi="Times New Roman" w:cs="Times New Roman"/>
          <w:color w:val="auto"/>
          <w:sz w:val="24"/>
          <w:szCs w:val="24"/>
        </w:rPr>
        <w:t> », étudi</w:t>
      </w:r>
      <w:r w:rsidR="005242F8" w:rsidRPr="00464934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la normalité de la variable dépendante</w:t>
      </w:r>
      <w:bookmarkEnd w:id="30"/>
    </w:p>
    <w:p w:rsidR="00DD50BC" w:rsidRPr="005242F8" w:rsidRDefault="00DA3C8B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42F8">
        <w:rPr>
          <w:rFonts w:ascii="Times New Roman" w:hAnsi="Times New Roman" w:cs="Times New Roman"/>
          <w:sz w:val="24"/>
          <w:szCs w:val="24"/>
        </w:rPr>
        <w:t>Côte d’Ivoire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sktest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if PAYS2==1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 :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suit une loi normale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H1 :</w:t>
      </w:r>
      <w:r w:rsidRPr="000E0038">
        <w:rPr>
          <w:rFonts w:ascii="Times New Roman" w:hAnsi="Times New Roman" w:cs="Times New Roman"/>
          <w:sz w:val="24"/>
          <w:szCs w:val="24"/>
        </w:rPr>
        <w:t xml:space="preserve">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ne suit pas une loi normale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P_value=</w:t>
      </w:r>
      <w:r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="00DA3C8B" w:rsidRPr="000E0038">
        <w:rPr>
          <w:rFonts w:ascii="Times New Roman" w:hAnsi="Times New Roman" w:cs="Times New Roman"/>
          <w:sz w:val="24"/>
          <w:szCs w:val="24"/>
        </w:rPr>
        <w:t>0,04</w:t>
      </w:r>
      <w:r w:rsidRPr="000E0038">
        <w:rPr>
          <w:rFonts w:ascii="Times New Roman" w:hAnsi="Times New Roman" w:cs="Times New Roman"/>
          <w:bCs/>
          <w:sz w:val="24"/>
          <w:szCs w:val="24"/>
        </w:rPr>
        <w:t>&lt; 0,05 on rejette H0</w:t>
      </w:r>
      <w:r w:rsidR="00B269B7">
        <w:rPr>
          <w:rFonts w:ascii="Times New Roman" w:hAnsi="Times New Roman" w:cs="Times New Roman"/>
          <w:bCs/>
          <w:sz w:val="24"/>
          <w:szCs w:val="24"/>
        </w:rPr>
        <w:t>,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par </w:t>
      </w:r>
      <w:r w:rsidR="00DA3C8B" w:rsidRPr="000E0038">
        <w:rPr>
          <w:rFonts w:ascii="Times New Roman" w:hAnsi="Times New Roman" w:cs="Times New Roman"/>
          <w:bCs/>
          <w:sz w:val="24"/>
          <w:szCs w:val="24"/>
        </w:rPr>
        <w:t>conséquent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 xml:space="preserve">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ne suit pas une loi normale.</w:t>
      </w:r>
    </w:p>
    <w:p w:rsidR="00DD50BC" w:rsidRPr="000E0038" w:rsidRDefault="00DA3C8B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bCs/>
          <w:sz w:val="24"/>
          <w:szCs w:val="24"/>
          <w:lang w:val="en-ZA"/>
        </w:rPr>
        <w:t>Ghana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  <w:lang w:val="en-ZA"/>
        </w:rPr>
      </w:pP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>sktest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 xml:space="preserve"> </w:t>
      </w: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>TCPIBRtete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 xml:space="preserve"> if PAYS2==2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 :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suit une loi normale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H1 :</w:t>
      </w:r>
      <w:r w:rsidRPr="000E0038">
        <w:rPr>
          <w:rFonts w:ascii="Times New Roman" w:hAnsi="Times New Roman" w:cs="Times New Roman"/>
          <w:sz w:val="24"/>
          <w:szCs w:val="24"/>
        </w:rPr>
        <w:t xml:space="preserve">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ne suit pas une loi normale</w:t>
      </w:r>
    </w:p>
    <w:p w:rsidR="00DA3C8B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P_value=</w:t>
      </w:r>
      <w:r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="00DA3C8B" w:rsidRPr="000E0038">
        <w:rPr>
          <w:rFonts w:ascii="Times New Roman" w:hAnsi="Times New Roman" w:cs="Times New Roman"/>
          <w:sz w:val="24"/>
          <w:szCs w:val="24"/>
        </w:rPr>
        <w:t>0,00</w:t>
      </w:r>
      <w:r w:rsidR="0030195E">
        <w:rPr>
          <w:rFonts w:ascii="Times New Roman" w:hAnsi="Times New Roman" w:cs="Times New Roman"/>
          <w:bCs/>
          <w:sz w:val="24"/>
          <w:szCs w:val="24"/>
        </w:rPr>
        <w:t>&lt;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0,05 </w:t>
      </w:r>
      <w:r w:rsidR="00DA3C8B" w:rsidRPr="000E0038">
        <w:rPr>
          <w:rFonts w:ascii="Times New Roman" w:hAnsi="Times New Roman" w:cs="Times New Roman"/>
          <w:bCs/>
          <w:sz w:val="24"/>
          <w:szCs w:val="24"/>
        </w:rPr>
        <w:t>on rejette H0</w:t>
      </w:r>
      <w:r w:rsidR="00B269B7">
        <w:rPr>
          <w:rFonts w:ascii="Times New Roman" w:hAnsi="Times New Roman" w:cs="Times New Roman"/>
          <w:bCs/>
          <w:sz w:val="24"/>
          <w:szCs w:val="24"/>
        </w:rPr>
        <w:t>,</w:t>
      </w:r>
      <w:r w:rsidR="00DA3C8B" w:rsidRPr="000E0038">
        <w:rPr>
          <w:rFonts w:ascii="Times New Roman" w:hAnsi="Times New Roman" w:cs="Times New Roman"/>
          <w:bCs/>
          <w:sz w:val="24"/>
          <w:szCs w:val="24"/>
        </w:rPr>
        <w:t xml:space="preserve"> par conséquent </w:t>
      </w:r>
      <w:r w:rsidR="00DA3C8B" w:rsidRPr="000E0038">
        <w:rPr>
          <w:rFonts w:ascii="Times New Roman" w:hAnsi="Times New Roman" w:cs="Times New Roman"/>
          <w:sz w:val="24"/>
          <w:szCs w:val="24"/>
        </w:rPr>
        <w:t xml:space="preserve">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DA3C8B" w:rsidRPr="000E0038">
        <w:rPr>
          <w:rFonts w:ascii="Times New Roman" w:hAnsi="Times New Roman" w:cs="Times New Roman"/>
          <w:bCs/>
          <w:sz w:val="24"/>
          <w:szCs w:val="24"/>
        </w:rPr>
        <w:t xml:space="preserve"> ne suit pas une loi normale.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Mali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sktest</w:t>
      </w:r>
      <w:proofErr w:type="spellEnd"/>
      <w:proofErr w:type="gram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TCPIBRtete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if PAYS2==3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 :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suit une loi normale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H1 :</w:t>
      </w:r>
      <w:r w:rsidRPr="000E0038">
        <w:rPr>
          <w:rFonts w:ascii="Times New Roman" w:hAnsi="Times New Roman" w:cs="Times New Roman"/>
          <w:sz w:val="24"/>
          <w:szCs w:val="24"/>
        </w:rPr>
        <w:t xml:space="preserve">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ne suit pas une loi normale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P_value=</w:t>
      </w:r>
      <w:r w:rsidRPr="000E0038">
        <w:rPr>
          <w:rFonts w:ascii="Times New Roman" w:hAnsi="Times New Roman" w:cs="Times New Roman"/>
          <w:sz w:val="24"/>
          <w:szCs w:val="24"/>
        </w:rPr>
        <w:t xml:space="preserve"> 0,60</w:t>
      </w:r>
      <w:r w:rsidRPr="000E0038">
        <w:rPr>
          <w:rFonts w:ascii="Times New Roman" w:hAnsi="Times New Roman" w:cs="Times New Roman"/>
          <w:bCs/>
          <w:sz w:val="24"/>
          <w:szCs w:val="24"/>
        </w:rPr>
        <w:t>&gt; 0,05 on accepte H0</w:t>
      </w:r>
      <w:r w:rsidR="00B269B7">
        <w:rPr>
          <w:rFonts w:ascii="Times New Roman" w:hAnsi="Times New Roman" w:cs="Times New Roman"/>
          <w:bCs/>
          <w:sz w:val="24"/>
          <w:szCs w:val="24"/>
        </w:rPr>
        <w:t>,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par conséquent </w:t>
      </w:r>
      <w:r w:rsidRPr="000E0038">
        <w:rPr>
          <w:rFonts w:ascii="Times New Roman" w:hAnsi="Times New Roman" w:cs="Times New Roman"/>
          <w:sz w:val="24"/>
          <w:szCs w:val="24"/>
        </w:rPr>
        <w:t xml:space="preserve">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suit une loi normale.</w:t>
      </w:r>
    </w:p>
    <w:p w:rsidR="00DD50BC" w:rsidRPr="000E0038" w:rsidRDefault="00DA3C8B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bCs/>
          <w:sz w:val="24"/>
          <w:szCs w:val="24"/>
          <w:lang w:val="en-ZA"/>
        </w:rPr>
        <w:t>Togo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  <w:lang w:val="en-ZA"/>
        </w:rPr>
      </w:pP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>sktest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 xml:space="preserve"> </w:t>
      </w: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>TCPIBRtete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  <w:lang w:val="en-ZA"/>
        </w:rPr>
        <w:t xml:space="preserve"> if PAYS2==4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 :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suit une loi normale</w:t>
      </w:r>
    </w:p>
    <w:p w:rsidR="00DD50BC" w:rsidRPr="000E0038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H1 :</w:t>
      </w:r>
      <w:r w:rsidRPr="000E0038">
        <w:rPr>
          <w:rFonts w:ascii="Times New Roman" w:hAnsi="Times New Roman" w:cs="Times New Roman"/>
          <w:sz w:val="24"/>
          <w:szCs w:val="24"/>
        </w:rPr>
        <w:t xml:space="preserve"> 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ne suit pas une loi normale</w:t>
      </w:r>
    </w:p>
    <w:p w:rsidR="00DD50BC" w:rsidRPr="00B269B7" w:rsidRDefault="00DD50BC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P_value=</w:t>
      </w:r>
      <w:r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="00DA3C8B" w:rsidRPr="000E0038">
        <w:rPr>
          <w:rFonts w:ascii="Times New Roman" w:hAnsi="Times New Roman" w:cs="Times New Roman"/>
          <w:sz w:val="24"/>
          <w:szCs w:val="24"/>
        </w:rPr>
        <w:t>0,45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&gt;0,05 on accepte H0 par conséquent </w:t>
      </w:r>
      <w:r w:rsidRPr="000E0038">
        <w:rPr>
          <w:rFonts w:ascii="Times New Roman" w:hAnsi="Times New Roman" w:cs="Times New Roman"/>
          <w:sz w:val="24"/>
          <w:szCs w:val="24"/>
        </w:rPr>
        <w:t xml:space="preserve">le </w:t>
      </w:r>
      <w:r w:rsidR="00900F58" w:rsidRPr="005242F8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suit une loi normale.</w:t>
      </w:r>
    </w:p>
    <w:p w:rsidR="00B622F2" w:rsidRPr="00C10AB3" w:rsidRDefault="00B622F2" w:rsidP="007C1987">
      <w:pPr>
        <w:pStyle w:val="Titre1"/>
        <w:numPr>
          <w:ilvl w:val="0"/>
          <w:numId w:val="15"/>
        </w:numPr>
        <w:spacing w:line="276" w:lineRule="auto"/>
        <w:jc w:val="both"/>
        <w:rPr>
          <w:b/>
          <w:bCs/>
          <w:i/>
          <w:sz w:val="24"/>
          <w:szCs w:val="24"/>
          <w:u w:val="single"/>
        </w:rPr>
      </w:pPr>
      <w:bookmarkStart w:id="31" w:name="_Toc134556633"/>
      <w:r w:rsidRPr="00C10AB3">
        <w:rPr>
          <w:rStyle w:val="Titre1Car"/>
          <w:rFonts w:ascii="Times New Roman" w:hAnsi="Times New Roman" w:cs="Times New Roman"/>
          <w:b/>
          <w:bCs/>
          <w:color w:val="auto"/>
          <w:sz w:val="28"/>
          <w:szCs w:val="28"/>
        </w:rPr>
        <w:t>Analyse bivariée</w:t>
      </w:r>
      <w:bookmarkEnd w:id="31"/>
      <w:r w:rsidR="00B269B7" w:rsidRPr="00C10AB3">
        <w:rPr>
          <w:rStyle w:val="Titre1Car"/>
          <w:rFonts w:ascii="Times New Roman" w:hAnsi="Times New Roman" w:cs="Times New Roman"/>
          <w:b/>
          <w:bCs/>
          <w:color w:val="auto"/>
          <w:sz w:val="28"/>
          <w:szCs w:val="28"/>
        </w:rPr>
        <w:t> :</w:t>
      </w:r>
    </w:p>
    <w:p w:rsidR="00B622F2" w:rsidRPr="00464934" w:rsidRDefault="00B622F2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32" w:name="_Toc134556634"/>
      <w:r w:rsidRPr="00464934">
        <w:rPr>
          <w:rStyle w:val="Sous-titreCar"/>
          <w:rFonts w:ascii="Times New Roman" w:hAnsi="Times New Roman" w:cs="Times New Roman"/>
          <w:color w:val="auto"/>
          <w:sz w:val="24"/>
          <w:szCs w:val="24"/>
        </w:rPr>
        <w:t>En regroupant tous les pays, étudions la corrélation entre la variable dépendante et chacune des variables indépendantes</w:t>
      </w:r>
      <w:bookmarkEnd w:id="32"/>
      <w:r w:rsidRPr="004649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281F" w:rsidRPr="000E0038" w:rsidRDefault="00B4281F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pwcorr</w:t>
      </w:r>
      <w:proofErr w:type="spellEnd"/>
      <w:proofErr w:type="gram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TCPIBRtete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TCAnnPop</w:t>
      </w:r>
      <w:proofErr w:type="spellEnd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EXPPPIB ,</w:t>
      </w:r>
      <w:proofErr w:type="spellStart"/>
      <w:r w:rsidRPr="000E0038">
        <w:rPr>
          <w:rFonts w:ascii="Times New Roman" w:hAnsi="Times New Roman" w:cs="Times New Roman"/>
          <w:bCs/>
          <w:i/>
          <w:iCs/>
          <w:sz w:val="24"/>
          <w:szCs w:val="24"/>
        </w:rPr>
        <w:t>sig</w:t>
      </w:r>
      <w:proofErr w:type="spellEnd"/>
    </w:p>
    <w:p w:rsidR="00B622F2" w:rsidRPr="00557536" w:rsidRDefault="00B622F2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33" w:name="_Hlk134556280"/>
      <w:r w:rsidRPr="000E0038">
        <w:rPr>
          <w:rFonts w:ascii="Times New Roman" w:hAnsi="Times New Roman" w:cs="Times New Roman"/>
          <w:sz w:val="24"/>
          <w:szCs w:val="24"/>
        </w:rPr>
        <w:t xml:space="preserve">H0 : il n’y a pas de corrélation </w:t>
      </w:r>
      <w:r w:rsidR="00557536" w:rsidRPr="000E0038">
        <w:rPr>
          <w:rFonts w:ascii="Times New Roman" w:hAnsi="Times New Roman" w:cs="Times New Roman"/>
          <w:bCs/>
          <w:sz w:val="24"/>
          <w:szCs w:val="24"/>
        </w:rPr>
        <w:t xml:space="preserve">entre </w:t>
      </w:r>
      <w:r w:rsidR="00557536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557536" w:rsidRPr="00D95FB7">
        <w:rPr>
          <w:rFonts w:ascii="Times New Roman" w:hAnsi="Times New Roman" w:cs="Times New Roman"/>
          <w:bCs/>
          <w:sz w:val="24"/>
          <w:szCs w:val="24"/>
        </w:rPr>
        <w:t xml:space="preserve">Taux de croissance du PIB par tête et </w:t>
      </w:r>
      <w:r w:rsidR="00557536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557536"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</w:p>
    <w:p w:rsidR="00B622F2" w:rsidRPr="00557536" w:rsidRDefault="00B622F2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il y a corrélation </w:t>
      </w:r>
      <w:r w:rsidR="00557536" w:rsidRPr="000E0038">
        <w:rPr>
          <w:rFonts w:ascii="Times New Roman" w:hAnsi="Times New Roman" w:cs="Times New Roman"/>
          <w:bCs/>
          <w:sz w:val="24"/>
          <w:szCs w:val="24"/>
        </w:rPr>
        <w:t xml:space="preserve">entre </w:t>
      </w:r>
      <w:r w:rsidR="00557536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557536" w:rsidRPr="00D95FB7">
        <w:rPr>
          <w:rFonts w:ascii="Times New Roman" w:hAnsi="Times New Roman" w:cs="Times New Roman"/>
          <w:bCs/>
          <w:sz w:val="24"/>
          <w:szCs w:val="24"/>
        </w:rPr>
        <w:t xml:space="preserve">Taux de croissance du PIB par tête et </w:t>
      </w:r>
      <w:r w:rsidR="00557536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557536"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</w:p>
    <w:p w:rsidR="00B4281F" w:rsidRPr="000E0038" w:rsidRDefault="005C1D06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="00B4281F" w:rsidRPr="000E0038">
        <w:rPr>
          <w:rFonts w:ascii="Times New Roman" w:hAnsi="Times New Roman" w:cs="Times New Roman"/>
          <w:bCs/>
          <w:sz w:val="24"/>
          <w:szCs w:val="24"/>
        </w:rPr>
        <w:t> :</w:t>
      </w:r>
    </w:p>
    <w:p w:rsidR="00B4281F" w:rsidRPr="00D95FB7" w:rsidRDefault="00B4281F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P_va</w:t>
      </w:r>
      <w:r w:rsidR="005C1D06" w:rsidRPr="000E0038">
        <w:rPr>
          <w:rFonts w:ascii="Times New Roman" w:hAnsi="Times New Roman" w:cs="Times New Roman"/>
          <w:bCs/>
          <w:sz w:val="24"/>
          <w:szCs w:val="24"/>
        </w:rPr>
        <w:t>l</w:t>
      </w:r>
      <w:r w:rsidRPr="000E0038">
        <w:rPr>
          <w:rFonts w:ascii="Times New Roman" w:hAnsi="Times New Roman" w:cs="Times New Roman"/>
          <w:bCs/>
          <w:sz w:val="24"/>
          <w:szCs w:val="24"/>
        </w:rPr>
        <w:t>ue=</w:t>
      </w:r>
      <w:r w:rsidR="001D279B" w:rsidRPr="000E0038">
        <w:rPr>
          <w:rFonts w:ascii="Times New Roman" w:hAnsi="Times New Roman" w:cs="Times New Roman"/>
          <w:bCs/>
          <w:sz w:val="24"/>
          <w:szCs w:val="24"/>
        </w:rPr>
        <w:t xml:space="preserve"> 0</w:t>
      </w:r>
      <w:r w:rsidR="00557536">
        <w:rPr>
          <w:rFonts w:ascii="Times New Roman" w:hAnsi="Times New Roman" w:cs="Times New Roman"/>
          <w:bCs/>
          <w:sz w:val="24"/>
          <w:szCs w:val="24"/>
        </w:rPr>
        <w:t>,</w:t>
      </w:r>
      <w:r w:rsidR="001D279B" w:rsidRPr="000E0038">
        <w:rPr>
          <w:rFonts w:ascii="Times New Roman" w:hAnsi="Times New Roman" w:cs="Times New Roman"/>
          <w:bCs/>
          <w:sz w:val="24"/>
          <w:szCs w:val="24"/>
        </w:rPr>
        <w:t xml:space="preserve">16&gt;0,05 alors on accepte H0, par conséquent il n’y a pas de corrélation entre </w:t>
      </w:r>
      <w:r w:rsidR="00D95FB7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900F58" w:rsidRPr="00D95FB7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1D279B" w:rsidRPr="00D95FB7">
        <w:rPr>
          <w:rFonts w:ascii="Times New Roman" w:hAnsi="Times New Roman" w:cs="Times New Roman"/>
          <w:bCs/>
          <w:sz w:val="24"/>
          <w:szCs w:val="24"/>
        </w:rPr>
        <w:t xml:space="preserve"> et </w:t>
      </w:r>
      <w:r w:rsidR="00D95FB7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5C1D06"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="00557536">
        <w:rPr>
          <w:rFonts w:ascii="Times New Roman" w:hAnsi="Times New Roman" w:cs="Times New Roman"/>
          <w:bCs/>
          <w:sz w:val="24"/>
          <w:szCs w:val="24"/>
        </w:rPr>
        <w:t>.</w:t>
      </w:r>
    </w:p>
    <w:p w:rsidR="001D279B" w:rsidRPr="000E0038" w:rsidRDefault="00251651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95FB7">
        <w:rPr>
          <w:rFonts w:ascii="Times New Roman" w:hAnsi="Times New Roman" w:cs="Times New Roman"/>
          <w:bCs/>
          <w:sz w:val="24"/>
          <w:szCs w:val="24"/>
        </w:rPr>
        <w:t xml:space="preserve">Part de l’Exportation </w:t>
      </w:r>
      <w:r w:rsidR="00D95FB7">
        <w:rPr>
          <w:rFonts w:ascii="Times New Roman" w:hAnsi="Times New Roman" w:cs="Times New Roman"/>
          <w:bCs/>
          <w:sz w:val="24"/>
          <w:szCs w:val="24"/>
        </w:rPr>
        <w:t>sur</w:t>
      </w:r>
      <w:r w:rsidRPr="00D95FB7">
        <w:rPr>
          <w:rFonts w:ascii="Times New Roman" w:hAnsi="Times New Roman" w:cs="Times New Roman"/>
          <w:bCs/>
          <w:sz w:val="24"/>
          <w:szCs w:val="24"/>
        </w:rPr>
        <w:t xml:space="preserve"> le PIB</w:t>
      </w:r>
      <w:r w:rsidR="001D279B" w:rsidRPr="00D95FB7">
        <w:rPr>
          <w:rFonts w:ascii="Times New Roman" w:hAnsi="Times New Roman" w:cs="Times New Roman"/>
          <w:bCs/>
          <w:sz w:val="24"/>
          <w:szCs w:val="24"/>
        </w:rPr>
        <w:t> </w:t>
      </w:r>
    </w:p>
    <w:p w:rsidR="00B4281F" w:rsidRPr="00B269B7" w:rsidRDefault="001D279B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t>P_va</w:t>
      </w:r>
      <w:r w:rsidR="005C1D06" w:rsidRPr="000E0038">
        <w:rPr>
          <w:rFonts w:ascii="Times New Roman" w:hAnsi="Times New Roman" w:cs="Times New Roman"/>
          <w:bCs/>
          <w:sz w:val="24"/>
          <w:szCs w:val="24"/>
        </w:rPr>
        <w:t>l</w:t>
      </w:r>
      <w:r w:rsidRPr="000E0038">
        <w:rPr>
          <w:rFonts w:ascii="Times New Roman" w:hAnsi="Times New Roman" w:cs="Times New Roman"/>
          <w:bCs/>
          <w:sz w:val="24"/>
          <w:szCs w:val="24"/>
        </w:rPr>
        <w:t>ue=   0</w:t>
      </w:r>
      <w:r w:rsidR="00557536">
        <w:rPr>
          <w:rFonts w:ascii="Times New Roman" w:hAnsi="Times New Roman" w:cs="Times New Roman"/>
          <w:bCs/>
          <w:sz w:val="24"/>
          <w:szCs w:val="24"/>
        </w:rPr>
        <w:t>,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14&gt;0,05 alors on accepte H0, par conséquent il n’y a pas de corrélation entre </w:t>
      </w:r>
      <w:r w:rsidR="00D95FB7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900F58" w:rsidRPr="00D95FB7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et </w:t>
      </w:r>
      <w:r w:rsidR="00251651" w:rsidRPr="00D95FB7">
        <w:rPr>
          <w:rFonts w:ascii="Times New Roman" w:hAnsi="Times New Roman" w:cs="Times New Roman"/>
          <w:bCs/>
          <w:sz w:val="24"/>
          <w:szCs w:val="24"/>
        </w:rPr>
        <w:t>la part de l’Exportation dans le PIB</w:t>
      </w:r>
      <w:r w:rsidRPr="000E0038">
        <w:rPr>
          <w:rFonts w:ascii="Times New Roman" w:hAnsi="Times New Roman" w:cs="Times New Roman"/>
          <w:bCs/>
          <w:sz w:val="24"/>
          <w:szCs w:val="24"/>
        </w:rPr>
        <w:t>.</w:t>
      </w:r>
      <w:bookmarkEnd w:id="33"/>
    </w:p>
    <w:p w:rsidR="00B622F2" w:rsidRPr="00464934" w:rsidRDefault="00B622F2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134556635"/>
      <w:r w:rsidRPr="00464934">
        <w:rPr>
          <w:rFonts w:ascii="Times New Roman" w:hAnsi="Times New Roman" w:cs="Times New Roman"/>
          <w:color w:val="auto"/>
          <w:sz w:val="24"/>
          <w:szCs w:val="24"/>
        </w:rPr>
        <w:t>En regroupant tous les pays, représent</w:t>
      </w:r>
      <w:r w:rsidR="001D279B" w:rsidRPr="00464934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le nuage des points de la variable dépendante et chacune des variables indépendantes</w:t>
      </w:r>
      <w:bookmarkEnd w:id="34"/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1D279B" w:rsidRPr="000E0038" w:rsidRDefault="001D279B" w:rsidP="007C1987">
      <w:pPr>
        <w:tabs>
          <w:tab w:val="center" w:pos="4536"/>
        </w:tabs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twoway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scatter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TCAnnPop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269B7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:rsidR="008C0683" w:rsidRPr="000E0038" w:rsidRDefault="008C0683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4A74A1" w:rsidRPr="00FC36A9" w:rsidRDefault="004A74A1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5" w:name="_Toc134556650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Graphe3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: Nuage de point </w:t>
      </w:r>
      <w:bookmarkEnd w:id="35"/>
      <w:r w:rsidR="006820D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</w:t>
      </w:r>
      <w:r w:rsidR="006820D0" w:rsidRPr="00C852D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u</w:t>
      </w:r>
      <w:r w:rsidR="00785E37" w:rsidRPr="00C852D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TCPIBRtete</w:t>
      </w:r>
      <w:r w:rsidR="00785E37" w:rsidRPr="00330AD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</w:p>
    <w:p w:rsidR="00B622F2" w:rsidRPr="000E0038" w:rsidRDefault="00167F7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6102350" cy="1937385"/>
            <wp:effectExtent l="0" t="0" r="0" b="5715"/>
            <wp:docPr id="70467316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90" cy="198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F76" w:rsidRPr="000E0038" w:rsidRDefault="00167F76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twoway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scatter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EXPPPIB</w:t>
      </w:r>
    </w:p>
    <w:p w:rsidR="00FC36A9" w:rsidRPr="00C10AB3" w:rsidRDefault="00FC36A9" w:rsidP="007C1987">
      <w:pPr>
        <w:pStyle w:val="Lgende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36" w:name="_Toc134556651"/>
      <w:r w:rsidRPr="00FC36A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Graphe4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FC36A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: Nuage de point </w:t>
      </w:r>
      <w:bookmarkEnd w:id="36"/>
      <w:r w:rsidR="00785E37" w:rsidRPr="00C852D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du TCPIBRtete</w:t>
      </w:r>
      <w:r w:rsidR="00785E37" w:rsidRPr="00330AD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</w:p>
    <w:p w:rsidR="004A74A1" w:rsidRDefault="00167F76" w:rsidP="007C1987">
      <w:pPr>
        <w:keepNext/>
        <w:spacing w:line="276" w:lineRule="auto"/>
        <w:jc w:val="both"/>
      </w:pPr>
      <w:r w:rsidRPr="000E0038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6036450" cy="2038350"/>
            <wp:effectExtent l="0" t="0" r="0" b="0"/>
            <wp:docPr id="14093665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19" cy="207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F76" w:rsidRPr="00C10AB3" w:rsidRDefault="00167F76" w:rsidP="007C1987">
      <w:pPr>
        <w:pStyle w:val="Titre1"/>
        <w:numPr>
          <w:ilvl w:val="0"/>
          <w:numId w:val="15"/>
        </w:numPr>
        <w:spacing w:line="276" w:lineRule="auto"/>
        <w:jc w:val="both"/>
        <w:rPr>
          <w:b/>
          <w:bCs/>
          <w:i/>
          <w:sz w:val="24"/>
          <w:szCs w:val="24"/>
          <w:u w:val="single"/>
        </w:rPr>
      </w:pPr>
      <w:bookmarkStart w:id="37" w:name="_Toc134556636"/>
      <w:r w:rsidRPr="00C10AB3">
        <w:rPr>
          <w:rStyle w:val="Titre1Car"/>
          <w:rFonts w:ascii="Times New Roman" w:hAnsi="Times New Roman" w:cs="Times New Roman"/>
          <w:b/>
          <w:bCs/>
          <w:color w:val="auto"/>
          <w:sz w:val="28"/>
          <w:szCs w:val="28"/>
        </w:rPr>
        <w:t>Analyse multivariée</w:t>
      </w:r>
      <w:bookmarkEnd w:id="37"/>
      <w:r w:rsidR="00C10AB3">
        <w:rPr>
          <w:rStyle w:val="Titre1Car"/>
          <w:rFonts w:ascii="Times New Roman" w:hAnsi="Times New Roman" w:cs="Times New Roman"/>
          <w:b/>
          <w:bCs/>
          <w:color w:val="auto"/>
          <w:sz w:val="28"/>
          <w:szCs w:val="28"/>
        </w:rPr>
        <w:t> :</w:t>
      </w:r>
    </w:p>
    <w:p w:rsidR="00167F76" w:rsidRPr="00233023" w:rsidRDefault="00167F76" w:rsidP="007C1987">
      <w:pPr>
        <w:pStyle w:val="Titre2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134556637"/>
      <w:r w:rsidRPr="00233023">
        <w:rPr>
          <w:rFonts w:ascii="Times New Roman" w:hAnsi="Times New Roman" w:cs="Times New Roman"/>
          <w:color w:val="auto"/>
          <w:sz w:val="24"/>
          <w:szCs w:val="24"/>
        </w:rPr>
        <w:t>Séries temporelles</w:t>
      </w:r>
      <w:bookmarkEnd w:id="38"/>
    </w:p>
    <w:p w:rsidR="00167F76" w:rsidRPr="00464934" w:rsidRDefault="00167F76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134556638"/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Étudions la stationnarité des variables de </w:t>
      </w:r>
      <w:r w:rsidR="00820003" w:rsidRPr="00464934">
        <w:rPr>
          <w:rFonts w:ascii="Times New Roman" w:hAnsi="Times New Roman" w:cs="Times New Roman"/>
          <w:color w:val="auto"/>
          <w:sz w:val="24"/>
          <w:szCs w:val="24"/>
        </w:rPr>
        <w:t>n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otre modèle (test de </w:t>
      </w:r>
      <w:proofErr w:type="spellStart"/>
      <w:r w:rsidRPr="00464934">
        <w:rPr>
          <w:rFonts w:ascii="Times New Roman" w:hAnsi="Times New Roman" w:cs="Times New Roman"/>
          <w:color w:val="auto"/>
          <w:sz w:val="24"/>
          <w:szCs w:val="24"/>
        </w:rPr>
        <w:t>Dikey</w:t>
      </w:r>
      <w:proofErr w:type="spellEnd"/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64934">
        <w:rPr>
          <w:rFonts w:ascii="Times New Roman" w:hAnsi="Times New Roman" w:cs="Times New Roman"/>
          <w:color w:val="auto"/>
          <w:sz w:val="24"/>
          <w:szCs w:val="24"/>
        </w:rPr>
        <w:t>fuller</w:t>
      </w:r>
      <w:proofErr w:type="spellEnd"/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augmenté)</w:t>
      </w:r>
      <w:bookmarkEnd w:id="39"/>
    </w:p>
    <w:p w:rsidR="00900F58" w:rsidRPr="00D95FB7" w:rsidRDefault="00820003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 Variable </w:t>
      </w:r>
      <w:r w:rsidR="00900F58" w:rsidRPr="00D95FB7">
        <w:rPr>
          <w:rFonts w:ascii="Times New Roman" w:hAnsi="Times New Roman" w:cs="Times New Roman"/>
          <w:bCs/>
          <w:sz w:val="24"/>
          <w:szCs w:val="24"/>
        </w:rPr>
        <w:t xml:space="preserve">Taux de croissance du PIB par tête </w:t>
      </w:r>
    </w:p>
    <w:p w:rsidR="00820003" w:rsidRPr="000E0038" w:rsidRDefault="00820003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dfuller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, drift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lags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>(0)</w:t>
      </w:r>
    </w:p>
    <w:p w:rsidR="00820003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bookmarkStart w:id="40" w:name="_Hlk134556097"/>
      <w:r w:rsidRPr="000E0038">
        <w:rPr>
          <w:rFonts w:ascii="Times New Roman" w:hAnsi="Times New Roman" w:cs="Times New Roman"/>
          <w:sz w:val="24"/>
          <w:szCs w:val="24"/>
        </w:rPr>
        <w:t xml:space="preserve">H0 : non stationnarité du </w:t>
      </w:r>
      <w:r w:rsidR="00900F58" w:rsidRPr="00D95FB7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</w:p>
    <w:p w:rsidR="00900F58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stationnarité du </w:t>
      </w:r>
      <w:r w:rsidR="00900F58" w:rsidRPr="00D95FB7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900F58" w:rsidRPr="000E00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20003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 = 0,0</w:t>
      </w:r>
      <w:r w:rsidR="00900F58" w:rsidRPr="000E0038">
        <w:rPr>
          <w:rFonts w:ascii="Times New Roman" w:hAnsi="Times New Roman" w:cs="Times New Roman"/>
          <w:sz w:val="24"/>
          <w:szCs w:val="24"/>
        </w:rPr>
        <w:t>0</w:t>
      </w:r>
      <w:r w:rsidRPr="000E0038">
        <w:rPr>
          <w:rFonts w:ascii="Times New Roman" w:hAnsi="Times New Roman" w:cs="Times New Roman"/>
          <w:sz w:val="24"/>
          <w:szCs w:val="24"/>
        </w:rPr>
        <w:t>&lt;0,05 on rejette H0</w:t>
      </w:r>
      <w:r w:rsidR="00C10AB3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0F58" w:rsidRPr="00D95FB7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est stationnaire</w:t>
      </w:r>
      <w:r w:rsidR="00C10AB3">
        <w:rPr>
          <w:rFonts w:ascii="Times New Roman" w:hAnsi="Times New Roman" w:cs="Times New Roman"/>
          <w:bCs/>
          <w:sz w:val="24"/>
          <w:szCs w:val="24"/>
        </w:rPr>
        <w:t>.</w:t>
      </w:r>
    </w:p>
    <w:bookmarkEnd w:id="40"/>
    <w:p w:rsidR="005C1D06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Variable </w:t>
      </w:r>
      <w:r w:rsidR="005C1D06"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="00251651" w:rsidRPr="000E0038">
        <w:rPr>
          <w:rFonts w:ascii="Times New Roman" w:hAnsi="Times New Roman" w:cs="Times New Roman"/>
          <w:b/>
          <w:sz w:val="24"/>
          <w:szCs w:val="24"/>
        </w:rPr>
        <w:t> :</w:t>
      </w:r>
    </w:p>
    <w:p w:rsidR="00820003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dfuller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TCAnnPop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, drift lags(0)</w:t>
      </w:r>
    </w:p>
    <w:p w:rsidR="005C1D06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 : non stationnarité du </w:t>
      </w:r>
      <w:r w:rsidR="005C1D06"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="005C1D06" w:rsidRPr="000E00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20003" w:rsidRPr="00D95FB7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stationnarité du </w:t>
      </w:r>
      <w:r w:rsidR="005C1D06"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</w:p>
    <w:p w:rsidR="00820003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 = 0,95 &gt;0,05 on accepte H0</w:t>
      </w:r>
      <w:r w:rsidR="00C10AB3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C1D06" w:rsidRPr="00D95FB7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est non stationnaire</w:t>
      </w:r>
      <w:r w:rsidR="00C10AB3">
        <w:rPr>
          <w:rFonts w:ascii="Times New Roman" w:hAnsi="Times New Roman" w:cs="Times New Roman"/>
          <w:bCs/>
          <w:sz w:val="24"/>
          <w:szCs w:val="24"/>
        </w:rPr>
        <w:t>.</w:t>
      </w:r>
    </w:p>
    <w:p w:rsidR="00820003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bCs/>
          <w:sz w:val="24"/>
          <w:szCs w:val="24"/>
        </w:rPr>
        <w:lastRenderedPageBreak/>
        <w:t>Variable</w:t>
      </w:r>
      <w:bookmarkStart w:id="41" w:name="_Hlk134556597"/>
      <w:r w:rsidR="00251651" w:rsidRPr="00D95FB7">
        <w:rPr>
          <w:rFonts w:ascii="Times New Roman" w:hAnsi="Times New Roman" w:cs="Times New Roman"/>
          <w:bCs/>
          <w:sz w:val="24"/>
          <w:szCs w:val="24"/>
        </w:rPr>
        <w:t xml:space="preserve"> part de l’Exportation dans le PIB</w:t>
      </w:r>
    </w:p>
    <w:bookmarkEnd w:id="41"/>
    <w:p w:rsidR="00820003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dfuller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EXPPPIB, drift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lags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</w:rPr>
        <w:t>(0)</w:t>
      </w:r>
    </w:p>
    <w:p w:rsidR="0016021C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H0 : non stationnarité d</w:t>
      </w:r>
      <w:r w:rsidR="0016021C">
        <w:rPr>
          <w:rFonts w:ascii="Times New Roman" w:hAnsi="Times New Roman" w:cs="Times New Roman"/>
          <w:sz w:val="24"/>
          <w:szCs w:val="24"/>
        </w:rPr>
        <w:t xml:space="preserve">e </w:t>
      </w:r>
      <w:r w:rsidR="0016021C" w:rsidRPr="00D95FB7">
        <w:rPr>
          <w:rFonts w:ascii="Times New Roman" w:hAnsi="Times New Roman" w:cs="Times New Roman"/>
          <w:bCs/>
          <w:sz w:val="24"/>
          <w:szCs w:val="24"/>
        </w:rPr>
        <w:t>la part de l’Exportation dans le PIB</w:t>
      </w:r>
    </w:p>
    <w:p w:rsidR="00820003" w:rsidRPr="0016021C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 : stationnarité d</w:t>
      </w:r>
      <w:r w:rsidR="0016021C">
        <w:rPr>
          <w:rFonts w:ascii="Times New Roman" w:hAnsi="Times New Roman" w:cs="Times New Roman"/>
          <w:sz w:val="24"/>
          <w:szCs w:val="24"/>
        </w:rPr>
        <w:t xml:space="preserve">e </w:t>
      </w:r>
      <w:r w:rsidR="0016021C" w:rsidRPr="00D95FB7">
        <w:rPr>
          <w:rFonts w:ascii="Times New Roman" w:hAnsi="Times New Roman" w:cs="Times New Roman"/>
          <w:bCs/>
          <w:sz w:val="24"/>
          <w:szCs w:val="24"/>
        </w:rPr>
        <w:t>la part de l’Exportation dans le PIB</w:t>
      </w:r>
    </w:p>
    <w:p w:rsidR="00820003" w:rsidRPr="000E0038" w:rsidRDefault="00820003" w:rsidP="007C1987">
      <w:pPr>
        <w:pStyle w:val="Paragraphedeliste"/>
        <w:spacing w:line="276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 = 0</w:t>
      </w:r>
      <w:r w:rsidR="00557536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>48 &gt;0,05 on accepte H0</w:t>
      </w:r>
      <w:r w:rsidR="00C10AB3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</w:t>
      </w:r>
      <w:r w:rsidR="00251651" w:rsidRPr="0016021C">
        <w:rPr>
          <w:rFonts w:ascii="Times New Roman" w:hAnsi="Times New Roman" w:cs="Times New Roman"/>
          <w:bCs/>
          <w:sz w:val="24"/>
          <w:szCs w:val="24"/>
        </w:rPr>
        <w:t>la part de l’Exportation dans le PIB</w:t>
      </w:r>
      <w:r w:rsidRPr="000E0038">
        <w:rPr>
          <w:rFonts w:ascii="Times New Roman" w:hAnsi="Times New Roman" w:cs="Times New Roman"/>
          <w:bCs/>
          <w:sz w:val="24"/>
          <w:szCs w:val="24"/>
        </w:rPr>
        <w:t xml:space="preserve"> est non stationnaire</w:t>
      </w:r>
      <w:r w:rsidR="00C10AB3">
        <w:rPr>
          <w:rFonts w:ascii="Times New Roman" w:hAnsi="Times New Roman" w:cs="Times New Roman"/>
          <w:bCs/>
          <w:sz w:val="24"/>
          <w:szCs w:val="24"/>
        </w:rPr>
        <w:t>.</w:t>
      </w:r>
    </w:p>
    <w:p w:rsidR="0016021C" w:rsidRPr="00464934" w:rsidRDefault="00167F76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_Toc134556639"/>
      <w:r w:rsidRPr="00464934">
        <w:rPr>
          <w:rFonts w:ascii="Times New Roman" w:hAnsi="Times New Roman" w:cs="Times New Roman"/>
          <w:color w:val="auto"/>
          <w:sz w:val="24"/>
          <w:szCs w:val="24"/>
        </w:rPr>
        <w:t>Testons la significativité du modèle</w:t>
      </w:r>
      <w:bookmarkEnd w:id="42"/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16021C" w:rsidRDefault="00167F7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ZA"/>
        </w:rPr>
      </w:pPr>
      <w:proofErr w:type="spellStart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reg</w:t>
      </w:r>
      <w:proofErr w:type="spellEnd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TCPIBRtete</w:t>
      </w:r>
      <w:proofErr w:type="spellEnd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TCAnnPop</w:t>
      </w:r>
      <w:proofErr w:type="spellEnd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EXPPPIB if PAYS</w:t>
      </w:r>
      <w:r w:rsidR="00F15366"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2</w:t>
      </w:r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==</w:t>
      </w:r>
      <w:r w:rsidR="00F15366"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1</w:t>
      </w:r>
    </w:p>
    <w:p w:rsidR="00167F76" w:rsidRPr="00FC36A9" w:rsidRDefault="00167F7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Significativité globale</w:t>
      </w:r>
      <w:r w:rsidR="00F15366" w:rsidRPr="000E0038">
        <w:rPr>
          <w:rFonts w:ascii="Times New Roman" w:hAnsi="Times New Roman" w:cs="Times New Roman"/>
          <w:sz w:val="24"/>
          <w:szCs w:val="24"/>
        </w:rPr>
        <w:t> :</w:t>
      </w:r>
    </w:p>
    <w:p w:rsidR="00F15366" w:rsidRPr="000E0038" w:rsidRDefault="00F1536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3" w:name="_Hlk134556283"/>
      <w:r w:rsidRPr="000E0038">
        <w:rPr>
          <w:rFonts w:ascii="Times New Roman" w:hAnsi="Times New Roman" w:cs="Times New Roman"/>
          <w:sz w:val="24"/>
          <w:szCs w:val="24"/>
        </w:rPr>
        <w:t xml:space="preserve">H0 : le modèle n’est pas globalement significatif </w:t>
      </w:r>
    </w:p>
    <w:p w:rsidR="00F15366" w:rsidRPr="000E0038" w:rsidRDefault="00F1536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 :</w:t>
      </w:r>
      <w:r w:rsidR="00347CCB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 xml:space="preserve">le modèle est globalement significatif </w:t>
      </w:r>
    </w:p>
    <w:p w:rsidR="00F15366" w:rsidRPr="000E0038" w:rsidRDefault="00F1536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0,01&lt;0,05 alors on rejette H0</w:t>
      </w:r>
      <w:r w:rsidR="00C10AB3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 modèle est globalement significatif</w:t>
      </w:r>
      <w:r w:rsidR="00C10AB3">
        <w:rPr>
          <w:rFonts w:ascii="Times New Roman" w:hAnsi="Times New Roman" w:cs="Times New Roman"/>
          <w:sz w:val="24"/>
          <w:szCs w:val="24"/>
        </w:rPr>
        <w:t>.</w:t>
      </w:r>
    </w:p>
    <w:bookmarkEnd w:id="43"/>
    <w:p w:rsidR="00F15366" w:rsidRPr="000E0038" w:rsidRDefault="00F1536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Significativité </w:t>
      </w:r>
      <w:r w:rsidR="00347CCB" w:rsidRPr="000E0038">
        <w:rPr>
          <w:rFonts w:ascii="Times New Roman" w:hAnsi="Times New Roman" w:cs="Times New Roman"/>
          <w:sz w:val="24"/>
          <w:szCs w:val="24"/>
        </w:rPr>
        <w:t>individuelle</w:t>
      </w:r>
    </w:p>
    <w:p w:rsidR="00F15366" w:rsidRPr="000E0038" w:rsidRDefault="00F15366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Variable </w:t>
      </w:r>
      <w:r w:rsidR="005C1D06" w:rsidRPr="0016021C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="005C1D06" w:rsidRPr="000E0038">
        <w:rPr>
          <w:rFonts w:ascii="Times New Roman" w:hAnsi="Times New Roman" w:cs="Times New Roman"/>
          <w:b/>
          <w:sz w:val="24"/>
          <w:szCs w:val="24"/>
        </w:rPr>
        <w:t> </w:t>
      </w:r>
    </w:p>
    <w:p w:rsidR="00193A95" w:rsidRPr="000E0038" w:rsidRDefault="00193A95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H0</w:t>
      </w:r>
      <w:r w:rsidR="00347CCB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0E0038">
        <w:rPr>
          <w:rFonts w:ascii="Times New Roman" w:hAnsi="Times New Roman" w:cs="Times New Roman"/>
          <w:sz w:val="24"/>
          <w:szCs w:val="24"/>
        </w:rPr>
        <w:t>le coefficient associé à la variable</w:t>
      </w:r>
      <w:r w:rsidR="005C1D06" w:rsidRPr="000E0038">
        <w:rPr>
          <w:rFonts w:ascii="Times New Roman" w:hAnsi="Times New Roman" w:cs="Times New Roman"/>
          <w:sz w:val="24"/>
          <w:szCs w:val="24"/>
        </w:rPr>
        <w:t xml:space="preserve"> le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1D06" w:rsidRPr="0016021C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est nul</w:t>
      </w:r>
    </w:p>
    <w:p w:rsidR="00193A95" w:rsidRPr="000E0038" w:rsidRDefault="00193A95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</w:t>
      </w:r>
      <w:r w:rsidR="00347CCB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:</w:t>
      </w:r>
      <w:r w:rsidR="00347CCB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le coefficient associé à la variable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1D06" w:rsidRPr="000E0038">
        <w:rPr>
          <w:rFonts w:ascii="Times New Roman" w:hAnsi="Times New Roman" w:cs="Times New Roman"/>
          <w:sz w:val="24"/>
          <w:szCs w:val="24"/>
        </w:rPr>
        <w:t xml:space="preserve">le </w:t>
      </w:r>
      <w:r w:rsidR="005C1D06" w:rsidRPr="0016021C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n’est pas nul</w:t>
      </w:r>
    </w:p>
    <w:p w:rsidR="00C10AB3" w:rsidRDefault="00193A95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</w:t>
      </w:r>
      <w:r w:rsidR="00753471" w:rsidRPr="000E0038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>01&lt;0,05 alors on rejette H0</w:t>
      </w:r>
      <w:r w:rsidR="00C10AB3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 coefficient associé à la variabl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5C1D06" w:rsidRPr="0016021C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n’est pas nul</w:t>
      </w:r>
      <w:r w:rsidR="00C10AB3">
        <w:rPr>
          <w:rFonts w:ascii="Times New Roman" w:hAnsi="Times New Roman" w:cs="Times New Roman"/>
          <w:sz w:val="24"/>
          <w:szCs w:val="24"/>
        </w:rPr>
        <w:t xml:space="preserve"> alors </w:t>
      </w:r>
      <w:r w:rsidR="00C10AB3" w:rsidRPr="000E0038">
        <w:rPr>
          <w:rFonts w:ascii="Times New Roman" w:hAnsi="Times New Roman" w:cs="Times New Roman"/>
          <w:sz w:val="24"/>
          <w:szCs w:val="24"/>
        </w:rPr>
        <w:t>le</w:t>
      </w:r>
      <w:r w:rsidR="00C10AB3"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10AB3">
        <w:rPr>
          <w:rFonts w:ascii="Times New Roman" w:hAnsi="Times New Roman" w:cs="Times New Roman"/>
          <w:bCs/>
          <w:sz w:val="24"/>
          <w:szCs w:val="24"/>
        </w:rPr>
        <w:t>t</w:t>
      </w:r>
      <w:r w:rsidR="00C10AB3" w:rsidRPr="0016021C">
        <w:rPr>
          <w:rFonts w:ascii="Times New Roman" w:hAnsi="Times New Roman" w:cs="Times New Roman"/>
          <w:bCs/>
          <w:sz w:val="24"/>
          <w:szCs w:val="24"/>
        </w:rPr>
        <w:t>aux de croissance annuelle par population</w:t>
      </w:r>
      <w:r w:rsidR="00C10AB3">
        <w:rPr>
          <w:rFonts w:ascii="Times New Roman" w:hAnsi="Times New Roman" w:cs="Times New Roman"/>
          <w:bCs/>
          <w:sz w:val="24"/>
          <w:szCs w:val="24"/>
        </w:rPr>
        <w:t xml:space="preserve"> explique significativement le t</w:t>
      </w:r>
      <w:r w:rsidR="00C10AB3" w:rsidRPr="0016021C">
        <w:rPr>
          <w:rFonts w:ascii="Times New Roman" w:hAnsi="Times New Roman" w:cs="Times New Roman"/>
          <w:bCs/>
          <w:sz w:val="24"/>
          <w:szCs w:val="24"/>
        </w:rPr>
        <w:t>aux de croissance du PIB par tête</w:t>
      </w:r>
      <w:r w:rsidRPr="000E0038">
        <w:rPr>
          <w:rFonts w:ascii="Times New Roman" w:hAnsi="Times New Roman" w:cs="Times New Roman"/>
          <w:sz w:val="24"/>
          <w:szCs w:val="24"/>
        </w:rPr>
        <w:t>.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193A95" w:rsidRPr="000E0038" w:rsidRDefault="00193A9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Si le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1D06" w:rsidRPr="0016021C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 xml:space="preserve">augmente d’une unité le </w:t>
      </w:r>
      <w:r w:rsidR="00900F58" w:rsidRPr="0016021C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augmente de 4</w:t>
      </w:r>
      <w:r w:rsidR="00557536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>53 unités.</w:t>
      </w:r>
    </w:p>
    <w:p w:rsidR="00193A95" w:rsidRPr="000E0038" w:rsidRDefault="00193A9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Variable</w:t>
      </w:r>
      <w:r w:rsidR="00251651" w:rsidRPr="0016021C">
        <w:rPr>
          <w:rFonts w:ascii="Times New Roman" w:hAnsi="Times New Roman" w:cs="Times New Roman"/>
          <w:bCs/>
          <w:sz w:val="24"/>
          <w:szCs w:val="24"/>
        </w:rPr>
        <w:t xml:space="preserve"> part de l’Exportation </w:t>
      </w:r>
      <w:r w:rsidR="0016021C" w:rsidRPr="0016021C">
        <w:rPr>
          <w:rFonts w:ascii="Times New Roman" w:hAnsi="Times New Roman" w:cs="Times New Roman"/>
          <w:bCs/>
          <w:sz w:val="24"/>
          <w:szCs w:val="24"/>
        </w:rPr>
        <w:t>sur</w:t>
      </w:r>
      <w:r w:rsidR="00251651" w:rsidRPr="0016021C">
        <w:rPr>
          <w:rFonts w:ascii="Times New Roman" w:hAnsi="Times New Roman" w:cs="Times New Roman"/>
          <w:bCs/>
          <w:sz w:val="24"/>
          <w:szCs w:val="24"/>
        </w:rPr>
        <w:t xml:space="preserve"> le PIB</w:t>
      </w:r>
      <w:r w:rsidR="00EB2DE6" w:rsidRPr="000E0038">
        <w:rPr>
          <w:rFonts w:ascii="Times New Roman" w:hAnsi="Times New Roman" w:cs="Times New Roman"/>
          <w:b/>
          <w:sz w:val="24"/>
          <w:szCs w:val="24"/>
        </w:rPr>
        <w:t> </w:t>
      </w:r>
    </w:p>
    <w:p w:rsidR="00753471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H0</w:t>
      </w:r>
      <w:r w:rsidR="00C10AB3">
        <w:rPr>
          <w:rFonts w:ascii="Times New Roman" w:hAnsi="Times New Roman" w:cs="Times New Roman"/>
          <w:sz w:val="24"/>
          <w:szCs w:val="24"/>
        </w:rPr>
        <w:t> :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le coefficient associé à la variable</w:t>
      </w:r>
      <w:r w:rsidR="00EB2DE6" w:rsidRPr="000E00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021C" w:rsidRPr="0016021C">
        <w:rPr>
          <w:rFonts w:ascii="Times New Roman" w:hAnsi="Times New Roman" w:cs="Times New Roman"/>
          <w:bCs/>
          <w:sz w:val="24"/>
          <w:szCs w:val="24"/>
        </w:rPr>
        <w:t>part de l’Exportation sur le PIB</w:t>
      </w:r>
      <w:r w:rsidR="0016021C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est nul</w:t>
      </w:r>
    </w:p>
    <w:p w:rsidR="00753471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</w:t>
      </w:r>
      <w:r w:rsidR="0016021C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:</w:t>
      </w:r>
      <w:r w:rsidR="0016021C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le coefficient associé à la variable</w:t>
      </w:r>
      <w:r w:rsidR="00EB2DE6" w:rsidRPr="000E00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021C" w:rsidRPr="0016021C">
        <w:rPr>
          <w:rFonts w:ascii="Times New Roman" w:hAnsi="Times New Roman" w:cs="Times New Roman"/>
          <w:bCs/>
          <w:sz w:val="24"/>
          <w:szCs w:val="24"/>
        </w:rPr>
        <w:t>part de l’Exportation sur le PIB</w:t>
      </w:r>
      <w:r w:rsidR="0016021C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n’est pas nul</w:t>
      </w:r>
    </w:p>
    <w:p w:rsidR="00C10AB3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0,00&lt;0,05 alors on rejette H0</w:t>
      </w:r>
      <w:r w:rsidR="00C10AB3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 coefficient associé à la variabl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16021C" w:rsidRPr="0016021C">
        <w:rPr>
          <w:rFonts w:ascii="Times New Roman" w:hAnsi="Times New Roman" w:cs="Times New Roman"/>
          <w:bCs/>
          <w:sz w:val="24"/>
          <w:szCs w:val="24"/>
        </w:rPr>
        <w:t>part de l’Exportation sur le PIB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n’est pas nul</w:t>
      </w:r>
      <w:r w:rsidR="00C10AB3">
        <w:rPr>
          <w:rFonts w:ascii="Times New Roman" w:hAnsi="Times New Roman" w:cs="Times New Roman"/>
          <w:sz w:val="24"/>
          <w:szCs w:val="24"/>
        </w:rPr>
        <w:t xml:space="preserve"> alors la </w:t>
      </w:r>
      <w:r w:rsidR="00C10AB3" w:rsidRPr="0016021C">
        <w:rPr>
          <w:rFonts w:ascii="Times New Roman" w:hAnsi="Times New Roman" w:cs="Times New Roman"/>
          <w:bCs/>
          <w:sz w:val="24"/>
          <w:szCs w:val="24"/>
        </w:rPr>
        <w:t>part de l’Exportation sur le PIB</w:t>
      </w:r>
      <w:r w:rsidR="00C10AB3">
        <w:rPr>
          <w:rFonts w:ascii="Times New Roman" w:hAnsi="Times New Roman" w:cs="Times New Roman"/>
          <w:bCs/>
          <w:sz w:val="24"/>
          <w:szCs w:val="24"/>
        </w:rPr>
        <w:t xml:space="preserve"> explique significativement le t</w:t>
      </w:r>
      <w:r w:rsidR="00C10AB3" w:rsidRPr="0016021C">
        <w:rPr>
          <w:rFonts w:ascii="Times New Roman" w:hAnsi="Times New Roman" w:cs="Times New Roman"/>
          <w:bCs/>
          <w:sz w:val="24"/>
          <w:szCs w:val="24"/>
        </w:rPr>
        <w:t>aux de croissance du PIB par tête</w:t>
      </w:r>
      <w:r w:rsidR="00C10AB3" w:rsidRPr="000E0038">
        <w:rPr>
          <w:rFonts w:ascii="Times New Roman" w:hAnsi="Times New Roman" w:cs="Times New Roman"/>
          <w:sz w:val="24"/>
          <w:szCs w:val="24"/>
        </w:rPr>
        <w:t>.</w:t>
      </w:r>
    </w:p>
    <w:p w:rsidR="00193A95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Si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6021C" w:rsidRPr="0016021C">
        <w:rPr>
          <w:rFonts w:ascii="Times New Roman" w:hAnsi="Times New Roman" w:cs="Times New Roman"/>
          <w:sz w:val="24"/>
          <w:szCs w:val="24"/>
        </w:rPr>
        <w:t>l</w:t>
      </w:r>
      <w:r w:rsidR="002C3537">
        <w:rPr>
          <w:rFonts w:ascii="Times New Roman" w:hAnsi="Times New Roman" w:cs="Times New Roman"/>
          <w:sz w:val="24"/>
          <w:szCs w:val="24"/>
        </w:rPr>
        <w:t>a</w:t>
      </w:r>
      <w:r w:rsidR="001602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6021C" w:rsidRPr="0016021C">
        <w:rPr>
          <w:rFonts w:ascii="Times New Roman" w:hAnsi="Times New Roman" w:cs="Times New Roman"/>
          <w:bCs/>
          <w:sz w:val="24"/>
          <w:szCs w:val="24"/>
        </w:rPr>
        <w:t>part de l’Exportation sur le PIB</w:t>
      </w:r>
      <w:r w:rsidR="0016021C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 xml:space="preserve">augmente d’une unité le </w:t>
      </w:r>
      <w:r w:rsidR="00900F58" w:rsidRPr="0016021C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diminue de 0,53</w:t>
      </w:r>
      <w:r w:rsidR="00C10AB3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unités.</w:t>
      </w:r>
    </w:p>
    <w:p w:rsidR="0016021C" w:rsidRPr="00464934" w:rsidRDefault="00167F76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134556640"/>
      <w:r w:rsidRPr="00464934">
        <w:rPr>
          <w:rFonts w:ascii="Times New Roman" w:hAnsi="Times New Roman" w:cs="Times New Roman"/>
          <w:color w:val="auto"/>
          <w:sz w:val="24"/>
          <w:szCs w:val="24"/>
        </w:rPr>
        <w:t>Étudi</w:t>
      </w:r>
      <w:r w:rsidR="00753471" w:rsidRPr="00464934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la qualité du modèle</w:t>
      </w:r>
      <w:bookmarkEnd w:id="44"/>
    </w:p>
    <w:p w:rsidR="00753471" w:rsidRPr="0016021C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021C">
        <w:rPr>
          <w:rFonts w:ascii="Times New Roman" w:hAnsi="Times New Roman" w:cs="Times New Roman"/>
          <w:sz w:val="24"/>
          <w:szCs w:val="24"/>
        </w:rPr>
        <w:t>19,57% des variations d</w:t>
      </w:r>
      <w:r w:rsidR="00A10F34">
        <w:rPr>
          <w:rFonts w:ascii="Times New Roman" w:hAnsi="Times New Roman" w:cs="Times New Roman"/>
          <w:sz w:val="24"/>
          <w:szCs w:val="24"/>
        </w:rPr>
        <w:t>u</w:t>
      </w:r>
      <w:r w:rsidRPr="0016021C">
        <w:rPr>
          <w:rFonts w:ascii="Times New Roman" w:hAnsi="Times New Roman" w:cs="Times New Roman"/>
          <w:sz w:val="24"/>
          <w:szCs w:val="24"/>
        </w:rPr>
        <w:t xml:space="preserve"> </w:t>
      </w:r>
      <w:r w:rsidR="00900F58" w:rsidRPr="0016021C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Pr="0016021C">
        <w:rPr>
          <w:rFonts w:ascii="Times New Roman" w:hAnsi="Times New Roman" w:cs="Times New Roman"/>
          <w:sz w:val="24"/>
          <w:szCs w:val="24"/>
        </w:rPr>
        <w:t xml:space="preserve"> sont expliquées par le mod</w:t>
      </w:r>
      <w:r w:rsidR="00347CCB" w:rsidRPr="0016021C">
        <w:rPr>
          <w:rFonts w:ascii="Times New Roman" w:hAnsi="Times New Roman" w:cs="Times New Roman"/>
          <w:sz w:val="24"/>
          <w:szCs w:val="24"/>
        </w:rPr>
        <w:t>è</w:t>
      </w:r>
      <w:r w:rsidRPr="0016021C">
        <w:rPr>
          <w:rFonts w:ascii="Times New Roman" w:hAnsi="Times New Roman" w:cs="Times New Roman"/>
          <w:sz w:val="24"/>
          <w:szCs w:val="24"/>
        </w:rPr>
        <w:t>le</w:t>
      </w:r>
      <w:r w:rsidR="002C3537">
        <w:rPr>
          <w:rFonts w:ascii="Times New Roman" w:hAnsi="Times New Roman" w:cs="Times New Roman"/>
          <w:sz w:val="24"/>
          <w:szCs w:val="24"/>
        </w:rPr>
        <w:t>.</w:t>
      </w:r>
    </w:p>
    <w:p w:rsidR="0016021C" w:rsidRPr="00464934" w:rsidRDefault="00167F76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_Toc134556641"/>
      <w:r w:rsidRPr="00464934">
        <w:rPr>
          <w:rFonts w:ascii="Times New Roman" w:hAnsi="Times New Roman" w:cs="Times New Roman"/>
          <w:color w:val="auto"/>
          <w:sz w:val="24"/>
          <w:szCs w:val="24"/>
        </w:rPr>
        <w:t>Test</w:t>
      </w:r>
      <w:r w:rsidR="00753471" w:rsidRPr="00464934">
        <w:rPr>
          <w:rFonts w:ascii="Times New Roman" w:hAnsi="Times New Roman" w:cs="Times New Roman"/>
          <w:color w:val="auto"/>
          <w:sz w:val="24"/>
          <w:szCs w:val="24"/>
        </w:rPr>
        <w:t>ons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la validité de </w:t>
      </w:r>
      <w:r w:rsidR="00753471" w:rsidRPr="00464934">
        <w:rPr>
          <w:rFonts w:ascii="Times New Roman" w:hAnsi="Times New Roman" w:cs="Times New Roman"/>
          <w:color w:val="auto"/>
          <w:sz w:val="24"/>
          <w:szCs w:val="24"/>
        </w:rPr>
        <w:t>notre</w:t>
      </w:r>
      <w:r w:rsidRPr="00464934">
        <w:rPr>
          <w:rFonts w:ascii="Times New Roman" w:hAnsi="Times New Roman" w:cs="Times New Roman"/>
          <w:color w:val="auto"/>
          <w:sz w:val="24"/>
          <w:szCs w:val="24"/>
        </w:rPr>
        <w:t xml:space="preserve"> modèle</w:t>
      </w:r>
      <w:bookmarkEnd w:id="45"/>
    </w:p>
    <w:p w:rsidR="00753471" w:rsidRPr="0016021C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021C">
        <w:rPr>
          <w:rFonts w:ascii="Times New Roman" w:hAnsi="Times New Roman" w:cs="Times New Roman"/>
          <w:sz w:val="24"/>
          <w:szCs w:val="24"/>
        </w:rPr>
        <w:t>T</w:t>
      </w:r>
      <w:r w:rsidR="00167F76" w:rsidRPr="0016021C">
        <w:rPr>
          <w:rFonts w:ascii="Times New Roman" w:hAnsi="Times New Roman" w:cs="Times New Roman"/>
          <w:sz w:val="24"/>
          <w:szCs w:val="24"/>
        </w:rPr>
        <w:t>est de normalité des résidus</w:t>
      </w:r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lastRenderedPageBreak/>
        <w:t>sktest</w:t>
      </w:r>
      <w:proofErr w:type="spellEnd"/>
      <w:proofErr w:type="gramEnd"/>
      <w:r w:rsidRPr="000E00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residus</w:t>
      </w:r>
      <w:proofErr w:type="spellEnd"/>
    </w:p>
    <w:p w:rsidR="00753471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H0 : les résidus suivent une loi normale</w:t>
      </w:r>
    </w:p>
    <w:p w:rsidR="00753471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 : les résidus ne suivent pas une loi normale</w:t>
      </w:r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0,02&lt;0,05 on rejette H</w:t>
      </w:r>
      <w:r w:rsidR="00EB2DE6" w:rsidRPr="000E0038">
        <w:rPr>
          <w:rFonts w:ascii="Times New Roman" w:hAnsi="Times New Roman" w:cs="Times New Roman"/>
          <w:sz w:val="24"/>
          <w:szCs w:val="24"/>
        </w:rPr>
        <w:t>0</w:t>
      </w:r>
      <w:r w:rsidR="002C3537">
        <w:rPr>
          <w:rFonts w:ascii="Times New Roman" w:hAnsi="Times New Roman" w:cs="Times New Roman"/>
          <w:sz w:val="24"/>
          <w:szCs w:val="24"/>
        </w:rPr>
        <w:t>,</w:t>
      </w:r>
      <w:r w:rsidR="00EB2DE6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par conséquent les r</w:t>
      </w:r>
      <w:r w:rsidR="00347CCB" w:rsidRPr="000E0038">
        <w:rPr>
          <w:rFonts w:ascii="Times New Roman" w:hAnsi="Times New Roman" w:cs="Times New Roman"/>
          <w:sz w:val="24"/>
          <w:szCs w:val="24"/>
        </w:rPr>
        <w:t>é</w:t>
      </w:r>
      <w:r w:rsidRPr="000E0038">
        <w:rPr>
          <w:rFonts w:ascii="Times New Roman" w:hAnsi="Times New Roman" w:cs="Times New Roman"/>
          <w:sz w:val="24"/>
          <w:szCs w:val="24"/>
        </w:rPr>
        <w:t>sidus ne suivent pas une loi normale</w:t>
      </w:r>
      <w:r w:rsidR="002C3537">
        <w:rPr>
          <w:rFonts w:ascii="Times New Roman" w:hAnsi="Times New Roman" w:cs="Times New Roman"/>
          <w:sz w:val="24"/>
          <w:szCs w:val="24"/>
        </w:rPr>
        <w:t>.</w:t>
      </w:r>
    </w:p>
    <w:p w:rsidR="002C1851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</w:t>
      </w:r>
      <w:r w:rsidR="00167F76" w:rsidRPr="000E0038">
        <w:rPr>
          <w:rFonts w:ascii="Times New Roman" w:hAnsi="Times New Roman" w:cs="Times New Roman"/>
          <w:sz w:val="24"/>
          <w:szCs w:val="24"/>
        </w:rPr>
        <w:t>omoscédasticité</w:t>
      </w:r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hettest</w:t>
      </w:r>
      <w:proofErr w:type="spellEnd"/>
      <w:proofErr w:type="gramEnd"/>
    </w:p>
    <w:p w:rsidR="00753471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H0 :</w:t>
      </w:r>
      <w:r w:rsidR="00347CCB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homoscédasticité</w:t>
      </w:r>
    </w:p>
    <w:p w:rsidR="00753471" w:rsidRPr="000E0038" w:rsidRDefault="0075347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 :</w:t>
      </w:r>
      <w:r w:rsidR="00347CCB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hétéroscédasticité</w:t>
      </w:r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</w:t>
      </w:r>
      <w:r w:rsidR="0016021C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>90&gt;0,05 on accepte H0, par conséquent il y a homoscédasticité</w:t>
      </w:r>
      <w:r w:rsidR="002C3537">
        <w:rPr>
          <w:rFonts w:ascii="Times New Roman" w:hAnsi="Times New Roman" w:cs="Times New Roman"/>
          <w:sz w:val="24"/>
          <w:szCs w:val="24"/>
        </w:rPr>
        <w:t>.</w:t>
      </w:r>
    </w:p>
    <w:p w:rsidR="002C1851" w:rsidRPr="000E0038" w:rsidRDefault="00347CCB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Autocorrélation</w:t>
      </w:r>
      <w:r w:rsidR="00167F76" w:rsidRPr="000E0038">
        <w:rPr>
          <w:rFonts w:ascii="Times New Roman" w:hAnsi="Times New Roman" w:cs="Times New Roman"/>
          <w:sz w:val="24"/>
          <w:szCs w:val="24"/>
        </w:rPr>
        <w:t xml:space="preserve"> des résidus</w:t>
      </w:r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durbina</w:t>
      </w:r>
      <w:proofErr w:type="spellEnd"/>
      <w:proofErr w:type="gramEnd"/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H0 : non autocorrélation des erreurs</w:t>
      </w:r>
    </w:p>
    <w:p w:rsidR="0075347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 :</w:t>
      </w:r>
      <w:r w:rsidR="00167F76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autocorrélation des erreurs</w:t>
      </w:r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</w:t>
      </w:r>
      <w:r w:rsidR="00680873" w:rsidRPr="000E0038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12&gt;0,05 on accepte H0, par conséquent il y a non autocorrélation des </w:t>
      </w:r>
      <w:r w:rsidR="00680873" w:rsidRPr="000E0038">
        <w:rPr>
          <w:rFonts w:ascii="Times New Roman" w:hAnsi="Times New Roman" w:cs="Times New Roman"/>
          <w:sz w:val="24"/>
          <w:szCs w:val="24"/>
        </w:rPr>
        <w:t>erreurs</w:t>
      </w:r>
      <w:r w:rsidR="002C3537">
        <w:rPr>
          <w:rFonts w:ascii="Times New Roman" w:hAnsi="Times New Roman" w:cs="Times New Roman"/>
          <w:sz w:val="24"/>
          <w:szCs w:val="24"/>
        </w:rPr>
        <w:t>.</w:t>
      </w:r>
    </w:p>
    <w:p w:rsidR="00167F76" w:rsidRPr="000E0038" w:rsidRDefault="00347CCB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L</w:t>
      </w:r>
      <w:r w:rsidR="00167F76" w:rsidRPr="000E0038">
        <w:rPr>
          <w:rFonts w:ascii="Times New Roman" w:hAnsi="Times New Roman" w:cs="Times New Roman"/>
          <w:sz w:val="24"/>
          <w:szCs w:val="24"/>
        </w:rPr>
        <w:t>e test d’omission de variable</w:t>
      </w:r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</w:rPr>
        <w:t>ovtest</w:t>
      </w:r>
      <w:proofErr w:type="spellEnd"/>
      <w:proofErr w:type="gramEnd"/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 : le modèle n’a pas </w:t>
      </w:r>
      <w:r w:rsidR="002C3537" w:rsidRPr="000E0038">
        <w:rPr>
          <w:rFonts w:ascii="Times New Roman" w:hAnsi="Times New Roman" w:cs="Times New Roman"/>
          <w:sz w:val="24"/>
          <w:szCs w:val="24"/>
        </w:rPr>
        <w:t>omi</w:t>
      </w:r>
      <w:r w:rsidR="002C3537">
        <w:rPr>
          <w:rFonts w:ascii="Times New Roman" w:hAnsi="Times New Roman" w:cs="Times New Roman"/>
          <w:sz w:val="24"/>
          <w:szCs w:val="24"/>
        </w:rPr>
        <w:t>s</w:t>
      </w:r>
      <w:r w:rsidRPr="000E0038">
        <w:rPr>
          <w:rFonts w:ascii="Times New Roman" w:hAnsi="Times New Roman" w:cs="Times New Roman"/>
          <w:sz w:val="24"/>
          <w:szCs w:val="24"/>
        </w:rPr>
        <w:t xml:space="preserve"> de variables</w:t>
      </w:r>
    </w:p>
    <w:p w:rsidR="002C1851" w:rsidRPr="000E0038" w:rsidRDefault="002C1851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le modèle a </w:t>
      </w:r>
      <w:r w:rsidR="00347CCB" w:rsidRPr="000E0038">
        <w:rPr>
          <w:rFonts w:ascii="Times New Roman" w:hAnsi="Times New Roman" w:cs="Times New Roman"/>
          <w:sz w:val="24"/>
          <w:szCs w:val="24"/>
        </w:rPr>
        <w:t>omis</w:t>
      </w:r>
      <w:r w:rsidRPr="000E0038">
        <w:rPr>
          <w:rFonts w:ascii="Times New Roman" w:hAnsi="Times New Roman" w:cs="Times New Roman"/>
          <w:sz w:val="24"/>
          <w:szCs w:val="24"/>
        </w:rPr>
        <w:t xml:space="preserve"> des variables</w:t>
      </w:r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0,60&gt;0,05 on accepte H0, par conséquent le modèle n’a pas omi</w:t>
      </w:r>
      <w:r w:rsidR="0016021C">
        <w:rPr>
          <w:rFonts w:ascii="Times New Roman" w:hAnsi="Times New Roman" w:cs="Times New Roman"/>
          <w:sz w:val="24"/>
          <w:szCs w:val="24"/>
        </w:rPr>
        <w:t>s</w:t>
      </w:r>
      <w:r w:rsidRPr="000E0038">
        <w:rPr>
          <w:rFonts w:ascii="Times New Roman" w:hAnsi="Times New Roman" w:cs="Times New Roman"/>
          <w:sz w:val="24"/>
          <w:szCs w:val="24"/>
        </w:rPr>
        <w:t xml:space="preserve"> de variables.</w:t>
      </w:r>
    </w:p>
    <w:p w:rsidR="00680873" w:rsidRPr="00233023" w:rsidRDefault="00680873" w:rsidP="007C1987">
      <w:pPr>
        <w:pStyle w:val="Titre2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134556642"/>
      <w:r w:rsidRPr="00233023">
        <w:rPr>
          <w:rFonts w:ascii="Times New Roman" w:hAnsi="Times New Roman" w:cs="Times New Roman"/>
          <w:color w:val="auto"/>
          <w:sz w:val="24"/>
          <w:szCs w:val="24"/>
        </w:rPr>
        <w:t>Données de panels</w:t>
      </w:r>
      <w:bookmarkEnd w:id="46"/>
    </w:p>
    <w:p w:rsidR="0016021C" w:rsidRPr="000E14E8" w:rsidRDefault="00680873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7" w:name="_Toc134556643"/>
      <w:r w:rsidRPr="000E14E8">
        <w:rPr>
          <w:rFonts w:ascii="Times New Roman" w:hAnsi="Times New Roman" w:cs="Times New Roman"/>
          <w:color w:val="auto"/>
          <w:sz w:val="24"/>
          <w:szCs w:val="24"/>
        </w:rPr>
        <w:t xml:space="preserve">Estimons un modèle </w:t>
      </w:r>
      <w:r w:rsidRPr="000E14E8">
        <w:rPr>
          <w:rFonts w:ascii="Times New Roman" w:hAnsi="Times New Roman" w:cs="Times New Roman"/>
          <w:i/>
          <w:color w:val="auto"/>
          <w:sz w:val="24"/>
          <w:szCs w:val="24"/>
        </w:rPr>
        <w:t>pooled</w:t>
      </w:r>
      <w:r w:rsidRPr="000E14E8">
        <w:rPr>
          <w:rFonts w:ascii="Times New Roman" w:hAnsi="Times New Roman" w:cs="Times New Roman"/>
          <w:color w:val="auto"/>
          <w:sz w:val="24"/>
          <w:szCs w:val="24"/>
        </w:rPr>
        <w:t xml:space="preserve"> et interprétons les résultats obtenus</w:t>
      </w:r>
      <w:bookmarkEnd w:id="47"/>
      <w:r w:rsidRPr="000E14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0873" w:rsidRPr="0016021C" w:rsidRDefault="0068087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021C">
        <w:rPr>
          <w:rFonts w:ascii="Times New Roman" w:hAnsi="Times New Roman" w:cs="Times New Roman"/>
          <w:i/>
          <w:iCs/>
          <w:sz w:val="24"/>
          <w:szCs w:val="24"/>
        </w:rPr>
        <w:t>reg</w:t>
      </w:r>
      <w:proofErr w:type="gramEnd"/>
      <w:r w:rsidRPr="0016021C">
        <w:rPr>
          <w:rFonts w:ascii="Times New Roman" w:hAnsi="Times New Roman" w:cs="Times New Roman"/>
          <w:i/>
          <w:iCs/>
          <w:sz w:val="24"/>
          <w:szCs w:val="24"/>
        </w:rPr>
        <w:t xml:space="preserve"> TCPIBRtete TCAnnPop EXPPPIB</w:t>
      </w:r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Test de significativité globale</w:t>
      </w:r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 : le modèle n’est pas globalement significatif </w:t>
      </w:r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le modèle est globalement significatif </w:t>
      </w:r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0,28&gt;0,05 alors on accepte H0</w:t>
      </w:r>
      <w:r w:rsidR="002C3537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 modèle n’est pas globalement significatif.</w:t>
      </w:r>
    </w:p>
    <w:p w:rsidR="0016021C" w:rsidRPr="000E14E8" w:rsidRDefault="00680873" w:rsidP="007C1987">
      <w:pPr>
        <w:pStyle w:val="Titre2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8" w:name="_Toc134556644"/>
      <w:r w:rsidRPr="000E14E8">
        <w:rPr>
          <w:rFonts w:ascii="Times New Roman" w:hAnsi="Times New Roman" w:cs="Times New Roman"/>
          <w:color w:val="auto"/>
          <w:sz w:val="24"/>
          <w:szCs w:val="24"/>
        </w:rPr>
        <w:t>En supposant qu’on doit estimer un modèle à effets individuels, déterminons de manière précise le modèle à estimer</w:t>
      </w:r>
      <w:bookmarkEnd w:id="48"/>
    </w:p>
    <w:p w:rsidR="00680873" w:rsidRPr="0016021C" w:rsidRDefault="00680873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ZA"/>
        </w:rPr>
      </w:pPr>
      <w:proofErr w:type="spellStart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xtreg</w:t>
      </w:r>
      <w:proofErr w:type="spellEnd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TCPIBRtete</w:t>
      </w:r>
      <w:proofErr w:type="spellEnd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TCAnnPop</w:t>
      </w:r>
      <w:proofErr w:type="spellEnd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proofErr w:type="gramStart"/>
      <w:r w:rsidRPr="0016021C">
        <w:rPr>
          <w:rFonts w:ascii="Times New Roman" w:hAnsi="Times New Roman" w:cs="Times New Roman"/>
          <w:i/>
          <w:iCs/>
          <w:sz w:val="24"/>
          <w:szCs w:val="24"/>
          <w:lang w:val="en-ZA"/>
        </w:rPr>
        <w:t>EXPPPIB,fe</w:t>
      </w:r>
      <w:proofErr w:type="spellEnd"/>
      <w:proofErr w:type="gramEnd"/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ZA"/>
        </w:rPr>
      </w:pPr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estimate store Fixe</w:t>
      </w:r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ZA"/>
        </w:rPr>
      </w:pP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lastRenderedPageBreak/>
        <w:t>xtreg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TCPIBRtete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TCAnnPop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</w:t>
      </w:r>
      <w:proofErr w:type="spellStart"/>
      <w:proofErr w:type="gram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EXPPPIB,re</w:t>
      </w:r>
      <w:proofErr w:type="spellEnd"/>
      <w:proofErr w:type="gramEnd"/>
    </w:p>
    <w:p w:rsidR="00680873" w:rsidRPr="000E0038" w:rsidRDefault="00680873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ZA"/>
        </w:rPr>
      </w:pPr>
      <w:proofErr w:type="spellStart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>hausman</w:t>
      </w:r>
      <w:proofErr w:type="spellEnd"/>
      <w:r w:rsidRPr="000E0038">
        <w:rPr>
          <w:rFonts w:ascii="Times New Roman" w:hAnsi="Times New Roman" w:cs="Times New Roman"/>
          <w:i/>
          <w:iCs/>
          <w:sz w:val="24"/>
          <w:szCs w:val="24"/>
          <w:lang w:val="en-ZA"/>
        </w:rPr>
        <w:t xml:space="preserve"> Fixe</w:t>
      </w:r>
    </w:p>
    <w:p w:rsidR="006D7847" w:rsidRPr="000E0038" w:rsidRDefault="006D784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9" w:name="_Hlk134556620"/>
      <w:r w:rsidRPr="000E0038">
        <w:rPr>
          <w:rFonts w:ascii="Times New Roman" w:hAnsi="Times New Roman" w:cs="Times New Roman"/>
          <w:sz w:val="24"/>
          <w:szCs w:val="24"/>
        </w:rPr>
        <w:t>H0</w:t>
      </w:r>
      <w:r w:rsidR="00E458DE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: modèle à effet aléatoire</w:t>
      </w:r>
    </w:p>
    <w:p w:rsidR="006D7847" w:rsidRPr="000E0038" w:rsidRDefault="006D784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H1</w:t>
      </w:r>
      <w:r w:rsidR="00E458DE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Pr="000E0038">
        <w:rPr>
          <w:rFonts w:ascii="Times New Roman" w:hAnsi="Times New Roman" w:cs="Times New Roman"/>
          <w:sz w:val="24"/>
          <w:szCs w:val="24"/>
        </w:rPr>
        <w:t>: modèle à effet fixe</w:t>
      </w:r>
    </w:p>
    <w:p w:rsidR="006D7847" w:rsidRPr="000E0038" w:rsidRDefault="006D784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0,41&gt;0,05 alors on accepte H0</w:t>
      </w:r>
      <w:r w:rsidR="002C3537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nous allons estimer un modèle à effet </w:t>
      </w:r>
      <w:r w:rsidR="007E2649" w:rsidRPr="000E0038">
        <w:rPr>
          <w:rFonts w:ascii="Times New Roman" w:hAnsi="Times New Roman" w:cs="Times New Roman"/>
          <w:sz w:val="24"/>
          <w:szCs w:val="24"/>
        </w:rPr>
        <w:t>aléatoire</w:t>
      </w:r>
      <w:r w:rsidRPr="000E0038">
        <w:rPr>
          <w:rFonts w:ascii="Times New Roman" w:hAnsi="Times New Roman" w:cs="Times New Roman"/>
          <w:sz w:val="24"/>
          <w:szCs w:val="24"/>
        </w:rPr>
        <w:t>.</w:t>
      </w:r>
    </w:p>
    <w:bookmarkEnd w:id="49"/>
    <w:p w:rsidR="006D7847" w:rsidRPr="000E0038" w:rsidRDefault="006D7847" w:rsidP="007C1987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E0038">
        <w:rPr>
          <w:rFonts w:ascii="Times New Roman" w:hAnsi="Times New Roman" w:cs="Times New Roman"/>
          <w:i/>
          <w:iCs/>
          <w:sz w:val="24"/>
          <w:szCs w:val="24"/>
        </w:rPr>
        <w:t>xtreg TCPIBRtete TCAnnPop EXPPPIB,re</w:t>
      </w:r>
    </w:p>
    <w:p w:rsidR="006D7847" w:rsidRPr="000E0038" w:rsidRDefault="006D784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0" w:name="_Hlk134556621"/>
      <w:r w:rsidRPr="000E0038">
        <w:rPr>
          <w:rFonts w:ascii="Times New Roman" w:hAnsi="Times New Roman" w:cs="Times New Roman"/>
          <w:sz w:val="24"/>
          <w:szCs w:val="24"/>
        </w:rPr>
        <w:t>Significativité globale</w:t>
      </w:r>
    </w:p>
    <w:p w:rsidR="006D7847" w:rsidRPr="000E0038" w:rsidRDefault="006D784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H0 : le modèle n’est pas globalement significatif </w:t>
      </w:r>
    </w:p>
    <w:p w:rsidR="006D7847" w:rsidRPr="000E0038" w:rsidRDefault="006D784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 xml:space="preserve">H1 : le modèle est globalement significatif </w:t>
      </w:r>
    </w:p>
    <w:p w:rsidR="00680873" w:rsidRDefault="006D784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038">
        <w:rPr>
          <w:rFonts w:ascii="Times New Roman" w:hAnsi="Times New Roman" w:cs="Times New Roman"/>
          <w:sz w:val="24"/>
          <w:szCs w:val="24"/>
        </w:rPr>
        <w:t>P_value= 0</w:t>
      </w:r>
      <w:r w:rsidR="00557536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>27&gt;0,05 alors on accepte H0</w:t>
      </w:r>
      <w:r w:rsidR="002C3537">
        <w:rPr>
          <w:rFonts w:ascii="Times New Roman" w:hAnsi="Times New Roman" w:cs="Times New Roman"/>
          <w:sz w:val="24"/>
          <w:szCs w:val="24"/>
        </w:rPr>
        <w:t>,</w:t>
      </w:r>
      <w:r w:rsidRPr="000E0038">
        <w:rPr>
          <w:rFonts w:ascii="Times New Roman" w:hAnsi="Times New Roman" w:cs="Times New Roman"/>
          <w:sz w:val="24"/>
          <w:szCs w:val="24"/>
        </w:rPr>
        <w:t xml:space="preserve"> par conséquent le modèle n’est pas globalement significatif.</w:t>
      </w: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7B05" w:rsidRDefault="000A7B05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537" w:rsidRDefault="002C353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537" w:rsidRDefault="002C353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537" w:rsidRDefault="002C353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537" w:rsidRDefault="002C353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537" w:rsidRDefault="002C353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537" w:rsidRDefault="002C3537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987" w:rsidRPr="007C1987" w:rsidRDefault="000E0038" w:rsidP="007C1987">
      <w:pPr>
        <w:pStyle w:val="Titre1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134556645"/>
      <w:r w:rsidRPr="002C3537">
        <w:rPr>
          <w:rFonts w:ascii="Times New Roman" w:hAnsi="Times New Roman" w:cs="Times New Roman"/>
          <w:b/>
          <w:bCs/>
          <w:color w:val="auto"/>
          <w:sz w:val="28"/>
          <w:szCs w:val="28"/>
        </w:rPr>
        <w:t>Conclusion</w:t>
      </w:r>
      <w:bookmarkEnd w:id="51"/>
      <w:r w:rsidR="002C3537">
        <w:rPr>
          <w:rFonts w:ascii="Times New Roman" w:hAnsi="Times New Roman" w:cs="Times New Roman"/>
          <w:b/>
          <w:bCs/>
          <w:color w:val="auto"/>
          <w:sz w:val="28"/>
          <w:szCs w:val="28"/>
        </w:rPr>
        <w:t> :</w:t>
      </w:r>
      <w:r w:rsidRPr="002C353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9D30BF" w:rsidRDefault="009D30BF" w:rsidP="007C1987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Hlk134555328"/>
      <w:r>
        <w:rPr>
          <w:rFonts w:ascii="Times New Roman" w:hAnsi="Times New Roman" w:cs="Times New Roman"/>
          <w:sz w:val="24"/>
          <w:szCs w:val="24"/>
        </w:rPr>
        <w:t>Analyse univariée :</w:t>
      </w:r>
    </w:p>
    <w:p w:rsidR="000E2CF0" w:rsidRPr="000A7B05" w:rsidRDefault="00D414C4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3" w:name="_Hlk134554981"/>
      <w:bookmarkEnd w:id="52"/>
      <w:r>
        <w:rPr>
          <w:rFonts w:ascii="Times New Roman" w:hAnsi="Times New Roman" w:cs="Times New Roman"/>
          <w:sz w:val="24"/>
          <w:szCs w:val="24"/>
        </w:rPr>
        <w:t>L</w:t>
      </w:r>
      <w:r w:rsidR="009D30BF">
        <w:rPr>
          <w:rFonts w:ascii="Times New Roman" w:hAnsi="Times New Roman" w:cs="Times New Roman"/>
          <w:sz w:val="24"/>
          <w:szCs w:val="24"/>
        </w:rPr>
        <w:t xml:space="preserve">es pays </w:t>
      </w:r>
      <w:r>
        <w:rPr>
          <w:rFonts w:ascii="Times New Roman" w:hAnsi="Times New Roman" w:cs="Times New Roman"/>
          <w:sz w:val="24"/>
          <w:szCs w:val="24"/>
        </w:rPr>
        <w:t xml:space="preserve">à notre disposition </w:t>
      </w:r>
      <w:r w:rsidR="009D30BF">
        <w:rPr>
          <w:rFonts w:ascii="Times New Roman" w:hAnsi="Times New Roman" w:cs="Times New Roman"/>
          <w:bCs/>
          <w:sz w:val="24"/>
          <w:szCs w:val="24"/>
        </w:rPr>
        <w:t>ont</w:t>
      </w:r>
      <w:r w:rsidR="009D30BF"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D30BF">
        <w:rPr>
          <w:rFonts w:ascii="Times New Roman" w:hAnsi="Times New Roman" w:cs="Times New Roman"/>
          <w:bCs/>
          <w:sz w:val="24"/>
          <w:szCs w:val="24"/>
        </w:rPr>
        <w:t xml:space="preserve">en moyenne </w:t>
      </w:r>
      <w:r w:rsidR="009D30BF" w:rsidRPr="000E0038">
        <w:rPr>
          <w:rFonts w:ascii="Times New Roman" w:hAnsi="Times New Roman" w:cs="Times New Roman"/>
          <w:bCs/>
          <w:sz w:val="24"/>
          <w:szCs w:val="24"/>
        </w:rPr>
        <w:t xml:space="preserve">un </w:t>
      </w:r>
      <w:r w:rsidR="009D30BF" w:rsidRPr="000A7B05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9D30BF" w:rsidRPr="000E0038">
        <w:rPr>
          <w:rFonts w:ascii="Times New Roman" w:hAnsi="Times New Roman" w:cs="Times New Roman"/>
          <w:bCs/>
          <w:sz w:val="24"/>
          <w:szCs w:val="24"/>
        </w:rPr>
        <w:t xml:space="preserve"> qui est de </w:t>
      </w:r>
      <w:r w:rsidR="009D30BF" w:rsidRPr="000E0038">
        <w:rPr>
          <w:rFonts w:ascii="Times New Roman" w:hAnsi="Times New Roman" w:cs="Times New Roman"/>
          <w:sz w:val="24"/>
          <w:szCs w:val="24"/>
        </w:rPr>
        <w:t>-0,12</w:t>
      </w:r>
      <w:r>
        <w:rPr>
          <w:rFonts w:ascii="Times New Roman" w:hAnsi="Times New Roman" w:cs="Times New Roman"/>
          <w:sz w:val="24"/>
          <w:szCs w:val="24"/>
        </w:rPr>
        <w:t>%</w:t>
      </w:r>
      <w:r w:rsidR="009D30BF" w:rsidRPr="000E0038">
        <w:rPr>
          <w:rFonts w:ascii="Times New Roman" w:hAnsi="Times New Roman" w:cs="Times New Roman"/>
          <w:sz w:val="24"/>
          <w:szCs w:val="24"/>
        </w:rPr>
        <w:t>, la dispersion autour de ce</w:t>
      </w:r>
      <w:r w:rsidR="009D30BF">
        <w:rPr>
          <w:rFonts w:ascii="Times New Roman" w:hAnsi="Times New Roman" w:cs="Times New Roman"/>
          <w:sz w:val="24"/>
          <w:szCs w:val="24"/>
        </w:rPr>
        <w:t xml:space="preserve">tte dernière </w:t>
      </w:r>
      <w:r w:rsidR="009D30BF" w:rsidRPr="000E0038">
        <w:rPr>
          <w:rFonts w:ascii="Times New Roman" w:hAnsi="Times New Roman" w:cs="Times New Roman"/>
          <w:sz w:val="24"/>
          <w:szCs w:val="24"/>
        </w:rPr>
        <w:t>tourne autour de 5,12</w:t>
      </w:r>
      <w:r>
        <w:rPr>
          <w:rFonts w:ascii="Times New Roman" w:hAnsi="Times New Roman" w:cs="Times New Roman"/>
          <w:sz w:val="24"/>
          <w:szCs w:val="24"/>
        </w:rPr>
        <w:t>%</w:t>
      </w:r>
      <w:r w:rsidR="009D30BF">
        <w:rPr>
          <w:rFonts w:ascii="Times New Roman" w:hAnsi="Times New Roman" w:cs="Times New Roman"/>
          <w:sz w:val="24"/>
          <w:szCs w:val="24"/>
        </w:rPr>
        <w:t>.</w:t>
      </w:r>
      <w:r w:rsidR="00CA2222" w:rsidRPr="00CA2222">
        <w:rPr>
          <w:rFonts w:ascii="Times New Roman" w:hAnsi="Times New Roman" w:cs="Times New Roman"/>
          <w:sz w:val="24"/>
          <w:szCs w:val="24"/>
        </w:rPr>
        <w:t xml:space="preserve"> </w:t>
      </w:r>
      <w:r w:rsidR="00CA2222">
        <w:rPr>
          <w:rFonts w:ascii="Times New Roman" w:hAnsi="Times New Roman" w:cs="Times New Roman"/>
          <w:sz w:val="24"/>
          <w:szCs w:val="24"/>
        </w:rPr>
        <w:t xml:space="preserve">La valeur maximale du </w:t>
      </w:r>
      <w:r w:rsidR="00CA2222" w:rsidRPr="000A7B05">
        <w:rPr>
          <w:rFonts w:ascii="Times New Roman" w:hAnsi="Times New Roman" w:cs="Times New Roman"/>
          <w:bCs/>
          <w:sz w:val="24"/>
          <w:szCs w:val="24"/>
        </w:rPr>
        <w:lastRenderedPageBreak/>
        <w:t>Taux de croissance du PIB par tête est de</w:t>
      </w:r>
      <w:r w:rsidR="00CA22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2222" w:rsidRPr="00A40C40">
        <w:rPr>
          <w:rFonts w:ascii="Times New Roman" w:hAnsi="Times New Roman" w:cs="Times New Roman"/>
          <w:sz w:val="24"/>
          <w:szCs w:val="24"/>
        </w:rPr>
        <w:t>1</w:t>
      </w:r>
      <w:r w:rsidR="00CA2222">
        <w:rPr>
          <w:rFonts w:ascii="Times New Roman" w:hAnsi="Times New Roman" w:cs="Times New Roman"/>
          <w:sz w:val="24"/>
          <w:szCs w:val="24"/>
        </w:rPr>
        <w:t xml:space="preserve">2% et sa valeur minimale est de </w:t>
      </w:r>
      <w:r w:rsidR="00CA2222" w:rsidRPr="000E0038">
        <w:rPr>
          <w:rFonts w:ascii="Times New Roman" w:hAnsi="Times New Roman" w:cs="Times New Roman"/>
          <w:sz w:val="24"/>
          <w:szCs w:val="24"/>
        </w:rPr>
        <w:t>-17,12</w:t>
      </w:r>
      <w:r w:rsidR="00CA2222">
        <w:rPr>
          <w:rFonts w:ascii="Times New Roman" w:hAnsi="Times New Roman" w:cs="Times New Roman"/>
          <w:sz w:val="24"/>
          <w:szCs w:val="24"/>
        </w:rPr>
        <w:t>%</w:t>
      </w:r>
      <w:r w:rsidR="000A7B05">
        <w:rPr>
          <w:rFonts w:ascii="Times New Roman" w:hAnsi="Times New Roman" w:cs="Times New Roman"/>
          <w:sz w:val="24"/>
          <w:szCs w:val="24"/>
        </w:rPr>
        <w:t>.</w:t>
      </w:r>
      <w:r w:rsidR="002C3537">
        <w:rPr>
          <w:rFonts w:ascii="Times New Roman" w:hAnsi="Times New Roman" w:cs="Times New Roman"/>
          <w:sz w:val="24"/>
          <w:szCs w:val="24"/>
        </w:rPr>
        <w:t xml:space="preserve"> </w:t>
      </w:r>
      <w:r w:rsidR="009D30BF">
        <w:rPr>
          <w:rFonts w:ascii="Times New Roman" w:hAnsi="Times New Roman" w:cs="Times New Roman"/>
          <w:sz w:val="24"/>
          <w:szCs w:val="24"/>
        </w:rPr>
        <w:t xml:space="preserve">C’est le 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Mali </w:t>
      </w:r>
      <w:r w:rsidR="009D30BF">
        <w:rPr>
          <w:rFonts w:ascii="Times New Roman" w:hAnsi="Times New Roman" w:cs="Times New Roman"/>
          <w:sz w:val="24"/>
          <w:szCs w:val="24"/>
        </w:rPr>
        <w:t xml:space="preserve">qui 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a </w:t>
      </w:r>
      <w:r w:rsidR="00CC4F85">
        <w:rPr>
          <w:rFonts w:ascii="Times New Roman" w:hAnsi="Times New Roman" w:cs="Times New Roman"/>
          <w:sz w:val="24"/>
          <w:szCs w:val="24"/>
        </w:rPr>
        <w:t>le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="009D30BF" w:rsidRPr="000A7B05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CC4F85" w:rsidRPr="000A7B05">
        <w:rPr>
          <w:rFonts w:ascii="Times New Roman" w:hAnsi="Times New Roman" w:cs="Times New Roman"/>
          <w:bCs/>
          <w:sz w:val="24"/>
          <w:szCs w:val="24"/>
        </w:rPr>
        <w:t xml:space="preserve"> moyen</w:t>
      </w:r>
      <w:r w:rsidR="00CC4F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4F85" w:rsidRPr="0030195E">
        <w:rPr>
          <w:rFonts w:ascii="Times New Roman" w:hAnsi="Times New Roman" w:cs="Times New Roman"/>
          <w:bCs/>
          <w:sz w:val="24"/>
          <w:szCs w:val="24"/>
        </w:rPr>
        <w:t>le plus</w:t>
      </w:r>
      <w:r w:rsidR="009D30BF" w:rsidRPr="000E0038">
        <w:rPr>
          <w:rFonts w:ascii="Times New Roman" w:hAnsi="Times New Roman" w:cs="Times New Roman"/>
          <w:bCs/>
          <w:sz w:val="24"/>
          <w:szCs w:val="24"/>
        </w:rPr>
        <w:t xml:space="preserve"> élevé (</w:t>
      </w:r>
      <w:r w:rsidR="009D30BF" w:rsidRPr="000E0038">
        <w:rPr>
          <w:rFonts w:ascii="Times New Roman" w:hAnsi="Times New Roman" w:cs="Times New Roman"/>
          <w:sz w:val="24"/>
          <w:szCs w:val="24"/>
        </w:rPr>
        <w:t>1,01</w:t>
      </w:r>
      <w:r>
        <w:rPr>
          <w:rFonts w:ascii="Times New Roman" w:hAnsi="Times New Roman" w:cs="Times New Roman"/>
          <w:sz w:val="24"/>
          <w:szCs w:val="24"/>
        </w:rPr>
        <w:t>%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) </w:t>
      </w:r>
      <w:r w:rsidR="00CC4F85">
        <w:rPr>
          <w:rFonts w:ascii="Times New Roman" w:hAnsi="Times New Roman" w:cs="Times New Roman"/>
          <w:sz w:val="24"/>
          <w:szCs w:val="24"/>
        </w:rPr>
        <w:t xml:space="preserve">et 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la Cote d'Ivoire a </w:t>
      </w:r>
      <w:r w:rsidR="00CC4F85">
        <w:rPr>
          <w:rFonts w:ascii="Times New Roman" w:hAnsi="Times New Roman" w:cs="Times New Roman"/>
          <w:sz w:val="24"/>
          <w:szCs w:val="24"/>
        </w:rPr>
        <w:t>la moyenne la plus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 faible (-1,32</w:t>
      </w:r>
      <w:r>
        <w:rPr>
          <w:rFonts w:ascii="Times New Roman" w:hAnsi="Times New Roman" w:cs="Times New Roman"/>
          <w:sz w:val="24"/>
          <w:szCs w:val="24"/>
        </w:rPr>
        <w:t>%</w:t>
      </w:r>
      <w:r w:rsidR="009D30BF" w:rsidRPr="000E0038">
        <w:rPr>
          <w:rFonts w:ascii="Times New Roman" w:hAnsi="Times New Roman" w:cs="Times New Roman"/>
          <w:sz w:val="24"/>
          <w:szCs w:val="24"/>
        </w:rPr>
        <w:t>). La</w:t>
      </w:r>
      <w:r w:rsidR="009D30BF">
        <w:rPr>
          <w:rFonts w:ascii="Times New Roman" w:hAnsi="Times New Roman" w:cs="Times New Roman"/>
          <w:sz w:val="24"/>
          <w:szCs w:val="24"/>
        </w:rPr>
        <w:t xml:space="preserve"> dispersion autour </w:t>
      </w:r>
      <w:r w:rsidR="00830A3D">
        <w:rPr>
          <w:rFonts w:ascii="Times New Roman" w:hAnsi="Times New Roman" w:cs="Times New Roman"/>
          <w:sz w:val="24"/>
          <w:szCs w:val="24"/>
        </w:rPr>
        <w:t xml:space="preserve">de la moyenne est </w:t>
      </w:r>
      <w:r w:rsidR="00CC4F85">
        <w:rPr>
          <w:rFonts w:ascii="Times New Roman" w:hAnsi="Times New Roman" w:cs="Times New Roman"/>
          <w:sz w:val="24"/>
          <w:szCs w:val="24"/>
        </w:rPr>
        <w:t>importante</w:t>
      </w:r>
      <w:r w:rsidR="00830A3D">
        <w:rPr>
          <w:rFonts w:ascii="Times New Roman" w:hAnsi="Times New Roman" w:cs="Times New Roman"/>
          <w:sz w:val="24"/>
          <w:szCs w:val="24"/>
        </w:rPr>
        <w:t xml:space="preserve"> au niveau de la </w:t>
      </w:r>
      <w:r w:rsidR="009D30BF" w:rsidRPr="000E0038">
        <w:rPr>
          <w:rFonts w:ascii="Times New Roman" w:hAnsi="Times New Roman" w:cs="Times New Roman"/>
          <w:sz w:val="24"/>
          <w:szCs w:val="24"/>
        </w:rPr>
        <w:t>C</w:t>
      </w:r>
      <w:r w:rsidR="00830A3D">
        <w:rPr>
          <w:rFonts w:ascii="Times New Roman" w:hAnsi="Times New Roman" w:cs="Times New Roman"/>
          <w:sz w:val="24"/>
          <w:szCs w:val="24"/>
        </w:rPr>
        <w:t>ô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te d'Ivoire </w:t>
      </w:r>
      <w:r w:rsidR="00CC4F85">
        <w:rPr>
          <w:rFonts w:ascii="Times New Roman" w:hAnsi="Times New Roman" w:cs="Times New Roman"/>
          <w:sz w:val="24"/>
          <w:szCs w:val="24"/>
        </w:rPr>
        <w:t xml:space="preserve">car elle a la valeur la plus faible </w:t>
      </w:r>
      <w:r w:rsidR="00CC4F85" w:rsidRPr="000E0038">
        <w:rPr>
          <w:rFonts w:ascii="Times New Roman" w:hAnsi="Times New Roman" w:cs="Times New Roman"/>
          <w:sz w:val="24"/>
          <w:szCs w:val="24"/>
        </w:rPr>
        <w:t>(4,28</w:t>
      </w:r>
      <w:r>
        <w:rPr>
          <w:rFonts w:ascii="Times New Roman" w:hAnsi="Times New Roman" w:cs="Times New Roman"/>
          <w:sz w:val="24"/>
          <w:szCs w:val="24"/>
        </w:rPr>
        <w:t>%</w:t>
      </w:r>
      <w:r w:rsidR="00CC4F85" w:rsidRPr="000E0038">
        <w:rPr>
          <w:rFonts w:ascii="Times New Roman" w:hAnsi="Times New Roman" w:cs="Times New Roman"/>
          <w:sz w:val="24"/>
          <w:szCs w:val="24"/>
        </w:rPr>
        <w:t>)</w:t>
      </w:r>
      <w:r w:rsidR="00830A3D">
        <w:rPr>
          <w:rFonts w:ascii="Times New Roman" w:hAnsi="Times New Roman" w:cs="Times New Roman"/>
          <w:sz w:val="24"/>
          <w:szCs w:val="24"/>
        </w:rPr>
        <w:t>. En d’autres termes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 </w:t>
      </w:r>
      <w:r w:rsidR="00CC4F85">
        <w:rPr>
          <w:rFonts w:ascii="Times New Roman" w:hAnsi="Times New Roman" w:cs="Times New Roman"/>
          <w:sz w:val="24"/>
          <w:szCs w:val="24"/>
        </w:rPr>
        <w:t>s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es valeurs sont assez concentrées autour de </w:t>
      </w:r>
      <w:r w:rsidR="00CC4F85">
        <w:rPr>
          <w:rFonts w:ascii="Times New Roman" w:hAnsi="Times New Roman" w:cs="Times New Roman"/>
          <w:sz w:val="24"/>
          <w:szCs w:val="24"/>
        </w:rPr>
        <w:t>sa</w:t>
      </w:r>
      <w:r w:rsidR="009D30BF" w:rsidRPr="000E0038">
        <w:rPr>
          <w:rFonts w:ascii="Times New Roman" w:hAnsi="Times New Roman" w:cs="Times New Roman"/>
          <w:sz w:val="24"/>
          <w:szCs w:val="24"/>
        </w:rPr>
        <w:t xml:space="preserve"> moyenne</w:t>
      </w:r>
      <w:r w:rsidR="00830A3D">
        <w:rPr>
          <w:rFonts w:ascii="Times New Roman" w:hAnsi="Times New Roman" w:cs="Times New Roman"/>
          <w:sz w:val="24"/>
          <w:szCs w:val="24"/>
        </w:rPr>
        <w:t>.</w:t>
      </w:r>
      <w:r w:rsidR="00264508">
        <w:rPr>
          <w:rFonts w:ascii="Times New Roman" w:hAnsi="Times New Roman" w:cs="Times New Roman"/>
          <w:sz w:val="24"/>
          <w:szCs w:val="24"/>
        </w:rPr>
        <w:t xml:space="preserve"> </w:t>
      </w:r>
      <w:r w:rsidR="000E2CF0">
        <w:rPr>
          <w:rFonts w:ascii="Times New Roman" w:hAnsi="Times New Roman" w:cs="Times New Roman"/>
          <w:sz w:val="24"/>
          <w:szCs w:val="24"/>
        </w:rPr>
        <w:t xml:space="preserve">L’ensemble des pays présente une évolution en dent de scie du </w:t>
      </w:r>
      <w:r w:rsidR="000E2CF0" w:rsidRPr="000E2CF0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6464DE">
        <w:rPr>
          <w:rFonts w:ascii="Times New Roman" w:hAnsi="Times New Roman" w:cs="Times New Roman"/>
          <w:bCs/>
          <w:sz w:val="24"/>
          <w:szCs w:val="24"/>
        </w:rPr>
        <w:t>. Cependant certains pays ont connu une forte hausse et baisse vers certaines années</w:t>
      </w:r>
      <w:r w:rsidR="0030195E">
        <w:rPr>
          <w:rFonts w:ascii="Times New Roman" w:hAnsi="Times New Roman" w:cs="Times New Roman"/>
          <w:bCs/>
          <w:sz w:val="24"/>
          <w:szCs w:val="24"/>
        </w:rPr>
        <w:t xml:space="preserve">. </w:t>
      </w:r>
      <w:bookmarkStart w:id="54" w:name="_Hlk134556591"/>
      <w:r w:rsidR="0030195E">
        <w:rPr>
          <w:rFonts w:ascii="Times New Roman" w:hAnsi="Times New Roman" w:cs="Times New Roman"/>
          <w:bCs/>
          <w:sz w:val="24"/>
          <w:szCs w:val="24"/>
        </w:rPr>
        <w:t xml:space="preserve">Chaque pays présente une stationnarité du </w:t>
      </w:r>
      <w:r w:rsidR="0030195E" w:rsidRPr="0030195E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30195E">
        <w:rPr>
          <w:rFonts w:ascii="Times New Roman" w:hAnsi="Times New Roman" w:cs="Times New Roman"/>
          <w:bCs/>
          <w:sz w:val="24"/>
          <w:szCs w:val="24"/>
        </w:rPr>
        <w:t>.</w:t>
      </w:r>
      <w:bookmarkEnd w:id="53"/>
      <w:bookmarkEnd w:id="54"/>
      <w:r w:rsidR="0030195E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Start w:id="55" w:name="_Hlk134556592"/>
      <w:r w:rsidR="0030195E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30195E" w:rsidRPr="0030195E">
        <w:rPr>
          <w:rFonts w:ascii="Times New Roman" w:hAnsi="Times New Roman" w:cs="Times New Roman"/>
          <w:bCs/>
          <w:sz w:val="24"/>
          <w:szCs w:val="24"/>
        </w:rPr>
        <w:t>Taux de croissance du PIB par tête</w:t>
      </w:r>
      <w:r w:rsidR="0030195E" w:rsidRPr="000E0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C0E2A">
        <w:rPr>
          <w:rFonts w:ascii="Times New Roman" w:hAnsi="Times New Roman" w:cs="Times New Roman"/>
          <w:bCs/>
          <w:sz w:val="24"/>
          <w:szCs w:val="24"/>
        </w:rPr>
        <w:t xml:space="preserve">ne </w:t>
      </w:r>
      <w:r w:rsidR="0030195E" w:rsidRPr="000E0038">
        <w:rPr>
          <w:rFonts w:ascii="Times New Roman" w:hAnsi="Times New Roman" w:cs="Times New Roman"/>
          <w:bCs/>
          <w:sz w:val="24"/>
          <w:szCs w:val="24"/>
        </w:rPr>
        <w:t>suit</w:t>
      </w:r>
      <w:r w:rsidR="008C0E2A">
        <w:rPr>
          <w:rFonts w:ascii="Times New Roman" w:hAnsi="Times New Roman" w:cs="Times New Roman"/>
          <w:bCs/>
          <w:sz w:val="24"/>
          <w:szCs w:val="24"/>
        </w:rPr>
        <w:t xml:space="preserve"> pas </w:t>
      </w:r>
      <w:r w:rsidR="0030195E" w:rsidRPr="000E0038">
        <w:rPr>
          <w:rFonts w:ascii="Times New Roman" w:hAnsi="Times New Roman" w:cs="Times New Roman"/>
          <w:bCs/>
          <w:sz w:val="24"/>
          <w:szCs w:val="24"/>
        </w:rPr>
        <w:t>une loi normale</w:t>
      </w:r>
      <w:r w:rsidR="0030195E">
        <w:rPr>
          <w:rFonts w:ascii="Times New Roman" w:hAnsi="Times New Roman" w:cs="Times New Roman"/>
          <w:bCs/>
          <w:sz w:val="24"/>
          <w:szCs w:val="24"/>
        </w:rPr>
        <w:t xml:space="preserve"> au Ghana et en Côte d’Ivoire par con</w:t>
      </w:r>
      <w:r w:rsidR="002C3537">
        <w:rPr>
          <w:rFonts w:ascii="Times New Roman" w:hAnsi="Times New Roman" w:cs="Times New Roman"/>
          <w:bCs/>
          <w:sz w:val="24"/>
          <w:szCs w:val="24"/>
        </w:rPr>
        <w:t>tre</w:t>
      </w:r>
      <w:r w:rsidR="0030195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C0E2A">
        <w:rPr>
          <w:rFonts w:ascii="Times New Roman" w:hAnsi="Times New Roman" w:cs="Times New Roman"/>
          <w:bCs/>
          <w:sz w:val="24"/>
          <w:szCs w:val="24"/>
        </w:rPr>
        <w:t>il suit une loi normale au Mali et au Togo.</w:t>
      </w:r>
    </w:p>
    <w:p w:rsidR="008C0E2A" w:rsidRDefault="008C0E2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Analyse bivariée :</w:t>
      </w:r>
    </w:p>
    <w:p w:rsidR="008C0E2A" w:rsidRDefault="006C57C5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D’après le test de corrélation et les deux (02) nuages de points, i</w:t>
      </w:r>
      <w:r w:rsidR="008C0E2A" w:rsidRPr="000E0038">
        <w:rPr>
          <w:rFonts w:ascii="Times New Roman" w:hAnsi="Times New Roman" w:cs="Times New Roman"/>
          <w:bCs/>
          <w:sz w:val="24"/>
          <w:szCs w:val="24"/>
        </w:rPr>
        <w:t xml:space="preserve">l n’y a pas de corrélation entre </w:t>
      </w:r>
      <w:r w:rsidR="002C3537"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="008C0E2A" w:rsidRPr="008C0E2A">
        <w:rPr>
          <w:rFonts w:ascii="Times New Roman" w:hAnsi="Times New Roman" w:cs="Times New Roman"/>
          <w:bCs/>
          <w:sz w:val="24"/>
          <w:szCs w:val="24"/>
        </w:rPr>
        <w:t xml:space="preserve">Taux de croissance du PIB par tête et </w:t>
      </w:r>
      <w:r>
        <w:rPr>
          <w:rFonts w:ascii="Times New Roman" w:hAnsi="Times New Roman" w:cs="Times New Roman"/>
          <w:bCs/>
          <w:sz w:val="24"/>
          <w:szCs w:val="24"/>
        </w:rPr>
        <w:t>les variables indépendante (</w:t>
      </w:r>
      <w:r w:rsidR="008C0E2A" w:rsidRPr="008C0E2A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et </w:t>
      </w:r>
      <w:r w:rsidRPr="008C0E2A">
        <w:rPr>
          <w:rFonts w:ascii="Times New Roman" w:hAnsi="Times New Roman" w:cs="Times New Roman"/>
          <w:bCs/>
          <w:sz w:val="24"/>
          <w:szCs w:val="24"/>
        </w:rPr>
        <w:t xml:space="preserve">la part de l’Exportation </w:t>
      </w:r>
      <w:r w:rsidR="000A7B05">
        <w:rPr>
          <w:rFonts w:ascii="Times New Roman" w:hAnsi="Times New Roman" w:cs="Times New Roman"/>
          <w:bCs/>
          <w:sz w:val="24"/>
          <w:szCs w:val="24"/>
        </w:rPr>
        <w:t>sur</w:t>
      </w:r>
      <w:r w:rsidRPr="008C0E2A">
        <w:rPr>
          <w:rFonts w:ascii="Times New Roman" w:hAnsi="Times New Roman" w:cs="Times New Roman"/>
          <w:bCs/>
          <w:sz w:val="24"/>
          <w:szCs w:val="24"/>
        </w:rPr>
        <w:t xml:space="preserve"> le PIB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:rsidR="006C57C5" w:rsidRDefault="006C57C5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Analyse multivariée</w:t>
      </w:r>
      <w:r w:rsidR="002C3537">
        <w:rPr>
          <w:rFonts w:ascii="Times New Roman" w:hAnsi="Times New Roman" w:cs="Times New Roman"/>
          <w:bCs/>
          <w:sz w:val="24"/>
          <w:szCs w:val="24"/>
        </w:rPr>
        <w:t> :</w:t>
      </w:r>
    </w:p>
    <w:p w:rsidR="006C57C5" w:rsidRDefault="000A7B05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56" w:name="_Hlk134556594"/>
      <w:r>
        <w:rPr>
          <w:rFonts w:ascii="Times New Roman" w:hAnsi="Times New Roman" w:cs="Times New Roman"/>
          <w:bCs/>
          <w:sz w:val="24"/>
          <w:szCs w:val="24"/>
        </w:rPr>
        <w:t>-</w:t>
      </w:r>
      <w:r w:rsidR="006C57C5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é</w:t>
      </w:r>
      <w:r w:rsidR="006C57C5">
        <w:rPr>
          <w:rFonts w:ascii="Times New Roman" w:hAnsi="Times New Roman" w:cs="Times New Roman"/>
          <w:bCs/>
          <w:sz w:val="24"/>
          <w:szCs w:val="24"/>
        </w:rPr>
        <w:t xml:space="preserve">ries temporelles </w:t>
      </w:r>
    </w:p>
    <w:p w:rsidR="006C57C5" w:rsidRDefault="00854AD2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 Côte d’Ivoire</w:t>
      </w:r>
      <w:r w:rsidR="006C57C5">
        <w:rPr>
          <w:rFonts w:ascii="Times New Roman" w:hAnsi="Times New Roman" w:cs="Times New Roman"/>
          <w:sz w:val="24"/>
          <w:szCs w:val="24"/>
        </w:rPr>
        <w:t>, c’est seulement</w:t>
      </w:r>
      <w:r>
        <w:rPr>
          <w:rFonts w:ascii="Times New Roman" w:hAnsi="Times New Roman" w:cs="Times New Roman"/>
          <w:sz w:val="24"/>
          <w:szCs w:val="24"/>
        </w:rPr>
        <w:t xml:space="preserve"> le</w:t>
      </w:r>
      <w:r w:rsidR="006C57C5">
        <w:rPr>
          <w:rFonts w:ascii="Times New Roman" w:hAnsi="Times New Roman" w:cs="Times New Roman"/>
          <w:sz w:val="24"/>
          <w:szCs w:val="24"/>
        </w:rPr>
        <w:t xml:space="preserve"> </w:t>
      </w:r>
      <w:r w:rsidR="006C57C5" w:rsidRPr="008C0E2A">
        <w:rPr>
          <w:rFonts w:ascii="Times New Roman" w:hAnsi="Times New Roman" w:cs="Times New Roman"/>
          <w:bCs/>
          <w:sz w:val="24"/>
          <w:szCs w:val="24"/>
        </w:rPr>
        <w:t xml:space="preserve">Taux de </w:t>
      </w:r>
      <w:r>
        <w:rPr>
          <w:rFonts w:ascii="Times New Roman" w:hAnsi="Times New Roman" w:cs="Times New Roman"/>
          <w:bCs/>
          <w:sz w:val="24"/>
          <w:szCs w:val="24"/>
        </w:rPr>
        <w:t xml:space="preserve">croissance du </w:t>
      </w:r>
      <w:r w:rsidR="006C57C5" w:rsidRPr="008C0E2A">
        <w:rPr>
          <w:rFonts w:ascii="Times New Roman" w:hAnsi="Times New Roman" w:cs="Times New Roman"/>
          <w:bCs/>
          <w:sz w:val="24"/>
          <w:szCs w:val="24"/>
        </w:rPr>
        <w:t>PIB</w:t>
      </w:r>
      <w:r w:rsidR="006C57C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par tête qui est stationnaire</w:t>
      </w:r>
      <w:r w:rsidR="00D84B39">
        <w:rPr>
          <w:rFonts w:ascii="Times New Roman" w:hAnsi="Times New Roman" w:cs="Times New Roman"/>
          <w:bCs/>
          <w:sz w:val="24"/>
          <w:szCs w:val="24"/>
        </w:rPr>
        <w:t xml:space="preserve"> à travers le test de </w:t>
      </w:r>
      <w:proofErr w:type="spellStart"/>
      <w:r w:rsidR="00D84B39" w:rsidRPr="000E0038">
        <w:rPr>
          <w:rFonts w:ascii="Times New Roman" w:hAnsi="Times New Roman" w:cs="Times New Roman"/>
          <w:sz w:val="24"/>
          <w:szCs w:val="24"/>
        </w:rPr>
        <w:t>Dikey</w:t>
      </w:r>
      <w:proofErr w:type="spellEnd"/>
      <w:r w:rsidR="00D84B39" w:rsidRPr="000E0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B39" w:rsidRPr="000E0038">
        <w:rPr>
          <w:rFonts w:ascii="Times New Roman" w:hAnsi="Times New Roman" w:cs="Times New Roman"/>
          <w:sz w:val="24"/>
          <w:szCs w:val="24"/>
        </w:rPr>
        <w:t>fuller</w:t>
      </w:r>
      <w:proofErr w:type="spellEnd"/>
      <w:r w:rsidR="00D84B39" w:rsidRPr="000E0038">
        <w:rPr>
          <w:rFonts w:ascii="Times New Roman" w:hAnsi="Times New Roman" w:cs="Times New Roman"/>
          <w:sz w:val="24"/>
          <w:szCs w:val="24"/>
        </w:rPr>
        <w:t xml:space="preserve"> augmenté</w:t>
      </w:r>
      <w:r w:rsidR="0040509A">
        <w:rPr>
          <w:rFonts w:ascii="Times New Roman" w:hAnsi="Times New Roman" w:cs="Times New Roman"/>
          <w:sz w:val="24"/>
          <w:szCs w:val="24"/>
        </w:rPr>
        <w:t xml:space="preserve"> </w:t>
      </w:r>
      <w:bookmarkStart w:id="57" w:name="_Hlk134556595"/>
      <w:r w:rsidR="0040509A">
        <w:rPr>
          <w:rFonts w:ascii="Times New Roman" w:hAnsi="Times New Roman" w:cs="Times New Roman"/>
          <w:sz w:val="24"/>
          <w:szCs w:val="24"/>
        </w:rPr>
        <w:t>c’est-à-dire que ses paramètres statistiques sont indépendants du temps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bookmarkEnd w:id="57"/>
      <w:r>
        <w:rPr>
          <w:rFonts w:ascii="Times New Roman" w:hAnsi="Times New Roman" w:cs="Times New Roman"/>
          <w:bCs/>
          <w:sz w:val="24"/>
          <w:szCs w:val="24"/>
        </w:rPr>
        <w:t xml:space="preserve">Le </w:t>
      </w:r>
      <w:r w:rsidRPr="008C0E2A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et </w:t>
      </w:r>
      <w:r w:rsidRPr="008C0E2A">
        <w:rPr>
          <w:rFonts w:ascii="Times New Roman" w:hAnsi="Times New Roman" w:cs="Times New Roman"/>
          <w:bCs/>
          <w:sz w:val="24"/>
          <w:szCs w:val="24"/>
        </w:rPr>
        <w:t xml:space="preserve">la part de l’Exportation </w:t>
      </w:r>
      <w:r w:rsidR="000A7B05">
        <w:rPr>
          <w:rFonts w:ascii="Times New Roman" w:hAnsi="Times New Roman" w:cs="Times New Roman"/>
          <w:bCs/>
          <w:sz w:val="24"/>
          <w:szCs w:val="24"/>
        </w:rPr>
        <w:t>sur</w:t>
      </w:r>
      <w:r w:rsidRPr="008C0E2A">
        <w:rPr>
          <w:rFonts w:ascii="Times New Roman" w:hAnsi="Times New Roman" w:cs="Times New Roman"/>
          <w:bCs/>
          <w:sz w:val="24"/>
          <w:szCs w:val="24"/>
        </w:rPr>
        <w:t xml:space="preserve"> le PIB</w:t>
      </w:r>
      <w:r>
        <w:rPr>
          <w:rFonts w:ascii="Times New Roman" w:hAnsi="Times New Roman" w:cs="Times New Roman"/>
          <w:bCs/>
          <w:sz w:val="24"/>
          <w:szCs w:val="24"/>
        </w:rPr>
        <w:t xml:space="preserve"> expliquent significativement </w:t>
      </w:r>
      <w:r>
        <w:rPr>
          <w:rFonts w:ascii="Times New Roman" w:hAnsi="Times New Roman" w:cs="Times New Roman"/>
          <w:sz w:val="24"/>
          <w:szCs w:val="24"/>
        </w:rPr>
        <w:t xml:space="preserve">le </w:t>
      </w:r>
      <w:r w:rsidRPr="008C0E2A">
        <w:rPr>
          <w:rFonts w:ascii="Times New Roman" w:hAnsi="Times New Roman" w:cs="Times New Roman"/>
          <w:bCs/>
          <w:sz w:val="24"/>
          <w:szCs w:val="24"/>
        </w:rPr>
        <w:t xml:space="preserve">Taux de </w:t>
      </w:r>
      <w:r>
        <w:rPr>
          <w:rFonts w:ascii="Times New Roman" w:hAnsi="Times New Roman" w:cs="Times New Roman"/>
          <w:bCs/>
          <w:sz w:val="24"/>
          <w:szCs w:val="24"/>
        </w:rPr>
        <w:t xml:space="preserve">croissance du </w:t>
      </w:r>
      <w:r w:rsidRPr="008C0E2A">
        <w:rPr>
          <w:rFonts w:ascii="Times New Roman" w:hAnsi="Times New Roman" w:cs="Times New Roman"/>
          <w:bCs/>
          <w:sz w:val="24"/>
          <w:szCs w:val="24"/>
        </w:rPr>
        <w:t>PIB</w:t>
      </w:r>
      <w:r>
        <w:rPr>
          <w:rFonts w:ascii="Times New Roman" w:hAnsi="Times New Roman" w:cs="Times New Roman"/>
          <w:bCs/>
          <w:sz w:val="24"/>
          <w:szCs w:val="24"/>
        </w:rPr>
        <w:t xml:space="preserve"> par tête</w:t>
      </w:r>
      <w:r w:rsidR="0040509A">
        <w:rPr>
          <w:rFonts w:ascii="Times New Roman" w:hAnsi="Times New Roman" w:cs="Times New Roman"/>
          <w:bCs/>
          <w:sz w:val="24"/>
          <w:szCs w:val="24"/>
        </w:rPr>
        <w:t>.</w:t>
      </w:r>
    </w:p>
    <w:p w:rsidR="00C268A0" w:rsidRDefault="000A7B05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C268A0">
        <w:rPr>
          <w:rFonts w:ascii="Times New Roman" w:hAnsi="Times New Roman" w:cs="Times New Roman"/>
          <w:bCs/>
          <w:sz w:val="24"/>
          <w:szCs w:val="24"/>
        </w:rPr>
        <w:t>Données panels</w:t>
      </w:r>
    </w:p>
    <w:p w:rsidR="00264508" w:rsidRPr="00890CC3" w:rsidRDefault="00C268A0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Pour les données de panels</w:t>
      </w:r>
      <w:r w:rsidR="006F3FEE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le modèle n’est pas globalement significatif pour le cas </w:t>
      </w:r>
      <w:r w:rsidR="006F3FEE">
        <w:rPr>
          <w:rFonts w:ascii="Times New Roman" w:hAnsi="Times New Roman" w:cs="Times New Roman"/>
          <w:bCs/>
          <w:sz w:val="24"/>
          <w:szCs w:val="24"/>
        </w:rPr>
        <w:t>pooled et</w:t>
      </w:r>
      <w:r w:rsidR="009102F8">
        <w:rPr>
          <w:rFonts w:ascii="Times New Roman" w:hAnsi="Times New Roman" w:cs="Times New Roman"/>
          <w:sz w:val="24"/>
          <w:szCs w:val="24"/>
        </w:rPr>
        <w:t xml:space="preserve"> pour </w:t>
      </w:r>
      <w:r w:rsidR="006F3FEE">
        <w:rPr>
          <w:rFonts w:ascii="Times New Roman" w:hAnsi="Times New Roman" w:cs="Times New Roman"/>
          <w:sz w:val="24"/>
          <w:szCs w:val="24"/>
        </w:rPr>
        <w:t>le modèle à effet aléatoire retenu</w:t>
      </w:r>
      <w:r w:rsidR="009102F8">
        <w:rPr>
          <w:rFonts w:ascii="Times New Roman" w:hAnsi="Times New Roman" w:cs="Times New Roman"/>
          <w:sz w:val="24"/>
          <w:szCs w:val="24"/>
        </w:rPr>
        <w:t xml:space="preserve"> </w:t>
      </w:r>
      <w:r w:rsidR="00890CC3">
        <w:rPr>
          <w:rFonts w:ascii="Times New Roman" w:hAnsi="Times New Roman" w:cs="Times New Roman"/>
          <w:sz w:val="24"/>
          <w:szCs w:val="24"/>
        </w:rPr>
        <w:t>lors de l’estimation du</w:t>
      </w:r>
      <w:r w:rsidR="009102F8" w:rsidRPr="006F3FEE">
        <w:rPr>
          <w:rFonts w:ascii="Times New Roman" w:hAnsi="Times New Roman" w:cs="Times New Roman"/>
          <w:sz w:val="24"/>
          <w:szCs w:val="24"/>
        </w:rPr>
        <w:t xml:space="preserve"> modèle à effets individuels</w:t>
      </w:r>
      <w:r w:rsidR="006F3FEE">
        <w:rPr>
          <w:rFonts w:ascii="Times New Roman" w:hAnsi="Times New Roman" w:cs="Times New Roman"/>
          <w:sz w:val="24"/>
          <w:szCs w:val="24"/>
        </w:rPr>
        <w:t>.</w:t>
      </w:r>
      <w:r w:rsidR="007C1987">
        <w:rPr>
          <w:rFonts w:ascii="Times New Roman" w:hAnsi="Times New Roman" w:cs="Times New Roman"/>
          <w:sz w:val="24"/>
          <w:szCs w:val="24"/>
        </w:rPr>
        <w:t xml:space="preserve"> Ce qui signifie qu’il n’</w:t>
      </w:r>
      <w:r w:rsidR="00890CC3">
        <w:rPr>
          <w:rFonts w:ascii="Times New Roman" w:hAnsi="Times New Roman" w:cs="Times New Roman"/>
          <w:sz w:val="24"/>
          <w:szCs w:val="24"/>
        </w:rPr>
        <w:t xml:space="preserve">y a pas de relation entre le </w:t>
      </w:r>
      <w:r w:rsidR="00890CC3" w:rsidRPr="008C0E2A">
        <w:rPr>
          <w:rFonts w:ascii="Times New Roman" w:hAnsi="Times New Roman" w:cs="Times New Roman"/>
          <w:bCs/>
          <w:sz w:val="24"/>
          <w:szCs w:val="24"/>
        </w:rPr>
        <w:t xml:space="preserve">Taux de </w:t>
      </w:r>
      <w:r w:rsidR="00890CC3">
        <w:rPr>
          <w:rFonts w:ascii="Times New Roman" w:hAnsi="Times New Roman" w:cs="Times New Roman"/>
          <w:bCs/>
          <w:sz w:val="24"/>
          <w:szCs w:val="24"/>
        </w:rPr>
        <w:t xml:space="preserve">croissance du </w:t>
      </w:r>
      <w:r w:rsidR="00890CC3" w:rsidRPr="008C0E2A">
        <w:rPr>
          <w:rFonts w:ascii="Times New Roman" w:hAnsi="Times New Roman" w:cs="Times New Roman"/>
          <w:bCs/>
          <w:sz w:val="24"/>
          <w:szCs w:val="24"/>
        </w:rPr>
        <w:t>PIB</w:t>
      </w:r>
      <w:r w:rsidR="00890CC3">
        <w:rPr>
          <w:rFonts w:ascii="Times New Roman" w:hAnsi="Times New Roman" w:cs="Times New Roman"/>
          <w:bCs/>
          <w:sz w:val="24"/>
          <w:szCs w:val="24"/>
        </w:rPr>
        <w:t xml:space="preserve"> par tête</w:t>
      </w:r>
      <w:r w:rsidR="00890CC3">
        <w:rPr>
          <w:rFonts w:ascii="Times New Roman" w:hAnsi="Times New Roman" w:cs="Times New Roman"/>
          <w:sz w:val="24"/>
          <w:szCs w:val="24"/>
        </w:rPr>
        <w:t xml:space="preserve">, le </w:t>
      </w:r>
      <w:r w:rsidR="00890CC3" w:rsidRPr="008C0E2A">
        <w:rPr>
          <w:rFonts w:ascii="Times New Roman" w:hAnsi="Times New Roman" w:cs="Times New Roman"/>
          <w:bCs/>
          <w:sz w:val="24"/>
          <w:szCs w:val="24"/>
        </w:rPr>
        <w:t>Taux de croissance annuelle par population</w:t>
      </w:r>
      <w:r w:rsidR="00890CC3">
        <w:rPr>
          <w:rFonts w:ascii="Times New Roman" w:hAnsi="Times New Roman" w:cs="Times New Roman"/>
          <w:bCs/>
          <w:sz w:val="24"/>
          <w:szCs w:val="24"/>
        </w:rPr>
        <w:t xml:space="preserve"> et </w:t>
      </w:r>
      <w:r w:rsidR="00890CC3" w:rsidRPr="008C0E2A">
        <w:rPr>
          <w:rFonts w:ascii="Times New Roman" w:hAnsi="Times New Roman" w:cs="Times New Roman"/>
          <w:bCs/>
          <w:sz w:val="24"/>
          <w:szCs w:val="24"/>
        </w:rPr>
        <w:t xml:space="preserve">la part de l’Exportation </w:t>
      </w:r>
      <w:r w:rsidR="00890CC3">
        <w:rPr>
          <w:rFonts w:ascii="Times New Roman" w:hAnsi="Times New Roman" w:cs="Times New Roman"/>
          <w:bCs/>
          <w:sz w:val="24"/>
          <w:szCs w:val="24"/>
        </w:rPr>
        <w:t>sur</w:t>
      </w:r>
      <w:r w:rsidR="00890CC3" w:rsidRPr="008C0E2A">
        <w:rPr>
          <w:rFonts w:ascii="Times New Roman" w:hAnsi="Times New Roman" w:cs="Times New Roman"/>
          <w:bCs/>
          <w:sz w:val="24"/>
          <w:szCs w:val="24"/>
        </w:rPr>
        <w:t xml:space="preserve"> le PIB</w:t>
      </w:r>
      <w:r w:rsidR="00890CC3">
        <w:rPr>
          <w:rFonts w:ascii="Times New Roman" w:hAnsi="Times New Roman" w:cs="Times New Roman"/>
          <w:bCs/>
          <w:sz w:val="24"/>
          <w:szCs w:val="24"/>
        </w:rPr>
        <w:t xml:space="preserve"> dans l’ensemble des pays.</w:t>
      </w:r>
    </w:p>
    <w:bookmarkEnd w:id="56"/>
    <w:p w:rsidR="008C0E2A" w:rsidRPr="000E0038" w:rsidRDefault="008C0E2A" w:rsidP="007C1987">
      <w:pPr>
        <w:pStyle w:val="Paragraphedeliste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0E2A" w:rsidRDefault="008C0E2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C0E2A" w:rsidRDefault="008C0E2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C0E2A" w:rsidRPr="000E2CF0" w:rsidRDefault="008C0E2A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bookmarkEnd w:id="55"/>
    <w:p w:rsidR="00680873" w:rsidRPr="000E2CF0" w:rsidRDefault="00680873" w:rsidP="007C198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bookmarkEnd w:id="50"/>
    <w:p w:rsidR="00167F76" w:rsidRPr="000E0038" w:rsidRDefault="00167F76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79B" w:rsidRPr="000E0038" w:rsidRDefault="001D279B" w:rsidP="007C19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D279B" w:rsidRPr="000E0038" w:rsidSect="006F00B3">
      <w:footerReference w:type="default" r:id="rId14"/>
      <w:pgSz w:w="11906" w:h="16838"/>
      <w:pgMar w:top="1417" w:right="1417" w:bottom="1417" w:left="1417" w:header="708" w:footer="708" w:gutter="0"/>
      <w:pgBorders w:display="firstPage" w:offsetFrom="page">
        <w:top w:val="stars3d" w:sz="30" w:space="24" w:color="auto"/>
        <w:left w:val="stars3d" w:sz="30" w:space="24" w:color="auto"/>
        <w:bottom w:val="stars3d" w:sz="30" w:space="24" w:color="auto"/>
        <w:right w:val="stars3d" w:sz="30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B56" w:rsidRDefault="00E32B56" w:rsidP="00D531F9">
      <w:pPr>
        <w:spacing w:after="0" w:line="240" w:lineRule="auto"/>
      </w:pPr>
      <w:r>
        <w:separator/>
      </w:r>
    </w:p>
  </w:endnote>
  <w:endnote w:type="continuationSeparator" w:id="0">
    <w:p w:rsidR="00E32B56" w:rsidRDefault="00E32B56" w:rsidP="00D53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4048217"/>
      <w:docPartObj>
        <w:docPartGallery w:val="Page Numbers (Bottom of Page)"/>
        <w:docPartUnique/>
      </w:docPartObj>
    </w:sdtPr>
    <w:sdtEndPr/>
    <w:sdtContent>
      <w:p w:rsidR="006F00B3" w:rsidRDefault="006F00B3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1987">
          <w:rPr>
            <w:noProof/>
          </w:rPr>
          <w:t>15</w:t>
        </w:r>
        <w:r>
          <w:fldChar w:fldCharType="end"/>
        </w:r>
      </w:p>
    </w:sdtContent>
  </w:sdt>
  <w:p w:rsidR="006F00B3" w:rsidRDefault="006F00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B56" w:rsidRDefault="00E32B56" w:rsidP="00D531F9">
      <w:pPr>
        <w:spacing w:after="0" w:line="240" w:lineRule="auto"/>
      </w:pPr>
      <w:r>
        <w:separator/>
      </w:r>
    </w:p>
  </w:footnote>
  <w:footnote w:type="continuationSeparator" w:id="0">
    <w:p w:rsidR="00E32B56" w:rsidRDefault="00E32B56" w:rsidP="00D53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6326"/>
    <w:multiLevelType w:val="hybridMultilevel"/>
    <w:tmpl w:val="5FA80E20"/>
    <w:lvl w:ilvl="0" w:tplc="CEC8781C">
      <w:start w:val="1"/>
      <w:numFmt w:val="upperRoman"/>
      <w:lvlText w:val="%1)"/>
      <w:lvlJc w:val="left"/>
      <w:pPr>
        <w:ind w:left="1080" w:hanging="720"/>
      </w:pPr>
      <w:rPr>
        <w:rFonts w:hint="default"/>
        <w:i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5708D"/>
    <w:multiLevelType w:val="hybridMultilevel"/>
    <w:tmpl w:val="5BC286D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54866"/>
    <w:multiLevelType w:val="hybridMultilevel"/>
    <w:tmpl w:val="7EF613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A25B3"/>
    <w:multiLevelType w:val="hybridMultilevel"/>
    <w:tmpl w:val="1CE60D4A"/>
    <w:lvl w:ilvl="0" w:tplc="CE7628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B75F1"/>
    <w:multiLevelType w:val="hybridMultilevel"/>
    <w:tmpl w:val="D5C438BE"/>
    <w:lvl w:ilvl="0" w:tplc="FFFFFFFF">
      <w:start w:val="1"/>
      <w:numFmt w:val="decimal"/>
      <w:lvlText w:val="%1)"/>
      <w:lvlJc w:val="left"/>
      <w:pPr>
        <w:ind w:left="867" w:hanging="360"/>
      </w:pPr>
    </w:lvl>
    <w:lvl w:ilvl="1" w:tplc="040C0019" w:tentative="1">
      <w:start w:val="1"/>
      <w:numFmt w:val="lowerLetter"/>
      <w:lvlText w:val="%2."/>
      <w:lvlJc w:val="left"/>
      <w:pPr>
        <w:ind w:left="1587" w:hanging="360"/>
      </w:pPr>
    </w:lvl>
    <w:lvl w:ilvl="2" w:tplc="040C001B" w:tentative="1">
      <w:start w:val="1"/>
      <w:numFmt w:val="lowerRoman"/>
      <w:lvlText w:val="%3."/>
      <w:lvlJc w:val="right"/>
      <w:pPr>
        <w:ind w:left="2307" w:hanging="180"/>
      </w:pPr>
    </w:lvl>
    <w:lvl w:ilvl="3" w:tplc="040C000F" w:tentative="1">
      <w:start w:val="1"/>
      <w:numFmt w:val="decimal"/>
      <w:lvlText w:val="%4."/>
      <w:lvlJc w:val="left"/>
      <w:pPr>
        <w:ind w:left="3027" w:hanging="360"/>
      </w:pPr>
    </w:lvl>
    <w:lvl w:ilvl="4" w:tplc="040C0019" w:tentative="1">
      <w:start w:val="1"/>
      <w:numFmt w:val="lowerLetter"/>
      <w:lvlText w:val="%5."/>
      <w:lvlJc w:val="left"/>
      <w:pPr>
        <w:ind w:left="3747" w:hanging="360"/>
      </w:pPr>
    </w:lvl>
    <w:lvl w:ilvl="5" w:tplc="040C001B" w:tentative="1">
      <w:start w:val="1"/>
      <w:numFmt w:val="lowerRoman"/>
      <w:lvlText w:val="%6."/>
      <w:lvlJc w:val="right"/>
      <w:pPr>
        <w:ind w:left="4467" w:hanging="180"/>
      </w:pPr>
    </w:lvl>
    <w:lvl w:ilvl="6" w:tplc="040C000F" w:tentative="1">
      <w:start w:val="1"/>
      <w:numFmt w:val="decimal"/>
      <w:lvlText w:val="%7."/>
      <w:lvlJc w:val="left"/>
      <w:pPr>
        <w:ind w:left="5187" w:hanging="360"/>
      </w:pPr>
    </w:lvl>
    <w:lvl w:ilvl="7" w:tplc="040C0019" w:tentative="1">
      <w:start w:val="1"/>
      <w:numFmt w:val="lowerLetter"/>
      <w:lvlText w:val="%8."/>
      <w:lvlJc w:val="left"/>
      <w:pPr>
        <w:ind w:left="5907" w:hanging="360"/>
      </w:pPr>
    </w:lvl>
    <w:lvl w:ilvl="8" w:tplc="040C001B" w:tentative="1">
      <w:start w:val="1"/>
      <w:numFmt w:val="lowerRoman"/>
      <w:lvlText w:val="%9."/>
      <w:lvlJc w:val="right"/>
      <w:pPr>
        <w:ind w:left="6627" w:hanging="180"/>
      </w:pPr>
    </w:lvl>
  </w:abstractNum>
  <w:abstractNum w:abstractNumId="5" w15:restartNumberingAfterBreak="0">
    <w:nsid w:val="12EC2038"/>
    <w:multiLevelType w:val="hybridMultilevel"/>
    <w:tmpl w:val="6C9C09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04C2D"/>
    <w:multiLevelType w:val="hybridMultilevel"/>
    <w:tmpl w:val="F69416E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10DE5"/>
    <w:multiLevelType w:val="hybridMultilevel"/>
    <w:tmpl w:val="9D1A62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E792A"/>
    <w:multiLevelType w:val="hybridMultilevel"/>
    <w:tmpl w:val="122687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B5BAF"/>
    <w:multiLevelType w:val="hybridMultilevel"/>
    <w:tmpl w:val="0DCE1E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332E1"/>
    <w:multiLevelType w:val="hybridMultilevel"/>
    <w:tmpl w:val="7BAA9BC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838BE"/>
    <w:multiLevelType w:val="hybridMultilevel"/>
    <w:tmpl w:val="06AAFF2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4233D0"/>
    <w:multiLevelType w:val="hybridMultilevel"/>
    <w:tmpl w:val="E49480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9D6977"/>
    <w:multiLevelType w:val="hybridMultilevel"/>
    <w:tmpl w:val="790081C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82A33"/>
    <w:multiLevelType w:val="hybridMultilevel"/>
    <w:tmpl w:val="44F0FC22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53469C"/>
    <w:multiLevelType w:val="hybridMultilevel"/>
    <w:tmpl w:val="031EF1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11B74"/>
    <w:multiLevelType w:val="hybridMultilevel"/>
    <w:tmpl w:val="D6D065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96A34"/>
    <w:multiLevelType w:val="hybridMultilevel"/>
    <w:tmpl w:val="13A4DEA8"/>
    <w:lvl w:ilvl="0" w:tplc="17B618A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61950"/>
    <w:multiLevelType w:val="hybridMultilevel"/>
    <w:tmpl w:val="7D349378"/>
    <w:lvl w:ilvl="0" w:tplc="DF926D5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61A18"/>
    <w:multiLevelType w:val="hybridMultilevel"/>
    <w:tmpl w:val="9DFC5EC6"/>
    <w:lvl w:ilvl="0" w:tplc="040C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45917"/>
    <w:multiLevelType w:val="hybridMultilevel"/>
    <w:tmpl w:val="830620CA"/>
    <w:lvl w:ilvl="0" w:tplc="69F44784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9D6B7E"/>
    <w:multiLevelType w:val="hybridMultilevel"/>
    <w:tmpl w:val="746CE30C"/>
    <w:lvl w:ilvl="0" w:tplc="F7622ADC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i w:val="0"/>
        <w:i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5202A0"/>
    <w:multiLevelType w:val="hybridMultilevel"/>
    <w:tmpl w:val="5D143F14"/>
    <w:lvl w:ilvl="0" w:tplc="CE7628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B37ACE"/>
    <w:multiLevelType w:val="hybridMultilevel"/>
    <w:tmpl w:val="1B9ECC3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C73CFC"/>
    <w:multiLevelType w:val="hybridMultilevel"/>
    <w:tmpl w:val="434074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4D65B6"/>
    <w:multiLevelType w:val="hybridMultilevel"/>
    <w:tmpl w:val="80442494"/>
    <w:lvl w:ilvl="0" w:tplc="908E2308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544122"/>
    <w:multiLevelType w:val="hybridMultilevel"/>
    <w:tmpl w:val="C9FA13BE"/>
    <w:lvl w:ilvl="0" w:tplc="CF464A8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5C0AE3"/>
    <w:multiLevelType w:val="hybridMultilevel"/>
    <w:tmpl w:val="9AF66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107C9A"/>
    <w:multiLevelType w:val="hybridMultilevel"/>
    <w:tmpl w:val="055CEC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C0C55"/>
    <w:multiLevelType w:val="hybridMultilevel"/>
    <w:tmpl w:val="F69416E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8C04E56"/>
    <w:multiLevelType w:val="hybridMultilevel"/>
    <w:tmpl w:val="E05CADB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3D0AE3"/>
    <w:multiLevelType w:val="hybridMultilevel"/>
    <w:tmpl w:val="A13A9D86"/>
    <w:lvl w:ilvl="0" w:tplc="FFFFFFFF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E3C5F"/>
    <w:multiLevelType w:val="hybridMultilevel"/>
    <w:tmpl w:val="C7CA37F4"/>
    <w:lvl w:ilvl="0" w:tplc="CE7628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F83620"/>
    <w:multiLevelType w:val="hybridMultilevel"/>
    <w:tmpl w:val="A13A9D86"/>
    <w:lvl w:ilvl="0" w:tplc="FFFFFFFF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A45372"/>
    <w:multiLevelType w:val="hybridMultilevel"/>
    <w:tmpl w:val="2CDC59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F58BC"/>
    <w:multiLevelType w:val="hybridMultilevel"/>
    <w:tmpl w:val="52C6C7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5"/>
  </w:num>
  <w:num w:numId="3">
    <w:abstractNumId w:val="29"/>
  </w:num>
  <w:num w:numId="4">
    <w:abstractNumId w:val="6"/>
  </w:num>
  <w:num w:numId="5">
    <w:abstractNumId w:val="4"/>
  </w:num>
  <w:num w:numId="6">
    <w:abstractNumId w:val="33"/>
  </w:num>
  <w:num w:numId="7">
    <w:abstractNumId w:val="23"/>
  </w:num>
  <w:num w:numId="8">
    <w:abstractNumId w:val="11"/>
  </w:num>
  <w:num w:numId="9">
    <w:abstractNumId w:val="9"/>
  </w:num>
  <w:num w:numId="10">
    <w:abstractNumId w:val="31"/>
  </w:num>
  <w:num w:numId="11">
    <w:abstractNumId w:val="20"/>
  </w:num>
  <w:num w:numId="12">
    <w:abstractNumId w:val="32"/>
  </w:num>
  <w:num w:numId="13">
    <w:abstractNumId w:val="10"/>
  </w:num>
  <w:num w:numId="14">
    <w:abstractNumId w:val="5"/>
  </w:num>
  <w:num w:numId="15">
    <w:abstractNumId w:val="21"/>
  </w:num>
  <w:num w:numId="16">
    <w:abstractNumId w:val="0"/>
  </w:num>
  <w:num w:numId="17">
    <w:abstractNumId w:val="19"/>
  </w:num>
  <w:num w:numId="18">
    <w:abstractNumId w:val="34"/>
  </w:num>
  <w:num w:numId="19">
    <w:abstractNumId w:val="14"/>
  </w:num>
  <w:num w:numId="20">
    <w:abstractNumId w:val="27"/>
  </w:num>
  <w:num w:numId="21">
    <w:abstractNumId w:val="22"/>
  </w:num>
  <w:num w:numId="22">
    <w:abstractNumId w:val="8"/>
  </w:num>
  <w:num w:numId="23">
    <w:abstractNumId w:val="7"/>
  </w:num>
  <w:num w:numId="24">
    <w:abstractNumId w:val="3"/>
  </w:num>
  <w:num w:numId="25">
    <w:abstractNumId w:val="28"/>
  </w:num>
  <w:num w:numId="26">
    <w:abstractNumId w:val="25"/>
  </w:num>
  <w:num w:numId="27">
    <w:abstractNumId w:val="2"/>
  </w:num>
  <w:num w:numId="28">
    <w:abstractNumId w:val="12"/>
  </w:num>
  <w:num w:numId="29">
    <w:abstractNumId w:val="16"/>
  </w:num>
  <w:num w:numId="30">
    <w:abstractNumId w:val="24"/>
  </w:num>
  <w:num w:numId="31">
    <w:abstractNumId w:val="1"/>
  </w:num>
  <w:num w:numId="32">
    <w:abstractNumId w:val="30"/>
  </w:num>
  <w:num w:numId="33">
    <w:abstractNumId w:val="18"/>
  </w:num>
  <w:num w:numId="34">
    <w:abstractNumId w:val="13"/>
  </w:num>
  <w:num w:numId="35">
    <w:abstractNumId w:val="17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3B9"/>
    <w:rsid w:val="000303B9"/>
    <w:rsid w:val="0003258F"/>
    <w:rsid w:val="00086265"/>
    <w:rsid w:val="000916BF"/>
    <w:rsid w:val="000A7B05"/>
    <w:rsid w:val="000E0038"/>
    <w:rsid w:val="000E14E8"/>
    <w:rsid w:val="000E2CF0"/>
    <w:rsid w:val="00136EB1"/>
    <w:rsid w:val="0016021C"/>
    <w:rsid w:val="00167F76"/>
    <w:rsid w:val="001710FB"/>
    <w:rsid w:val="00193A95"/>
    <w:rsid w:val="00193E55"/>
    <w:rsid w:val="001B6602"/>
    <w:rsid w:val="001D279B"/>
    <w:rsid w:val="001E61FE"/>
    <w:rsid w:val="00233023"/>
    <w:rsid w:val="00237030"/>
    <w:rsid w:val="00251651"/>
    <w:rsid w:val="00257274"/>
    <w:rsid w:val="00264508"/>
    <w:rsid w:val="00270A9C"/>
    <w:rsid w:val="002966EE"/>
    <w:rsid w:val="002C1851"/>
    <w:rsid w:val="002C3537"/>
    <w:rsid w:val="002E24DB"/>
    <w:rsid w:val="0030195E"/>
    <w:rsid w:val="003345EA"/>
    <w:rsid w:val="00347CCB"/>
    <w:rsid w:val="003719E3"/>
    <w:rsid w:val="00391AB0"/>
    <w:rsid w:val="00392CC6"/>
    <w:rsid w:val="003F3C3C"/>
    <w:rsid w:val="0040509A"/>
    <w:rsid w:val="004071A8"/>
    <w:rsid w:val="004246FE"/>
    <w:rsid w:val="004543F2"/>
    <w:rsid w:val="004614E1"/>
    <w:rsid w:val="00464934"/>
    <w:rsid w:val="00476CAE"/>
    <w:rsid w:val="00491141"/>
    <w:rsid w:val="004A74A1"/>
    <w:rsid w:val="004F08CF"/>
    <w:rsid w:val="00507B75"/>
    <w:rsid w:val="00511A0A"/>
    <w:rsid w:val="005242F8"/>
    <w:rsid w:val="0054591A"/>
    <w:rsid w:val="00557536"/>
    <w:rsid w:val="00570DC3"/>
    <w:rsid w:val="00572671"/>
    <w:rsid w:val="005778F2"/>
    <w:rsid w:val="00595FF1"/>
    <w:rsid w:val="005B4EB5"/>
    <w:rsid w:val="005C1D06"/>
    <w:rsid w:val="005C33C9"/>
    <w:rsid w:val="00617FB4"/>
    <w:rsid w:val="0062771A"/>
    <w:rsid w:val="006464DE"/>
    <w:rsid w:val="006506E5"/>
    <w:rsid w:val="00650E8F"/>
    <w:rsid w:val="0067697D"/>
    <w:rsid w:val="00680873"/>
    <w:rsid w:val="006820D0"/>
    <w:rsid w:val="006A3A0D"/>
    <w:rsid w:val="006C57C5"/>
    <w:rsid w:val="006D7847"/>
    <w:rsid w:val="006F00B3"/>
    <w:rsid w:val="006F3FEE"/>
    <w:rsid w:val="00753471"/>
    <w:rsid w:val="0075711E"/>
    <w:rsid w:val="0076694F"/>
    <w:rsid w:val="00785E37"/>
    <w:rsid w:val="0079266C"/>
    <w:rsid w:val="007A3474"/>
    <w:rsid w:val="007A6A92"/>
    <w:rsid w:val="007C1987"/>
    <w:rsid w:val="007E2649"/>
    <w:rsid w:val="00806305"/>
    <w:rsid w:val="00820003"/>
    <w:rsid w:val="00830A3D"/>
    <w:rsid w:val="00854AD2"/>
    <w:rsid w:val="00890CC3"/>
    <w:rsid w:val="008A3E6C"/>
    <w:rsid w:val="008C0683"/>
    <w:rsid w:val="008C0E2A"/>
    <w:rsid w:val="008C2994"/>
    <w:rsid w:val="008D67E6"/>
    <w:rsid w:val="008D7ECB"/>
    <w:rsid w:val="00900F58"/>
    <w:rsid w:val="00903E46"/>
    <w:rsid w:val="009102F8"/>
    <w:rsid w:val="009620E8"/>
    <w:rsid w:val="009D30BF"/>
    <w:rsid w:val="009F7490"/>
    <w:rsid w:val="00A017E6"/>
    <w:rsid w:val="00A10F34"/>
    <w:rsid w:val="00A653C1"/>
    <w:rsid w:val="00AA164A"/>
    <w:rsid w:val="00AC2BBE"/>
    <w:rsid w:val="00AD2F73"/>
    <w:rsid w:val="00AD3506"/>
    <w:rsid w:val="00B269B7"/>
    <w:rsid w:val="00B314A8"/>
    <w:rsid w:val="00B4281F"/>
    <w:rsid w:val="00B43D15"/>
    <w:rsid w:val="00B467D3"/>
    <w:rsid w:val="00B622F2"/>
    <w:rsid w:val="00B940E5"/>
    <w:rsid w:val="00BB56A8"/>
    <w:rsid w:val="00C10AB3"/>
    <w:rsid w:val="00C268A0"/>
    <w:rsid w:val="00C652BA"/>
    <w:rsid w:val="00CA2222"/>
    <w:rsid w:val="00CC4F85"/>
    <w:rsid w:val="00CD7A4E"/>
    <w:rsid w:val="00D01776"/>
    <w:rsid w:val="00D414C4"/>
    <w:rsid w:val="00D531F9"/>
    <w:rsid w:val="00D739C2"/>
    <w:rsid w:val="00D84B39"/>
    <w:rsid w:val="00D95FB7"/>
    <w:rsid w:val="00DA103B"/>
    <w:rsid w:val="00DA3C8B"/>
    <w:rsid w:val="00DA47F3"/>
    <w:rsid w:val="00DD50BC"/>
    <w:rsid w:val="00E32B56"/>
    <w:rsid w:val="00E458DE"/>
    <w:rsid w:val="00E9722D"/>
    <w:rsid w:val="00EB00FD"/>
    <w:rsid w:val="00EB2DE6"/>
    <w:rsid w:val="00EB308F"/>
    <w:rsid w:val="00EB375E"/>
    <w:rsid w:val="00EE50C5"/>
    <w:rsid w:val="00EE61ED"/>
    <w:rsid w:val="00F15366"/>
    <w:rsid w:val="00F21FA8"/>
    <w:rsid w:val="00F256B1"/>
    <w:rsid w:val="00F35600"/>
    <w:rsid w:val="00F3687B"/>
    <w:rsid w:val="00F610E6"/>
    <w:rsid w:val="00F66E4E"/>
    <w:rsid w:val="00FB0587"/>
    <w:rsid w:val="00FC21D1"/>
    <w:rsid w:val="00FC36A9"/>
    <w:rsid w:val="00FD10EB"/>
    <w:rsid w:val="00FD27CF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506F"/>
  <w15:docId w15:val="{EDCCED5F-44E8-446D-8E30-CD02EE19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14A8"/>
  </w:style>
  <w:style w:type="paragraph" w:styleId="Titre1">
    <w:name w:val="heading 1"/>
    <w:basedOn w:val="Normal"/>
    <w:next w:val="Normal"/>
    <w:link w:val="Titre1Car"/>
    <w:uiPriority w:val="9"/>
    <w:qFormat/>
    <w:rsid w:val="00B43D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3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3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31F9"/>
  </w:style>
  <w:style w:type="paragraph" w:styleId="Pieddepage">
    <w:name w:val="footer"/>
    <w:basedOn w:val="Normal"/>
    <w:link w:val="PieddepageCar"/>
    <w:uiPriority w:val="99"/>
    <w:unhideWhenUsed/>
    <w:rsid w:val="00D53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31F9"/>
  </w:style>
  <w:style w:type="paragraph" w:styleId="Paragraphedeliste">
    <w:name w:val="List Paragraph"/>
    <w:basedOn w:val="Normal"/>
    <w:uiPriority w:val="34"/>
    <w:qFormat/>
    <w:rsid w:val="00D531F9"/>
    <w:pPr>
      <w:ind w:left="720"/>
      <w:contextualSpacing/>
    </w:pPr>
  </w:style>
  <w:style w:type="table" w:styleId="Grilledutableau">
    <w:name w:val="Table Grid"/>
    <w:basedOn w:val="TableauNormal"/>
    <w:uiPriority w:val="39"/>
    <w:rsid w:val="004F0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B43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3D15"/>
    <w:pPr>
      <w:outlineLvl w:val="9"/>
    </w:pPr>
    <w:rPr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66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966EE"/>
    <w:rPr>
      <w:rFonts w:eastAsiaTheme="minorEastAsia"/>
      <w:color w:val="5A5A5A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sid w:val="002330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23302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33023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233023"/>
    <w:rPr>
      <w:color w:val="0563C1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391A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4A74A1"/>
    <w:pPr>
      <w:spacing w:after="0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B3DB8-F20A-41E9-B5F7-B364CCCA9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4294967048</TotalTime>
  <Pages>15</Pages>
  <Words>3254</Words>
  <Characters>17902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CAMARA</dc:creator>
  <cp:keywords/>
  <dc:description/>
  <cp:lastModifiedBy>HP PROBOOK</cp:lastModifiedBy>
  <cp:revision>10</cp:revision>
  <cp:lastPrinted>2026-01-27T20:18:00Z</cp:lastPrinted>
  <dcterms:created xsi:type="dcterms:W3CDTF">2023-05-09T19:46:00Z</dcterms:created>
  <dcterms:modified xsi:type="dcterms:W3CDTF">2026-01-27T21:07:00Z</dcterms:modified>
</cp:coreProperties>
</file>