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1C1" w:rsidRDefault="009A11C1" w:rsidP="009A11C1">
      <w:pPr>
        <w:jc w:val="center"/>
        <w:rPr>
          <w:u w:val="single"/>
        </w:rPr>
      </w:pPr>
      <w:r>
        <w:rPr>
          <w:sz w:val="36"/>
          <w:u w:val="double"/>
        </w:rPr>
        <w:t xml:space="preserve">MICROSERVICES </w:t>
      </w:r>
    </w:p>
    <w:p w:rsidR="0058060F" w:rsidRDefault="004C45B0">
      <w:pPr>
        <w:rPr>
          <w:sz w:val="32"/>
        </w:rPr>
      </w:pPr>
      <w:r>
        <w:rPr>
          <w:sz w:val="32"/>
        </w:rPr>
        <w:t xml:space="preserve">What is </w:t>
      </w:r>
      <w:r w:rsidRPr="004C45B0">
        <w:rPr>
          <w:sz w:val="32"/>
          <w:u w:val="single"/>
        </w:rPr>
        <w:t>Microservice</w:t>
      </w:r>
      <w:r w:rsidRPr="004C45B0">
        <w:rPr>
          <w:sz w:val="32"/>
        </w:rPr>
        <w:t>?</w:t>
      </w:r>
      <w:r>
        <w:rPr>
          <w:sz w:val="32"/>
        </w:rPr>
        <w:t xml:space="preserve"> </w:t>
      </w:r>
    </w:p>
    <w:p w:rsidR="00134834" w:rsidRPr="00134834" w:rsidRDefault="004C45B0" w:rsidP="00414B9E">
      <w:pPr>
        <w:pStyle w:val="hk"/>
        <w:shd w:val="clear" w:color="auto" w:fill="FFFFFF"/>
        <w:spacing w:before="206" w:beforeAutospacing="0" w:after="0" w:afterAutospacing="0"/>
        <w:jc w:val="both"/>
        <w:rPr>
          <w:rFonts w:asciiTheme="minorHAnsi" w:hAnsiTheme="minorHAnsi" w:cstheme="minorHAnsi"/>
          <w:spacing w:val="-1"/>
          <w:sz w:val="28"/>
          <w:szCs w:val="32"/>
        </w:rPr>
      </w:pPr>
      <w:r>
        <w:tab/>
      </w:r>
      <w:r>
        <w:tab/>
      </w:r>
      <w:r w:rsidR="00134834" w:rsidRPr="00134834">
        <w:rPr>
          <w:rFonts w:asciiTheme="minorHAnsi" w:hAnsiTheme="minorHAnsi" w:cstheme="minorHAnsi"/>
          <w:spacing w:val="-1"/>
          <w:sz w:val="28"/>
          <w:szCs w:val="32"/>
        </w:rPr>
        <w:t>Robert C. Martin coined the term </w:t>
      </w:r>
      <w:hyperlink r:id="rId5" w:tgtFrame="_blank" w:history="1">
        <w:r w:rsidR="00134834" w:rsidRPr="00134834">
          <w:rPr>
            <w:rStyle w:val="Hyperlink"/>
            <w:rFonts w:asciiTheme="minorHAnsi" w:hAnsiTheme="minorHAnsi" w:cstheme="minorHAnsi"/>
            <w:color w:val="auto"/>
            <w:spacing w:val="-1"/>
            <w:sz w:val="28"/>
            <w:szCs w:val="32"/>
            <w:u w:val="none"/>
          </w:rPr>
          <w:t>single responsibility principle</w:t>
        </w:r>
      </w:hyperlink>
      <w:r w:rsidR="00134834" w:rsidRPr="00134834">
        <w:rPr>
          <w:rFonts w:asciiTheme="minorHAnsi" w:hAnsiTheme="minorHAnsi" w:cstheme="minorHAnsi"/>
          <w:spacing w:val="-1"/>
          <w:sz w:val="28"/>
          <w:szCs w:val="32"/>
        </w:rPr>
        <w:t> which states “gather together those things that change for the same reason, and separate those things that change for different reasons.”</w:t>
      </w:r>
    </w:p>
    <w:p w:rsidR="00134834" w:rsidRDefault="00134834" w:rsidP="00414B9E">
      <w:pPr>
        <w:pStyle w:val="hk"/>
        <w:shd w:val="clear" w:color="auto" w:fill="FFFFFF"/>
        <w:spacing w:before="480" w:beforeAutospacing="0" w:after="0" w:afterAutospacing="0"/>
        <w:jc w:val="both"/>
        <w:rPr>
          <w:rFonts w:asciiTheme="minorHAnsi" w:hAnsiTheme="minorHAnsi" w:cstheme="minorHAnsi"/>
          <w:spacing w:val="-1"/>
          <w:sz w:val="28"/>
          <w:szCs w:val="32"/>
        </w:rPr>
      </w:pPr>
      <w:r w:rsidRPr="00134834">
        <w:rPr>
          <w:rFonts w:asciiTheme="minorHAnsi" w:hAnsiTheme="minorHAnsi" w:cstheme="minorHAnsi"/>
          <w:spacing w:val="-1"/>
          <w:sz w:val="28"/>
          <w:szCs w:val="32"/>
        </w:rPr>
        <w:t>A microservices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rsidR="00844A36" w:rsidRDefault="00844A36" w:rsidP="00414B9E">
      <w:pPr>
        <w:pStyle w:val="hk"/>
        <w:shd w:val="clear" w:color="auto" w:fill="FFFFFF"/>
        <w:spacing w:before="480" w:beforeAutospacing="0" w:after="0" w:afterAutospacing="0"/>
        <w:jc w:val="both"/>
        <w:rPr>
          <w:rFonts w:asciiTheme="minorHAnsi" w:hAnsiTheme="minorHAnsi" w:cstheme="minorHAnsi"/>
          <w:spacing w:val="-1"/>
          <w:szCs w:val="32"/>
        </w:rPr>
      </w:pPr>
      <w:r w:rsidRPr="00844A36">
        <w:rPr>
          <w:rFonts w:asciiTheme="minorHAnsi" w:hAnsiTheme="minorHAnsi" w:cstheme="minorHAnsi"/>
          <w:spacing w:val="-1"/>
          <w:sz w:val="36"/>
          <w:szCs w:val="32"/>
          <w:u w:val="single"/>
        </w:rPr>
        <w:t>Key Benefits</w:t>
      </w:r>
      <w:r>
        <w:rPr>
          <w:rFonts w:asciiTheme="minorHAnsi" w:hAnsiTheme="minorHAnsi" w:cstheme="minorHAnsi"/>
          <w:spacing w:val="-1"/>
          <w:sz w:val="36"/>
          <w:szCs w:val="32"/>
        </w:rPr>
        <w:t xml:space="preserve"> : </w:t>
      </w:r>
    </w:p>
    <w:p w:rsidR="00844A36" w:rsidRPr="00404875" w:rsidRDefault="00844A36"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By the help of microservices, it is easy to create an application in to groups dividing discrete parts into groups so that they can be built by small teams. Services boundaries make it easier to scale up the development effort if need be.</w:t>
      </w:r>
    </w:p>
    <w:p w:rsidR="00404875" w:rsidRPr="00404875"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Once the whole application application is developed its easy to deployed them each other. And easy to identify the hot services and deploy them independently.</w:t>
      </w:r>
    </w:p>
    <w:p w:rsidR="00404875" w:rsidRPr="00844A36" w:rsidRDefault="00404875" w:rsidP="00844A36">
      <w:pPr>
        <w:pStyle w:val="hk"/>
        <w:numPr>
          <w:ilvl w:val="0"/>
          <w:numId w:val="1"/>
        </w:numPr>
        <w:shd w:val="clear" w:color="auto" w:fill="FFFFFF"/>
        <w:spacing w:before="480" w:beforeAutospacing="0" w:after="0" w:afterAutospacing="0"/>
        <w:jc w:val="both"/>
        <w:rPr>
          <w:rFonts w:asciiTheme="minorHAnsi" w:hAnsiTheme="minorHAnsi" w:cstheme="minorHAnsi"/>
          <w:spacing w:val="-1"/>
          <w:szCs w:val="32"/>
        </w:rPr>
      </w:pPr>
      <w:r>
        <w:rPr>
          <w:rFonts w:asciiTheme="minorHAnsi" w:hAnsiTheme="minorHAnsi" w:cstheme="minorHAnsi"/>
          <w:spacing w:val="-1"/>
          <w:sz w:val="28"/>
          <w:szCs w:val="32"/>
        </w:rPr>
        <w:t>In the case of error the whole application doesn’t crash as they are not tightly coupled and only that service affects and when the error fixed the service start functioning from where it lefts.</w:t>
      </w:r>
      <w:bookmarkStart w:id="0" w:name="_GoBack"/>
      <w:bookmarkEnd w:id="0"/>
      <w:r>
        <w:rPr>
          <w:rFonts w:asciiTheme="minorHAnsi" w:hAnsiTheme="minorHAnsi" w:cstheme="minorHAnsi"/>
          <w:spacing w:val="-1"/>
          <w:sz w:val="28"/>
          <w:szCs w:val="32"/>
        </w:rPr>
        <w:t xml:space="preserve"> </w:t>
      </w:r>
    </w:p>
    <w:p w:rsidR="004C45B0" w:rsidRPr="004C45B0" w:rsidRDefault="004C45B0">
      <w:pPr>
        <w:rPr>
          <w:sz w:val="24"/>
          <w:u w:val="single"/>
        </w:rPr>
      </w:pPr>
    </w:p>
    <w:sectPr w:rsidR="004C45B0" w:rsidRPr="004C45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2122C"/>
    <w:multiLevelType w:val="hybridMultilevel"/>
    <w:tmpl w:val="88E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C1"/>
    <w:rsid w:val="00134834"/>
    <w:rsid w:val="00404875"/>
    <w:rsid w:val="00414B9E"/>
    <w:rsid w:val="004C45B0"/>
    <w:rsid w:val="0058060F"/>
    <w:rsid w:val="00844A36"/>
    <w:rsid w:val="009A1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D7284-22A8-40F2-A89D-0F377F6F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1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1348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48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7710">
      <w:bodyDiv w:val="1"/>
      <w:marLeft w:val="0"/>
      <w:marRight w:val="0"/>
      <w:marTop w:val="0"/>
      <w:marBottom w:val="0"/>
      <w:divBdr>
        <w:top w:val="none" w:sz="0" w:space="0" w:color="auto"/>
        <w:left w:val="none" w:sz="0" w:space="0" w:color="auto"/>
        <w:bottom w:val="none" w:sz="0" w:space="0" w:color="auto"/>
        <w:right w:val="none" w:sz="0" w:space="0" w:color="auto"/>
      </w:divBdr>
    </w:div>
    <w:div w:id="697924717">
      <w:bodyDiv w:val="1"/>
      <w:marLeft w:val="0"/>
      <w:marRight w:val="0"/>
      <w:marTop w:val="0"/>
      <w:marBottom w:val="0"/>
      <w:divBdr>
        <w:top w:val="none" w:sz="0" w:space="0" w:color="auto"/>
        <w:left w:val="none" w:sz="0" w:space="0" w:color="auto"/>
        <w:bottom w:val="none" w:sz="0" w:space="0" w:color="auto"/>
        <w:right w:val="none" w:sz="0" w:space="0" w:color="auto"/>
      </w:divBdr>
    </w:div>
    <w:div w:id="186555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khan</dc:creator>
  <cp:keywords/>
  <dc:description/>
  <cp:lastModifiedBy>sarim khan</cp:lastModifiedBy>
  <cp:revision>7</cp:revision>
  <dcterms:created xsi:type="dcterms:W3CDTF">2020-04-08T16:47:00Z</dcterms:created>
  <dcterms:modified xsi:type="dcterms:W3CDTF">2020-04-08T20:04:00Z</dcterms:modified>
</cp:coreProperties>
</file>