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36D0" w14:textId="2DA9F3D0" w:rsidR="008030E3" w:rsidRPr="007F4B2B" w:rsidRDefault="008030E3" w:rsidP="0031707D">
      <w:pPr>
        <w:pStyle w:val="Ttulo3"/>
        <w:spacing w:before="0"/>
        <w:rPr>
          <w:b/>
          <w:bCs/>
        </w:rPr>
      </w:pPr>
      <w:r w:rsidRPr="007F4B2B">
        <w:rPr>
          <w:b/>
          <w:bCs/>
        </w:rPr>
        <w:t>Platón, La República, Libro X (edición Gredos)</w:t>
      </w:r>
    </w:p>
    <w:p w14:paraId="02F379FC" w14:textId="4531C43A" w:rsidR="0031707D" w:rsidRDefault="008030E3" w:rsidP="0031707D">
      <w:pPr>
        <w:spacing w:after="240"/>
        <w:jc w:val="both"/>
      </w:pPr>
      <w:r w:rsidRPr="008030E3">
        <w:rPr>
          <w:b/>
          <w:bCs/>
        </w:rPr>
        <w:t>Tesis principal</w:t>
      </w:r>
      <w:r w:rsidRPr="007C6424">
        <w:t xml:space="preserve">: </w:t>
      </w:r>
      <w:r w:rsidRPr="008030E3">
        <w:t>Platón sostiene que el arte mimético, especialmente la poesía trágica y épica, debe ser excluido de la ciudad ideal porque es una imitación degradada de la realidad. El poeta no conoce lo que representa, y su arte estimula las pasiones en lugar de cultivar el logos. Por ello, la poesía es peligrosa para el alma y para el orden racional del Estado, fundado en la idea del Bien.</w:t>
      </w:r>
    </w:p>
    <w:p w14:paraId="6DB995C4" w14:textId="36DACCE7" w:rsidR="007C6424" w:rsidRPr="007C6424" w:rsidRDefault="008030E3" w:rsidP="007C6424">
      <w:pPr>
        <w:pStyle w:val="Ttulo5"/>
      </w:pPr>
      <w:r w:rsidRPr="007C6424">
        <w:t>La jerarquía ontológica de los seres</w:t>
      </w:r>
    </w:p>
    <w:p w14:paraId="5C08E03A" w14:textId="77777777" w:rsidR="007C6424" w:rsidRDefault="008030E3" w:rsidP="007C6424">
      <w:pPr>
        <w:pStyle w:val="Listaconvietas"/>
        <w:rPr>
          <w:lang w:eastAsia="en-US"/>
        </w:rPr>
      </w:pPr>
      <w:r w:rsidRPr="007C6424">
        <w:rPr>
          <w:rFonts w:eastAsiaTheme="majorEastAsia"/>
        </w:rPr>
        <w:t>Dios</w:t>
      </w:r>
      <w:r w:rsidRPr="007C6424">
        <w:t xml:space="preserve"> produce la </w:t>
      </w:r>
      <w:r w:rsidRPr="007C6424">
        <w:rPr>
          <w:rFonts w:eastAsiaTheme="majorEastAsia"/>
        </w:rPr>
        <w:t>Idea</w:t>
      </w:r>
      <w:r w:rsidRPr="007C6424">
        <w:t>, que es la esencia verdadera de cada cosa (ej. la Idea de cama).</w:t>
      </w:r>
    </w:p>
    <w:p w14:paraId="5AF2A8C3" w14:textId="77777777" w:rsidR="007C6424" w:rsidRDefault="008030E3" w:rsidP="007C6424">
      <w:pPr>
        <w:pStyle w:val="Listaconvietas"/>
        <w:rPr>
          <w:lang w:eastAsia="en-US"/>
        </w:rPr>
      </w:pPr>
      <w:r w:rsidRPr="007C6424">
        <w:rPr>
          <w:rFonts w:eastAsiaTheme="majorEastAsia"/>
        </w:rPr>
        <w:t>El artesano</w:t>
      </w:r>
      <w:r w:rsidRPr="007C6424">
        <w:t xml:space="preserve"> fabrica una cama sensible, copia de la Idea.</w:t>
      </w:r>
    </w:p>
    <w:p w14:paraId="088599A8" w14:textId="7CB5866B" w:rsidR="008030E3" w:rsidRPr="007C6424" w:rsidRDefault="008030E3" w:rsidP="007C6424">
      <w:pPr>
        <w:pStyle w:val="Listaconvietas"/>
      </w:pPr>
      <w:r w:rsidRPr="007C6424">
        <w:rPr>
          <w:rFonts w:eastAsiaTheme="majorEastAsia"/>
        </w:rPr>
        <w:t>El pintor</w:t>
      </w:r>
      <w:r w:rsidRPr="007C6424">
        <w:t xml:space="preserve"> o </w:t>
      </w:r>
      <w:r w:rsidRPr="007C6424">
        <w:rPr>
          <w:rFonts w:eastAsiaTheme="majorEastAsia"/>
        </w:rPr>
        <w:t>poeta</w:t>
      </w:r>
      <w:r w:rsidRPr="007C6424">
        <w:t xml:space="preserve"> imita la apariencia de la cama sensible: produce una copia de la copia.</w:t>
      </w:r>
    </w:p>
    <w:p w14:paraId="6D82B685" w14:textId="2C350174" w:rsidR="008030E3" w:rsidRPr="008030E3" w:rsidRDefault="008030E3" w:rsidP="0031707D">
      <w:pPr>
        <w:spacing w:after="240"/>
      </w:pPr>
      <w:r w:rsidRPr="008030E3">
        <w:t>Esta cadena implica un triple grado de alejamiento de la verdad.</w:t>
      </w:r>
    </w:p>
    <w:p w14:paraId="16C20E44" w14:textId="77777777" w:rsidR="007C6424" w:rsidRPr="007C6424" w:rsidRDefault="008030E3" w:rsidP="007C6424">
      <w:pPr>
        <w:pStyle w:val="Ttulo5"/>
      </w:pPr>
      <w:r w:rsidRPr="007C6424">
        <w:t>Mímesis</w:t>
      </w:r>
    </w:p>
    <w:p w14:paraId="42A46D87" w14:textId="77777777" w:rsidR="007C6424" w:rsidRDefault="008030E3" w:rsidP="007C6424">
      <w:pPr>
        <w:pStyle w:val="Listaconvietas"/>
      </w:pPr>
      <w:r w:rsidRPr="007C6424">
        <w:t>Es imitación de lo aparente (</w:t>
      </w:r>
      <w:proofErr w:type="spellStart"/>
      <w:r w:rsidRPr="007C6424">
        <w:t>phantasmata</w:t>
      </w:r>
      <w:proofErr w:type="spellEnd"/>
      <w:r w:rsidRPr="007C6424">
        <w:t>), no de lo real (</w:t>
      </w:r>
      <w:proofErr w:type="spellStart"/>
      <w:r w:rsidRPr="007C6424">
        <w:t>eidos</w:t>
      </w:r>
      <w:proofErr w:type="spellEnd"/>
      <w:r w:rsidRPr="007C6424">
        <w:t>).</w:t>
      </w:r>
    </w:p>
    <w:p w14:paraId="53A3C88C" w14:textId="77777777" w:rsidR="007C6424" w:rsidRDefault="008030E3" w:rsidP="007C6424">
      <w:pPr>
        <w:pStyle w:val="Listaconvietas"/>
      </w:pPr>
      <w:r w:rsidRPr="008030E3">
        <w:t xml:space="preserve">El arte mimético opera en el nivel de la </w:t>
      </w:r>
      <w:proofErr w:type="spellStart"/>
      <w:r w:rsidRPr="008030E3">
        <w:t>aisthesis</w:t>
      </w:r>
      <w:proofErr w:type="spellEnd"/>
      <w:r w:rsidRPr="008030E3">
        <w:t xml:space="preserve"> (sensación), no del logos (razón).</w:t>
      </w:r>
    </w:p>
    <w:p w14:paraId="5F096632" w14:textId="5F838575" w:rsidR="008030E3" w:rsidRPr="008030E3" w:rsidRDefault="008030E3" w:rsidP="0031707D">
      <w:pPr>
        <w:pStyle w:val="Listaconvietas"/>
        <w:spacing w:after="240"/>
      </w:pPr>
      <w:r w:rsidRPr="008030E3">
        <w:t>No produce saber, sino una ilusión de saber.</w:t>
      </w:r>
    </w:p>
    <w:p w14:paraId="06A27B36" w14:textId="77777777" w:rsidR="008030E3" w:rsidRPr="008030E3" w:rsidRDefault="008030E3" w:rsidP="007C6424">
      <w:pPr>
        <w:pStyle w:val="Ttulo5"/>
      </w:pPr>
      <w:r w:rsidRPr="008030E3">
        <w:t>Crítica a los poetas, en especial a Homero:</w:t>
      </w:r>
    </w:p>
    <w:p w14:paraId="225D8170" w14:textId="77777777" w:rsidR="008030E3" w:rsidRPr="008030E3" w:rsidRDefault="008030E3" w:rsidP="007C6424">
      <w:pPr>
        <w:pStyle w:val="Listaconvietas"/>
      </w:pPr>
      <w:r w:rsidRPr="008030E3">
        <w:t>Platón les exige pruebas de que han hecho mejores a los ciudadanos con su arte: ¿han sanado, gobernado, enseñado?</w:t>
      </w:r>
    </w:p>
    <w:p w14:paraId="783B6FB7" w14:textId="77777777" w:rsidR="008030E3" w:rsidRPr="008030E3" w:rsidRDefault="008030E3" w:rsidP="007C6424">
      <w:pPr>
        <w:pStyle w:val="Listaconvietas"/>
      </w:pPr>
      <w:r w:rsidRPr="008030E3">
        <w:t>El poeta no forma hombres virtuosos ni mejora la ciudad: sólo emociona y entretiene.</w:t>
      </w:r>
    </w:p>
    <w:p w14:paraId="1B39AB01" w14:textId="77777777" w:rsidR="008030E3" w:rsidRPr="008030E3" w:rsidRDefault="008030E3" w:rsidP="0031707D">
      <w:pPr>
        <w:pStyle w:val="Listaconvietas"/>
        <w:spacing w:after="240"/>
      </w:pPr>
      <w:r w:rsidRPr="008030E3">
        <w:t>Homero es «tercero a partir de la verdad», un simple imitador de imágenes.</w:t>
      </w:r>
    </w:p>
    <w:p w14:paraId="0E621205" w14:textId="77777777" w:rsidR="008030E3" w:rsidRPr="008030E3" w:rsidRDefault="008030E3" w:rsidP="007C6424">
      <w:pPr>
        <w:pStyle w:val="Ttulo5"/>
      </w:pPr>
      <w:r w:rsidRPr="008030E3">
        <w:t>Dimensión moral y política de la mímesis:</w:t>
      </w:r>
    </w:p>
    <w:p w14:paraId="6359F652" w14:textId="77777777" w:rsidR="008030E3" w:rsidRPr="008030E3" w:rsidRDefault="008030E3" w:rsidP="007C6424">
      <w:pPr>
        <w:pStyle w:val="Listaconvietas"/>
      </w:pPr>
      <w:r w:rsidRPr="008030E3">
        <w:t xml:space="preserve">La poesía mimética excita la parte irracional del alma (el </w:t>
      </w:r>
      <w:proofErr w:type="spellStart"/>
      <w:r w:rsidRPr="008030E3">
        <w:t>thymós</w:t>
      </w:r>
      <w:proofErr w:type="spellEnd"/>
      <w:r w:rsidRPr="008030E3">
        <w:t>) y debilita al logos.</w:t>
      </w:r>
    </w:p>
    <w:p w14:paraId="0D4BA3F3" w14:textId="77777777" w:rsidR="008030E3" w:rsidRPr="008030E3" w:rsidRDefault="008030E3" w:rsidP="007C6424">
      <w:pPr>
        <w:pStyle w:val="Listaconvietas"/>
      </w:pPr>
      <w:r w:rsidRPr="008030E3">
        <w:t>Es peligrosa para la educación del alma y para la estabilidad del Estado.</w:t>
      </w:r>
    </w:p>
    <w:p w14:paraId="29DD53EE" w14:textId="77777777" w:rsidR="008030E3" w:rsidRPr="008030E3" w:rsidRDefault="008030E3" w:rsidP="0031707D">
      <w:pPr>
        <w:pStyle w:val="Listaconvietas"/>
        <w:spacing w:after="240"/>
      </w:pPr>
      <w:r w:rsidRPr="008030E3">
        <w:t>Por ello, debe ser censurada o incluso expulsada de la ciudad ideal.</w:t>
      </w:r>
    </w:p>
    <w:p w14:paraId="2AE9A336" w14:textId="77777777" w:rsidR="008030E3" w:rsidRPr="008030E3" w:rsidRDefault="008030E3" w:rsidP="007C6424">
      <w:pPr>
        <w:pStyle w:val="Ttulo5"/>
      </w:pPr>
      <w:r w:rsidRPr="008030E3">
        <w:t>El mito de Er como contrapunto:</w:t>
      </w:r>
    </w:p>
    <w:p w14:paraId="6027089C" w14:textId="77777777" w:rsidR="008030E3" w:rsidRPr="008030E3" w:rsidRDefault="008030E3" w:rsidP="007C6424">
      <w:pPr>
        <w:pStyle w:val="Listaconvietas"/>
      </w:pPr>
      <w:r w:rsidRPr="008030E3">
        <w:t>Culmina el libro con un mito escatológico que muestra las consecuencias últimas de una vida guiada por el logos o por el deseo.</w:t>
      </w:r>
    </w:p>
    <w:p w14:paraId="22D6E635" w14:textId="0559DE92" w:rsidR="008030E3" w:rsidRPr="008030E3" w:rsidRDefault="008030E3" w:rsidP="007C6424">
      <w:pPr>
        <w:pStyle w:val="Listaconvietas"/>
      </w:pPr>
      <w:r w:rsidRPr="008030E3">
        <w:t>Reafirma el valor de la justicia y del conocimiento frente al engaño de las apariencias.</w:t>
      </w:r>
    </w:p>
    <w:p w14:paraId="294A47B6" w14:textId="4C067CEE" w:rsidR="008030E3" w:rsidRPr="007C6424" w:rsidRDefault="008030E3" w:rsidP="007C6424">
      <w:pPr>
        <w:pStyle w:val="Ttulo3"/>
      </w:pPr>
      <w:r w:rsidRPr="007C6424">
        <w:t>Conclusión</w:t>
      </w:r>
    </w:p>
    <w:p w14:paraId="2D1C85B0" w14:textId="07FABEAB" w:rsidR="008030E3" w:rsidRPr="008030E3" w:rsidRDefault="008030E3" w:rsidP="0031707D">
      <w:pPr>
        <w:spacing w:after="240"/>
        <w:ind w:firstLine="142"/>
        <w:jc w:val="both"/>
      </w:pPr>
      <w:r w:rsidRPr="008030E3">
        <w:t>El Libro X de La República refuerza el proyecto platónico de un Estado ordenado según la Idea del Bien y gobernado por la razón. El arte, cuando se limita a la mímesis, representa un obstáculo para ese orden: es bello, sí, pero problemático. En este texto, Platón establece las bases del régimen estético de la representación, donde el valor del arte se juzga por su relación con la verdad.</w:t>
      </w:r>
    </w:p>
    <w:p w14:paraId="7B2317C1" w14:textId="6436DF8B" w:rsidR="008030E3" w:rsidRPr="008030E3" w:rsidRDefault="008030E3" w:rsidP="007C6424">
      <w:pPr>
        <w:pStyle w:val="Ttulo4"/>
        <w:rPr>
          <w:lang w:eastAsia="en-US"/>
        </w:rPr>
      </w:pPr>
      <w:r w:rsidRPr="007C6424">
        <w:t>Desarrolle la noción de mímesis en Platón y explique por qué la poesía no imita de buena forma.</w:t>
      </w:r>
    </w:p>
    <w:p w14:paraId="0C532E38" w14:textId="77777777" w:rsidR="008030E3" w:rsidRPr="008030E3" w:rsidRDefault="008030E3" w:rsidP="007C6424">
      <w:pPr>
        <w:ind w:firstLine="142"/>
        <w:jc w:val="both"/>
      </w:pPr>
      <w:r w:rsidRPr="008030E3">
        <w:t>En Platón, la mímesis (imitación) es una forma degradada de conocimiento porque reproduce apariencias y no esencias. El arte mimético copia lo que ya es una copia (el objeto sensible) de la Idea verdadera. La poesía, en particular, no imita lo que es, sino lo que parece ser, y al hacerlo estimula las emociones y aleja al alma del logos. Por eso, Platón considera que la poesía no imita de buena forma: no genera saber, sino que lo simula, y por tanto resulta engañosa y perjudicial para la educación moral y política del ciudadano.</w:t>
      </w:r>
    </w:p>
    <w:p w14:paraId="622A404A" w14:textId="3821DAA1" w:rsidR="007F4B2B" w:rsidRPr="007F4B2B" w:rsidRDefault="007F4B2B" w:rsidP="007F4B2B">
      <w:pPr>
        <w:pStyle w:val="Ttulo3"/>
        <w:rPr>
          <w:b/>
          <w:bCs/>
        </w:rPr>
      </w:pPr>
      <w:r w:rsidRPr="007F4B2B">
        <w:rPr>
          <w:b/>
          <w:bCs/>
        </w:rPr>
        <w:lastRenderedPageBreak/>
        <w:t>Poética de Aristóteles (Ed. Monte Ávila, trad. A.J. Cappelletti)</w:t>
      </w:r>
    </w:p>
    <w:p w14:paraId="75009FA0" w14:textId="367979B3" w:rsidR="007F4B2B" w:rsidRPr="007F4B2B" w:rsidRDefault="007F4B2B" w:rsidP="0031707D">
      <w:pPr>
        <w:spacing w:after="240"/>
        <w:jc w:val="both"/>
      </w:pPr>
      <w:r w:rsidRPr="007F4B2B">
        <w:rPr>
          <w:b/>
          <w:bCs/>
        </w:rPr>
        <w:t>Tesis principal:</w:t>
      </w:r>
      <w:r>
        <w:t xml:space="preserve"> </w:t>
      </w:r>
      <w:r w:rsidRPr="007F4B2B">
        <w:t xml:space="preserve">La Poética de Aristóteles tiene como propósito establecer los principios que rigen el arte poético, entendido como </w:t>
      </w:r>
      <w:proofErr w:type="spellStart"/>
      <w:r w:rsidRPr="007F4B2B">
        <w:t>téchne</w:t>
      </w:r>
      <w:proofErr w:type="spellEnd"/>
      <w:r w:rsidRPr="007F4B2B">
        <w:t>, es decir, como una actividad productiva (</w:t>
      </w:r>
      <w:proofErr w:type="spellStart"/>
      <w:r w:rsidRPr="007F4B2B">
        <w:t>poiesis</w:t>
      </w:r>
      <w:proofErr w:type="spellEnd"/>
      <w:r w:rsidRPr="007F4B2B">
        <w:t>) que imita (mimesis) acciones humanas. A diferencia de Platón, que desconfía de la imitación por considerarla copia degradada de la realidad, Aristóteles considera que el arte poético tiene una función cognitiva y catártica: el arte imita no lo que es, sino lo que podría ser, y en esa posibilidad se revela una forma de verdad.</w:t>
      </w:r>
    </w:p>
    <w:p w14:paraId="6892708A" w14:textId="77777777" w:rsidR="007F4B2B" w:rsidRPr="007F4B2B" w:rsidRDefault="007F4B2B" w:rsidP="007F4B2B">
      <w:pPr>
        <w:pStyle w:val="Ttulo5"/>
        <w:jc w:val="both"/>
      </w:pPr>
      <w:proofErr w:type="spellStart"/>
      <w:r w:rsidRPr="007F4B2B">
        <w:t>Poiesis</w:t>
      </w:r>
      <w:proofErr w:type="spellEnd"/>
      <w:r w:rsidRPr="007F4B2B">
        <w:t xml:space="preserve"> y mimesis</w:t>
      </w:r>
    </w:p>
    <w:p w14:paraId="54F44948" w14:textId="77777777" w:rsidR="007F4B2B" w:rsidRPr="007F4B2B" w:rsidRDefault="007F4B2B" w:rsidP="0031707D">
      <w:pPr>
        <w:spacing w:after="240"/>
        <w:ind w:firstLine="142"/>
        <w:jc w:val="both"/>
      </w:pPr>
      <w:r w:rsidRPr="007F4B2B">
        <w:t xml:space="preserve">Para Aristóteles, toda poesía es mimesis, pero no en el sentido pasivo de copia (como en Platón), sino como una mimesis activa, creadora. El poeta no repite, sino que produce una nueva realidad a partir de una acción: configura un orden narrativo. La </w:t>
      </w:r>
      <w:proofErr w:type="spellStart"/>
      <w:r w:rsidRPr="007F4B2B">
        <w:t>poiesis</w:t>
      </w:r>
      <w:proofErr w:type="spellEnd"/>
      <w:r w:rsidRPr="007F4B2B">
        <w:t xml:space="preserve"> no imita objetos, sino acciones; y estas acciones son siempre humanas, cargadas de sentido, motivaciones y consecuencias.</w:t>
      </w:r>
    </w:p>
    <w:p w14:paraId="3AAC1F41" w14:textId="77777777" w:rsidR="007F4B2B" w:rsidRPr="007F4B2B" w:rsidRDefault="007F4B2B" w:rsidP="0031707D">
      <w:pPr>
        <w:pStyle w:val="Ttulo5"/>
        <w:spacing w:before="0"/>
        <w:jc w:val="both"/>
      </w:pPr>
      <w:r w:rsidRPr="007F4B2B">
        <w:t>La tragedia como forma privilegiada de la poética</w:t>
      </w:r>
    </w:p>
    <w:p w14:paraId="12C43A4E" w14:textId="3310617A" w:rsidR="007F4B2B" w:rsidRPr="007F4B2B" w:rsidRDefault="007F4B2B" w:rsidP="007F4B2B">
      <w:pPr>
        <w:ind w:firstLine="142"/>
        <w:jc w:val="both"/>
      </w:pPr>
      <w:r w:rsidRPr="007F4B2B">
        <w:t>La tragedia es para Aristóteles la forma más alta del arte poético. La define como: “imitación de una acción elevada y completa, de cierta extensión, en lenguaje adornado, que por medio de la piedad y el temor produce la catarsis de tales afecciones”. Esta definición incluye los siguientes elementos clave:</w:t>
      </w:r>
    </w:p>
    <w:p w14:paraId="0CFD864D" w14:textId="77777777" w:rsidR="007F4B2B" w:rsidRPr="007F4B2B" w:rsidRDefault="007F4B2B" w:rsidP="007F4B2B">
      <w:pPr>
        <w:pStyle w:val="Listaconvietas"/>
      </w:pPr>
      <w:r w:rsidRPr="007F4B2B">
        <w:t>Mimesis de acciones nobles, no triviales.</w:t>
      </w:r>
    </w:p>
    <w:p w14:paraId="7515E1C8" w14:textId="77777777" w:rsidR="007F4B2B" w:rsidRPr="007F4B2B" w:rsidRDefault="007F4B2B" w:rsidP="007F4B2B">
      <w:pPr>
        <w:pStyle w:val="Listaconvietas"/>
      </w:pPr>
      <w:r w:rsidRPr="007F4B2B">
        <w:t>Unidad orgánica de la acción (fábula): principio, medio y fin.</w:t>
      </w:r>
    </w:p>
    <w:p w14:paraId="63839D21" w14:textId="77777777" w:rsidR="007F4B2B" w:rsidRPr="007F4B2B" w:rsidRDefault="007F4B2B" w:rsidP="007F4B2B">
      <w:pPr>
        <w:pStyle w:val="Listaconvietas"/>
      </w:pPr>
      <w:r w:rsidRPr="007F4B2B">
        <w:t>Lenguaje bello, con ritmo y armonía.</w:t>
      </w:r>
    </w:p>
    <w:p w14:paraId="09E42290" w14:textId="4CD98BE2" w:rsidR="007F4B2B" w:rsidRPr="007F4B2B" w:rsidRDefault="007F4B2B" w:rsidP="0031707D">
      <w:pPr>
        <w:pStyle w:val="Listaconvietas"/>
        <w:spacing w:after="240"/>
      </w:pPr>
      <w:r w:rsidRPr="007F4B2B">
        <w:t>Efecto catártico: purificación de las pasiones.</w:t>
      </w:r>
    </w:p>
    <w:p w14:paraId="100EAFE1" w14:textId="77777777" w:rsidR="007F4B2B" w:rsidRPr="007F4B2B" w:rsidRDefault="007F4B2B" w:rsidP="0031707D">
      <w:pPr>
        <w:pStyle w:val="Ttulo5"/>
        <w:spacing w:before="0"/>
      </w:pPr>
      <w:r w:rsidRPr="007F4B2B">
        <w:t>La fábula (</w:t>
      </w:r>
      <w:proofErr w:type="spellStart"/>
      <w:r w:rsidRPr="007F4B2B">
        <w:t>mythos</w:t>
      </w:r>
      <w:proofErr w:type="spellEnd"/>
      <w:r w:rsidRPr="007F4B2B">
        <w:t>) como alma de la tragedia</w:t>
      </w:r>
    </w:p>
    <w:p w14:paraId="1E7DFBBE" w14:textId="77777777" w:rsidR="007F4B2B" w:rsidRPr="007F4B2B" w:rsidRDefault="007F4B2B" w:rsidP="007F4B2B">
      <w:pPr>
        <w:ind w:firstLine="142"/>
        <w:jc w:val="both"/>
      </w:pPr>
      <w:r w:rsidRPr="007F4B2B">
        <w:t>La fábula no es simplemente la historia contada, sino la estructura lógica y causal de los acontecimientos. La buena fábula se organiza según un principio de verosimilitud o necesidad. Debe contener peripecia (giro inesperado) y agnición (reconocimiento), elementos que conmueven y provocan el aprendizaje.</w:t>
      </w:r>
    </w:p>
    <w:p w14:paraId="622F79EB" w14:textId="77777777" w:rsidR="007F4B2B" w:rsidRPr="007F4B2B" w:rsidRDefault="007F4B2B" w:rsidP="007F4B2B">
      <w:pPr>
        <w:ind w:firstLine="142"/>
        <w:jc w:val="both"/>
      </w:pPr>
    </w:p>
    <w:p w14:paraId="52651AAA" w14:textId="77777777" w:rsidR="007F4B2B" w:rsidRPr="007F4B2B" w:rsidRDefault="007F4B2B" w:rsidP="007F4B2B">
      <w:pPr>
        <w:pStyle w:val="Listaconvietas"/>
      </w:pPr>
      <w:r w:rsidRPr="007F4B2B">
        <w:t>Fábula simple: sin giro ni reconocimiento.</w:t>
      </w:r>
    </w:p>
    <w:p w14:paraId="661D376C" w14:textId="306D8CEC" w:rsidR="007F4B2B" w:rsidRPr="007F4B2B" w:rsidRDefault="007F4B2B" w:rsidP="0031707D">
      <w:pPr>
        <w:pStyle w:val="Listaconvietas"/>
        <w:spacing w:after="240"/>
        <w:rPr>
          <w:lang w:eastAsia="en-US"/>
        </w:rPr>
      </w:pPr>
      <w:r w:rsidRPr="007F4B2B">
        <w:t>Fábula compleja: contiene peripecia y agnición, con verosimilitud.</w:t>
      </w:r>
    </w:p>
    <w:p w14:paraId="09E41204" w14:textId="77777777" w:rsidR="007F4B2B" w:rsidRPr="007F4B2B" w:rsidRDefault="007F4B2B" w:rsidP="0031707D">
      <w:pPr>
        <w:pStyle w:val="Ttulo5"/>
        <w:spacing w:before="0" w:after="0"/>
      </w:pPr>
      <w:r w:rsidRPr="007F4B2B">
        <w:t>Dimensión epistemológica y ontológica de la mimesis</w:t>
      </w:r>
    </w:p>
    <w:p w14:paraId="0D93C686" w14:textId="77777777" w:rsidR="007F4B2B" w:rsidRPr="007F4B2B" w:rsidRDefault="007F4B2B" w:rsidP="0031707D">
      <w:pPr>
        <w:spacing w:after="240"/>
        <w:ind w:firstLine="142"/>
        <w:jc w:val="both"/>
      </w:pPr>
      <w:r w:rsidRPr="007F4B2B">
        <w:t>Aristóteles entiende que la mimesis tiene una función cognitiva: aprendemos a través de la imitación. Al representar lo universal y lo necesario, la poesía se aproxima al conocimiento filosófico más que la historia, que se ocupa de lo particular. Además, la mimesis es natural al ser humano, nos distingue de los animales y nos proporciona placer.</w:t>
      </w:r>
    </w:p>
    <w:p w14:paraId="7933B674" w14:textId="77777777" w:rsidR="007F4B2B" w:rsidRPr="007F4B2B" w:rsidRDefault="007F4B2B" w:rsidP="007F4B2B">
      <w:pPr>
        <w:pStyle w:val="Ttulo5"/>
      </w:pPr>
      <w:r w:rsidRPr="007F4B2B">
        <w:t>Diferencia con Platón</w:t>
      </w:r>
    </w:p>
    <w:p w14:paraId="4FEB6DAF" w14:textId="77777777" w:rsidR="007F4B2B" w:rsidRPr="007F4B2B" w:rsidRDefault="007F4B2B" w:rsidP="0031707D">
      <w:pPr>
        <w:spacing w:after="240"/>
        <w:ind w:firstLine="142"/>
        <w:jc w:val="both"/>
      </w:pPr>
      <w:r w:rsidRPr="007F4B2B">
        <w:t>A diferencia de Platón, que condena la poesía por su potencial corruptor, Aristóteles le otorga valor pedagógico y filosófico. Donde Platón ve apariencia, Aristóteles ve posibilidad. Donde Platón ve peligro para el logos, Aristóteles ve formación racional y emocional. La poesía no engaña si imita con orden, verosimilitud y finalidad.</w:t>
      </w:r>
    </w:p>
    <w:p w14:paraId="15DBC1D8" w14:textId="77777777" w:rsidR="007F4B2B" w:rsidRPr="007F4B2B" w:rsidRDefault="007F4B2B" w:rsidP="007F4B2B">
      <w:pPr>
        <w:pStyle w:val="Ttulo5"/>
      </w:pPr>
      <w:r w:rsidRPr="007F4B2B">
        <w:t>Comedia y epopeya</w:t>
      </w:r>
    </w:p>
    <w:p w14:paraId="2AA84B32" w14:textId="77777777" w:rsidR="007F4B2B" w:rsidRPr="007F4B2B" w:rsidRDefault="007F4B2B" w:rsidP="0031707D">
      <w:pPr>
        <w:spacing w:after="240"/>
        <w:ind w:firstLine="142"/>
        <w:jc w:val="both"/>
      </w:pPr>
      <w:r w:rsidRPr="007F4B2B">
        <w:t>La comedia imita acciones vulgares, y la epopeya acción noble en estilo narrativo. Aristóteles considera la tragedia superior porque logra en menos extensión el mismo fin, con mayor intensidad afectiva y unidad.</w:t>
      </w:r>
    </w:p>
    <w:p w14:paraId="15597AD5" w14:textId="77777777" w:rsidR="007F4B2B" w:rsidRPr="007F4B2B" w:rsidRDefault="007F4B2B" w:rsidP="007F4B2B">
      <w:pPr>
        <w:pStyle w:val="Ttulo5"/>
      </w:pPr>
      <w:r w:rsidRPr="007F4B2B">
        <w:lastRenderedPageBreak/>
        <w:t xml:space="preserve">Poética como </w:t>
      </w:r>
      <w:proofErr w:type="spellStart"/>
      <w:r w:rsidRPr="007F4B2B">
        <w:t>téchne</w:t>
      </w:r>
      <w:proofErr w:type="spellEnd"/>
    </w:p>
    <w:p w14:paraId="0A7DA84A" w14:textId="0EA82D5C" w:rsidR="00B441C4" w:rsidRPr="007F4B2B" w:rsidRDefault="007F4B2B" w:rsidP="0031707D">
      <w:pPr>
        <w:spacing w:after="240"/>
        <w:ind w:firstLine="142"/>
        <w:jc w:val="both"/>
      </w:pPr>
      <w:r w:rsidRPr="007F4B2B">
        <w:t>La poética es para Aristóteles una técnica, no una inspiración divina. Tiene principios, fines y reglas. No se trata de un don irracional, sino de un saber hacer racional. El poeta construye con conocimiento, no por impulso.</w:t>
      </w:r>
    </w:p>
    <w:p w14:paraId="15635FAF" w14:textId="017FC8E0" w:rsidR="007F4B2B" w:rsidRPr="007F4B2B" w:rsidRDefault="007F4B2B" w:rsidP="007F4B2B">
      <w:pPr>
        <w:pStyle w:val="Ttulo5"/>
        <w:rPr>
          <w:lang w:eastAsia="en-US"/>
        </w:rPr>
      </w:pPr>
      <w:r>
        <w:t>R</w:t>
      </w:r>
      <w:r w:rsidRPr="007F4B2B">
        <w:t xml:space="preserve">elación entre </w:t>
      </w:r>
      <w:proofErr w:type="spellStart"/>
      <w:r w:rsidRPr="007F4B2B">
        <w:t>poiesis</w:t>
      </w:r>
      <w:proofErr w:type="spellEnd"/>
      <w:r w:rsidRPr="007F4B2B">
        <w:t xml:space="preserve"> y logos, de acuerdo con Aristóteles, y la caracterización de la tragedia como arte noble.</w:t>
      </w:r>
    </w:p>
    <w:p w14:paraId="205A7107" w14:textId="77777777" w:rsidR="007F4B2B" w:rsidRPr="007F4B2B" w:rsidRDefault="007F4B2B" w:rsidP="007F4B2B">
      <w:pPr>
        <w:ind w:firstLine="142"/>
        <w:jc w:val="both"/>
      </w:pPr>
      <w:r w:rsidRPr="007F4B2B">
        <w:t xml:space="preserve">En Aristóteles, la </w:t>
      </w:r>
      <w:proofErr w:type="spellStart"/>
      <w:r w:rsidRPr="007F4B2B">
        <w:t>poiesis</w:t>
      </w:r>
      <w:proofErr w:type="spellEnd"/>
      <w:r w:rsidRPr="007F4B2B">
        <w:t xml:space="preserve"> es una forma de logos porque no se reduce a la reproducción pasiva de lo sensible, sino que implica una organización racional de acciones humanas según principios de verosimilitud y necesidad. Al construir una fábula coherente, la tragedia expresa un conocimiento sobre lo universal a través de la imitación (mimesis) de lo posible, no de lo real inmediato. Por eso, la tragedia es un arte noble: imita acciones elevadas, conmueve racionalmente mediante peripecia y agnición, y realiza una catarsis que educa emocional e intelectualmente al espectador.</w:t>
      </w:r>
    </w:p>
    <w:p w14:paraId="2387ABFB" w14:textId="658BF48D" w:rsidR="007F4B2B" w:rsidRPr="007F4B2B" w:rsidRDefault="0031707D" w:rsidP="007F4B2B">
      <w:pPr>
        <w:pStyle w:val="Ttulo3"/>
        <w:rPr>
          <w:b/>
          <w:bCs/>
        </w:rPr>
      </w:pPr>
      <w:r w:rsidRPr="007F4B2B">
        <w:rPr>
          <w:b/>
          <w:bCs/>
        </w:rPr>
        <w:t>Platón</w:t>
      </w:r>
      <w:r w:rsidR="007F4B2B" w:rsidRPr="007F4B2B">
        <w:rPr>
          <w:b/>
          <w:bCs/>
        </w:rPr>
        <w:t xml:space="preserve"> vs </w:t>
      </w:r>
      <w:r w:rsidRPr="007F4B2B">
        <w:rPr>
          <w:b/>
          <w:bCs/>
        </w:rPr>
        <w:t>Aristóteles</w:t>
      </w:r>
    </w:p>
    <w:p w14:paraId="1CB1C2C9" w14:textId="415AD697" w:rsidR="007F4B2B" w:rsidRPr="007F4B2B" w:rsidRDefault="007F4B2B" w:rsidP="00993709">
      <w:pPr>
        <w:pStyle w:val="Ttulo5"/>
        <w:spacing w:after="0"/>
        <w:rPr>
          <w:sz w:val="28"/>
          <w:szCs w:val="28"/>
        </w:rPr>
      </w:pPr>
      <w:r w:rsidRPr="00993709">
        <w:rPr>
          <w:sz w:val="28"/>
          <w:szCs w:val="28"/>
        </w:rPr>
        <w:t>¿Cuál es el problema para Platón?</w:t>
      </w:r>
    </w:p>
    <w:p w14:paraId="6A8A6884" w14:textId="77777777" w:rsidR="007F4B2B" w:rsidRPr="007F4B2B" w:rsidRDefault="007F4B2B" w:rsidP="00BE0518">
      <w:pPr>
        <w:ind w:firstLine="142"/>
        <w:jc w:val="both"/>
      </w:pPr>
      <w:r w:rsidRPr="007F4B2B">
        <w:t xml:space="preserve">En </w:t>
      </w:r>
      <w:r w:rsidRPr="007F4B2B">
        <w:rPr>
          <w:i/>
          <w:iCs/>
        </w:rPr>
        <w:t>República X</w:t>
      </w:r>
      <w:r w:rsidRPr="007F4B2B">
        <w:t xml:space="preserve">, Platón piensa el arte desde la perspectiva del </w:t>
      </w:r>
      <w:r w:rsidRPr="007F4B2B">
        <w:rPr>
          <w:b/>
          <w:bCs/>
        </w:rPr>
        <w:t>logos</w:t>
      </w:r>
      <w:r w:rsidRPr="007F4B2B">
        <w:t xml:space="preserve"> y de la </w:t>
      </w:r>
      <w:r w:rsidRPr="007F4B2B">
        <w:rPr>
          <w:b/>
          <w:bCs/>
        </w:rPr>
        <w:t>verdad</w:t>
      </w:r>
      <w:r w:rsidRPr="007F4B2B">
        <w:t xml:space="preserve">. Su preocupación es </w:t>
      </w:r>
      <w:r w:rsidRPr="007F4B2B">
        <w:rPr>
          <w:b/>
          <w:bCs/>
        </w:rPr>
        <w:t>ontológica y política</w:t>
      </w:r>
      <w:r w:rsidRPr="007F4B2B">
        <w:t>:</w:t>
      </w:r>
    </w:p>
    <w:p w14:paraId="5AD88570" w14:textId="77777777" w:rsidR="007F4B2B" w:rsidRPr="007F4B2B" w:rsidRDefault="007F4B2B" w:rsidP="00993709">
      <w:pPr>
        <w:pStyle w:val="Listaconvietas"/>
      </w:pPr>
      <w:r w:rsidRPr="007F4B2B">
        <w:t xml:space="preserve">¿Qué relación tiene el arte con la </w:t>
      </w:r>
      <w:r w:rsidRPr="007F4B2B">
        <w:rPr>
          <w:b/>
          <w:bCs/>
        </w:rPr>
        <w:t>Idea</w:t>
      </w:r>
      <w:r w:rsidRPr="007F4B2B">
        <w:t xml:space="preserve"> (lo verdadero)?</w:t>
      </w:r>
    </w:p>
    <w:p w14:paraId="48CE1DEA" w14:textId="7FD1A4AE" w:rsidR="007F4B2B" w:rsidRPr="007F4B2B" w:rsidRDefault="007F4B2B" w:rsidP="00993709">
      <w:pPr>
        <w:pStyle w:val="Listaconvietas"/>
      </w:pPr>
      <w:r w:rsidRPr="007F4B2B">
        <w:t xml:space="preserve">¿Contribuye el arte a la </w:t>
      </w:r>
      <w:r w:rsidRPr="007F4B2B">
        <w:rPr>
          <w:b/>
          <w:bCs/>
        </w:rPr>
        <w:t>educación racional</w:t>
      </w:r>
      <w:r w:rsidRPr="007F4B2B">
        <w:t xml:space="preserve"> del alma y al orden del Estado?</w:t>
      </w:r>
    </w:p>
    <w:p w14:paraId="265E7F63" w14:textId="77777777" w:rsidR="007F4B2B" w:rsidRPr="007F4B2B" w:rsidRDefault="007F4B2B" w:rsidP="007F4B2B">
      <w:pPr>
        <w:spacing w:before="100" w:beforeAutospacing="1" w:after="100" w:afterAutospacing="1"/>
        <w:ind w:firstLine="142"/>
        <w:jc w:val="both"/>
      </w:pPr>
      <w:r w:rsidRPr="007F4B2B">
        <w:t xml:space="preserve">La respuesta es negativa: el arte es </w:t>
      </w:r>
      <w:r w:rsidRPr="007F4B2B">
        <w:rPr>
          <w:b/>
          <w:bCs/>
        </w:rPr>
        <w:t>mímesis de lo aparente</w:t>
      </w:r>
      <w:r w:rsidRPr="007F4B2B">
        <w:t xml:space="preserve">, una </w:t>
      </w:r>
      <w:r w:rsidRPr="007F4B2B">
        <w:rPr>
          <w:b/>
          <w:bCs/>
        </w:rPr>
        <w:t>copia de una copia</w:t>
      </w:r>
      <w:r w:rsidRPr="007F4B2B">
        <w:t xml:space="preserve">, que engaña y aleja al alma del conocimiento verdadero. La poesía, sobre todo la trágica, </w:t>
      </w:r>
      <w:r w:rsidRPr="007F4B2B">
        <w:rPr>
          <w:b/>
          <w:bCs/>
        </w:rPr>
        <w:t>excita las pasiones</w:t>
      </w:r>
      <w:r w:rsidRPr="007F4B2B">
        <w:t xml:space="preserve"> y </w:t>
      </w:r>
      <w:r w:rsidRPr="007F4B2B">
        <w:rPr>
          <w:b/>
          <w:bCs/>
        </w:rPr>
        <w:t>debilita el logos</w:t>
      </w:r>
      <w:r w:rsidRPr="007F4B2B">
        <w:t xml:space="preserve">, por eso </w:t>
      </w:r>
      <w:r w:rsidRPr="007F4B2B">
        <w:rPr>
          <w:b/>
          <w:bCs/>
        </w:rPr>
        <w:t>debe ser excluida</w:t>
      </w:r>
      <w:r w:rsidRPr="007F4B2B">
        <w:t xml:space="preserve"> de la polis ideal.</w:t>
      </w:r>
    </w:p>
    <w:p w14:paraId="306EC0AF" w14:textId="77A3D843" w:rsidR="007F4B2B" w:rsidRPr="007F4B2B" w:rsidRDefault="007F4B2B" w:rsidP="00993709">
      <w:pPr>
        <w:pStyle w:val="Ttulo3"/>
        <w:spacing w:after="0"/>
      </w:pPr>
      <w:r w:rsidRPr="007F4B2B">
        <w:t>¿Cuál es el problema para Aristóteles?</w:t>
      </w:r>
    </w:p>
    <w:p w14:paraId="23E2D07E" w14:textId="77777777" w:rsidR="007F4B2B" w:rsidRPr="007F4B2B" w:rsidRDefault="007F4B2B" w:rsidP="0031707D">
      <w:pPr>
        <w:ind w:firstLine="142"/>
        <w:jc w:val="both"/>
      </w:pPr>
      <w:r w:rsidRPr="007F4B2B">
        <w:t xml:space="preserve">En la </w:t>
      </w:r>
      <w:r w:rsidRPr="007F4B2B">
        <w:rPr>
          <w:i/>
          <w:iCs/>
        </w:rPr>
        <w:t>Poética</w:t>
      </w:r>
      <w:r w:rsidRPr="007F4B2B">
        <w:t xml:space="preserve">, Aristóteles parte del reconocimiento de que el arte también es </w:t>
      </w:r>
      <w:r w:rsidRPr="007F4B2B">
        <w:rPr>
          <w:b/>
          <w:bCs/>
        </w:rPr>
        <w:t>mímesis</w:t>
      </w:r>
      <w:r w:rsidRPr="007F4B2B">
        <w:t xml:space="preserve">, pero su foco no es la verdad ontológica, sino la </w:t>
      </w:r>
      <w:r w:rsidRPr="007F4B2B">
        <w:rPr>
          <w:b/>
          <w:bCs/>
        </w:rPr>
        <w:t>estructura interna de la obra poética</w:t>
      </w:r>
      <w:r w:rsidRPr="007F4B2B">
        <w:t xml:space="preserve">. Su pregunta es </w:t>
      </w:r>
      <w:r w:rsidRPr="007F4B2B">
        <w:rPr>
          <w:b/>
          <w:bCs/>
        </w:rPr>
        <w:t>funcional y estructural</w:t>
      </w:r>
      <w:r w:rsidRPr="007F4B2B">
        <w:t>:</w:t>
      </w:r>
    </w:p>
    <w:p w14:paraId="4F654039" w14:textId="77777777" w:rsidR="007F4B2B" w:rsidRPr="007F4B2B" w:rsidRDefault="007F4B2B" w:rsidP="00993709">
      <w:pPr>
        <w:pStyle w:val="Listaconvietas"/>
      </w:pPr>
      <w:r w:rsidRPr="007F4B2B">
        <w:t>¿Cómo funciona la poesía?</w:t>
      </w:r>
    </w:p>
    <w:p w14:paraId="7A5DAB5C" w14:textId="77777777" w:rsidR="007F4B2B" w:rsidRPr="007F4B2B" w:rsidRDefault="007F4B2B" w:rsidP="00993709">
      <w:pPr>
        <w:pStyle w:val="Listaconvietas"/>
      </w:pPr>
      <w:r w:rsidRPr="007F4B2B">
        <w:t>¿Cómo se construye una buena tragedia?</w:t>
      </w:r>
    </w:p>
    <w:p w14:paraId="3F51BEEC" w14:textId="31B49C22" w:rsidR="007F4B2B" w:rsidRPr="007F4B2B" w:rsidRDefault="007F4B2B" w:rsidP="00993709">
      <w:pPr>
        <w:pStyle w:val="Listaconvietas"/>
      </w:pPr>
      <w:r w:rsidRPr="007F4B2B">
        <w:t>¿Qué efecto produce en el espectador?</w:t>
      </w:r>
    </w:p>
    <w:p w14:paraId="3E1634BB" w14:textId="77777777" w:rsidR="007F4B2B" w:rsidRPr="007F4B2B" w:rsidRDefault="007F4B2B" w:rsidP="0031707D">
      <w:pPr>
        <w:spacing w:after="100" w:afterAutospacing="1"/>
        <w:ind w:firstLine="142"/>
        <w:jc w:val="both"/>
      </w:pPr>
      <w:r w:rsidRPr="007F4B2B">
        <w:t xml:space="preserve">Aristóteles </w:t>
      </w:r>
      <w:r w:rsidRPr="007F4B2B">
        <w:rPr>
          <w:b/>
          <w:bCs/>
        </w:rPr>
        <w:t>no rechaza la mímesis</w:t>
      </w:r>
      <w:r w:rsidRPr="007F4B2B">
        <w:t xml:space="preserve">, sino que la redefine como </w:t>
      </w:r>
      <w:r w:rsidRPr="007F4B2B">
        <w:rPr>
          <w:b/>
          <w:bCs/>
        </w:rPr>
        <w:t>acto racional y productivo</w:t>
      </w:r>
      <w:r w:rsidRPr="007F4B2B">
        <w:t xml:space="preserve"> (</w:t>
      </w:r>
      <w:proofErr w:type="spellStart"/>
      <w:r w:rsidRPr="007F4B2B">
        <w:rPr>
          <w:i/>
          <w:iCs/>
        </w:rPr>
        <w:t>poiesis</w:t>
      </w:r>
      <w:proofErr w:type="spellEnd"/>
      <w:r w:rsidRPr="007F4B2B">
        <w:t xml:space="preserve">). La poesía imita no para copiar, sino para </w:t>
      </w:r>
      <w:r w:rsidRPr="007F4B2B">
        <w:rPr>
          <w:b/>
          <w:bCs/>
        </w:rPr>
        <w:t>mostrar lo universal y lo posible</w:t>
      </w:r>
      <w:r w:rsidRPr="007F4B2B">
        <w:t xml:space="preserve">, y eso permite </w:t>
      </w:r>
      <w:r w:rsidRPr="007F4B2B">
        <w:rPr>
          <w:b/>
          <w:bCs/>
        </w:rPr>
        <w:t>conocer y transformar</w:t>
      </w:r>
      <w:r w:rsidRPr="007F4B2B">
        <w:t xml:space="preserve">. La tragedia es arte noble porque organiza racionalmente acciones humanas y genera </w:t>
      </w:r>
      <w:r w:rsidRPr="007F4B2B">
        <w:rPr>
          <w:b/>
          <w:bCs/>
        </w:rPr>
        <w:t>catarsis</w:t>
      </w:r>
      <w:r w:rsidRPr="007F4B2B">
        <w:t>: purificación emocional que también tiene un valor cognitivo.</w:t>
      </w:r>
    </w:p>
    <w:tbl>
      <w:tblPr>
        <w:tblStyle w:val="Tablaconcuadrcula2-nfasis2"/>
        <w:tblW w:w="0" w:type="auto"/>
        <w:tblLook w:val="04A0" w:firstRow="1" w:lastRow="0" w:firstColumn="1" w:lastColumn="0" w:noHBand="0" w:noVBand="1"/>
      </w:tblPr>
      <w:tblGrid>
        <w:gridCol w:w="2127"/>
        <w:gridCol w:w="3374"/>
        <w:gridCol w:w="4280"/>
      </w:tblGrid>
      <w:tr w:rsidR="00993709" w14:paraId="006CAB0F" w14:textId="77777777" w:rsidTr="00252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D3A4665" w14:textId="77777777" w:rsidR="007F4B2B" w:rsidRPr="00993709" w:rsidRDefault="007F4B2B">
            <w:pPr>
              <w:pStyle w:val="p1"/>
              <w:jc w:val="center"/>
              <w:rPr>
                <w:sz w:val="22"/>
                <w:szCs w:val="22"/>
              </w:rPr>
            </w:pPr>
            <w:r w:rsidRPr="00993709">
              <w:rPr>
                <w:b w:val="0"/>
                <w:bCs w:val="0"/>
                <w:sz w:val="22"/>
                <w:szCs w:val="22"/>
              </w:rPr>
              <w:t>Aspecto</w:t>
            </w:r>
          </w:p>
        </w:tc>
        <w:tc>
          <w:tcPr>
            <w:tcW w:w="3374" w:type="dxa"/>
            <w:hideMark/>
          </w:tcPr>
          <w:p w14:paraId="4FAB7B63" w14:textId="77777777" w:rsidR="007F4B2B" w:rsidRPr="00993709" w:rsidRDefault="007F4B2B">
            <w:pPr>
              <w:pStyle w:val="p1"/>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93709">
              <w:rPr>
                <w:b w:val="0"/>
                <w:bCs w:val="0"/>
                <w:sz w:val="22"/>
                <w:szCs w:val="22"/>
              </w:rPr>
              <w:t>Platón (</w:t>
            </w:r>
            <w:r w:rsidRPr="00993709">
              <w:rPr>
                <w:b w:val="0"/>
                <w:bCs w:val="0"/>
                <w:i/>
                <w:iCs/>
                <w:sz w:val="22"/>
                <w:szCs w:val="22"/>
              </w:rPr>
              <w:t>República X</w:t>
            </w:r>
            <w:r w:rsidRPr="00993709">
              <w:rPr>
                <w:b w:val="0"/>
                <w:bCs w:val="0"/>
                <w:sz w:val="22"/>
                <w:szCs w:val="22"/>
              </w:rPr>
              <w:t>)</w:t>
            </w:r>
          </w:p>
        </w:tc>
        <w:tc>
          <w:tcPr>
            <w:tcW w:w="0" w:type="auto"/>
            <w:hideMark/>
          </w:tcPr>
          <w:p w14:paraId="00A977FC" w14:textId="77777777" w:rsidR="007F4B2B" w:rsidRPr="00993709" w:rsidRDefault="007F4B2B">
            <w:pPr>
              <w:pStyle w:val="p1"/>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93709">
              <w:rPr>
                <w:b w:val="0"/>
                <w:bCs w:val="0"/>
                <w:sz w:val="22"/>
                <w:szCs w:val="22"/>
              </w:rPr>
              <w:t>Aristóteles (</w:t>
            </w:r>
            <w:r w:rsidRPr="00993709">
              <w:rPr>
                <w:b w:val="0"/>
                <w:bCs w:val="0"/>
                <w:i/>
                <w:iCs/>
                <w:sz w:val="22"/>
                <w:szCs w:val="22"/>
              </w:rPr>
              <w:t>Poética</w:t>
            </w:r>
            <w:r w:rsidRPr="00993709">
              <w:rPr>
                <w:b w:val="0"/>
                <w:bCs w:val="0"/>
                <w:sz w:val="22"/>
                <w:szCs w:val="22"/>
              </w:rPr>
              <w:t>)</w:t>
            </w:r>
          </w:p>
        </w:tc>
      </w:tr>
      <w:tr w:rsidR="00993709" w14:paraId="3BCB4823" w14:textId="77777777" w:rsidTr="002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63EB0DE1" w14:textId="77777777" w:rsidR="007F4B2B" w:rsidRPr="00993709" w:rsidRDefault="007F4B2B" w:rsidP="00473554">
            <w:pPr>
              <w:pStyle w:val="p1"/>
              <w:rPr>
                <w:b w:val="0"/>
                <w:bCs w:val="0"/>
                <w:sz w:val="22"/>
                <w:szCs w:val="22"/>
              </w:rPr>
            </w:pPr>
            <w:r w:rsidRPr="00993709">
              <w:rPr>
                <w:sz w:val="22"/>
                <w:szCs w:val="22"/>
              </w:rPr>
              <w:t>Problema central</w:t>
            </w:r>
          </w:p>
        </w:tc>
        <w:tc>
          <w:tcPr>
            <w:tcW w:w="3374" w:type="dxa"/>
            <w:vAlign w:val="center"/>
            <w:hideMark/>
          </w:tcPr>
          <w:p w14:paraId="4B805540" w14:textId="77777777" w:rsidR="007F4B2B" w:rsidRPr="00993709" w:rsidRDefault="007F4B2B" w:rsidP="00473554">
            <w:pPr>
              <w:pStyle w:val="p1"/>
              <w:cnfStyle w:val="000000100000" w:firstRow="0" w:lastRow="0" w:firstColumn="0" w:lastColumn="0" w:oddVBand="0" w:evenVBand="0" w:oddHBand="1" w:evenHBand="0" w:firstRowFirstColumn="0" w:firstRowLastColumn="0" w:lastRowFirstColumn="0" w:lastRowLastColumn="0"/>
              <w:rPr>
                <w:sz w:val="22"/>
                <w:szCs w:val="22"/>
              </w:rPr>
            </w:pPr>
            <w:r w:rsidRPr="00993709">
              <w:rPr>
                <w:sz w:val="22"/>
                <w:szCs w:val="22"/>
              </w:rPr>
              <w:t>Relación entre arte, logos y verdad</w:t>
            </w:r>
          </w:p>
        </w:tc>
        <w:tc>
          <w:tcPr>
            <w:tcW w:w="0" w:type="auto"/>
            <w:vAlign w:val="center"/>
            <w:hideMark/>
          </w:tcPr>
          <w:p w14:paraId="1553680C" w14:textId="77777777" w:rsidR="007F4B2B" w:rsidRPr="00993709" w:rsidRDefault="007F4B2B" w:rsidP="00473554">
            <w:pPr>
              <w:pStyle w:val="p1"/>
              <w:cnfStyle w:val="000000100000" w:firstRow="0" w:lastRow="0" w:firstColumn="0" w:lastColumn="0" w:oddVBand="0" w:evenVBand="0" w:oddHBand="1" w:evenHBand="0" w:firstRowFirstColumn="0" w:firstRowLastColumn="0" w:lastRowFirstColumn="0" w:lastRowLastColumn="0"/>
              <w:rPr>
                <w:sz w:val="22"/>
                <w:szCs w:val="22"/>
              </w:rPr>
            </w:pPr>
            <w:r w:rsidRPr="00993709">
              <w:rPr>
                <w:sz w:val="22"/>
                <w:szCs w:val="22"/>
              </w:rPr>
              <w:t>Estructura y función de la obra poética</w:t>
            </w:r>
          </w:p>
        </w:tc>
      </w:tr>
      <w:tr w:rsidR="007F4B2B" w14:paraId="4B747759" w14:textId="77777777" w:rsidTr="00252831">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009B2DE7" w14:textId="77777777" w:rsidR="007F4B2B" w:rsidRPr="00993709" w:rsidRDefault="007F4B2B" w:rsidP="00473554">
            <w:pPr>
              <w:pStyle w:val="p1"/>
              <w:rPr>
                <w:sz w:val="22"/>
                <w:szCs w:val="22"/>
              </w:rPr>
            </w:pPr>
            <w:r w:rsidRPr="00993709">
              <w:rPr>
                <w:sz w:val="22"/>
                <w:szCs w:val="22"/>
              </w:rPr>
              <w:t>Enfoque</w:t>
            </w:r>
          </w:p>
        </w:tc>
        <w:tc>
          <w:tcPr>
            <w:tcW w:w="3374" w:type="dxa"/>
            <w:vAlign w:val="center"/>
            <w:hideMark/>
          </w:tcPr>
          <w:p w14:paraId="5C3C9975" w14:textId="77777777" w:rsidR="007F4B2B" w:rsidRPr="00993709" w:rsidRDefault="007F4B2B" w:rsidP="00473554">
            <w:pPr>
              <w:pStyle w:val="p1"/>
              <w:cnfStyle w:val="000000000000" w:firstRow="0" w:lastRow="0" w:firstColumn="0" w:lastColumn="0" w:oddVBand="0" w:evenVBand="0" w:oddHBand="0" w:evenHBand="0" w:firstRowFirstColumn="0" w:firstRowLastColumn="0" w:lastRowFirstColumn="0" w:lastRowLastColumn="0"/>
              <w:rPr>
                <w:sz w:val="22"/>
                <w:szCs w:val="22"/>
              </w:rPr>
            </w:pPr>
            <w:r w:rsidRPr="00993709">
              <w:rPr>
                <w:sz w:val="22"/>
                <w:szCs w:val="22"/>
              </w:rPr>
              <w:t>Ontológico, epistemológico, político</w:t>
            </w:r>
          </w:p>
        </w:tc>
        <w:tc>
          <w:tcPr>
            <w:tcW w:w="0" w:type="auto"/>
            <w:vAlign w:val="center"/>
            <w:hideMark/>
          </w:tcPr>
          <w:p w14:paraId="1BD81398" w14:textId="77777777" w:rsidR="007F4B2B" w:rsidRPr="00993709" w:rsidRDefault="007F4B2B" w:rsidP="00473554">
            <w:pPr>
              <w:pStyle w:val="p1"/>
              <w:cnfStyle w:val="000000000000" w:firstRow="0" w:lastRow="0" w:firstColumn="0" w:lastColumn="0" w:oddVBand="0" w:evenVBand="0" w:oddHBand="0" w:evenHBand="0" w:firstRowFirstColumn="0" w:firstRowLastColumn="0" w:lastRowFirstColumn="0" w:lastRowLastColumn="0"/>
              <w:rPr>
                <w:sz w:val="22"/>
                <w:szCs w:val="22"/>
              </w:rPr>
            </w:pPr>
            <w:r w:rsidRPr="00993709">
              <w:rPr>
                <w:sz w:val="22"/>
                <w:szCs w:val="22"/>
              </w:rPr>
              <w:t>Poético, técnico, epistemológico</w:t>
            </w:r>
          </w:p>
        </w:tc>
      </w:tr>
      <w:tr w:rsidR="00993709" w14:paraId="4879D0A8" w14:textId="77777777" w:rsidTr="002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4E1375F6" w14:textId="77777777" w:rsidR="007F4B2B" w:rsidRPr="00993709" w:rsidRDefault="007F4B2B" w:rsidP="00473554">
            <w:pPr>
              <w:pStyle w:val="p1"/>
              <w:rPr>
                <w:sz w:val="22"/>
                <w:szCs w:val="22"/>
              </w:rPr>
            </w:pPr>
            <w:r w:rsidRPr="00993709">
              <w:rPr>
                <w:sz w:val="22"/>
                <w:szCs w:val="22"/>
              </w:rPr>
              <w:t>Mímesis</w:t>
            </w:r>
          </w:p>
        </w:tc>
        <w:tc>
          <w:tcPr>
            <w:tcW w:w="3374" w:type="dxa"/>
            <w:vAlign w:val="center"/>
            <w:hideMark/>
          </w:tcPr>
          <w:p w14:paraId="5BA13608" w14:textId="77777777" w:rsidR="007F4B2B" w:rsidRPr="00993709" w:rsidRDefault="007F4B2B" w:rsidP="00473554">
            <w:pPr>
              <w:pStyle w:val="p1"/>
              <w:cnfStyle w:val="000000100000" w:firstRow="0" w:lastRow="0" w:firstColumn="0" w:lastColumn="0" w:oddVBand="0" w:evenVBand="0" w:oddHBand="1" w:evenHBand="0" w:firstRowFirstColumn="0" w:firstRowLastColumn="0" w:lastRowFirstColumn="0" w:lastRowLastColumn="0"/>
              <w:rPr>
                <w:sz w:val="22"/>
                <w:szCs w:val="22"/>
              </w:rPr>
            </w:pPr>
            <w:r w:rsidRPr="00993709">
              <w:rPr>
                <w:sz w:val="22"/>
                <w:szCs w:val="22"/>
              </w:rPr>
              <w:t>Copia degradada, aleja de la verdad</w:t>
            </w:r>
          </w:p>
        </w:tc>
        <w:tc>
          <w:tcPr>
            <w:tcW w:w="0" w:type="auto"/>
            <w:vAlign w:val="center"/>
            <w:hideMark/>
          </w:tcPr>
          <w:p w14:paraId="52A2BEAD" w14:textId="77777777" w:rsidR="007F4B2B" w:rsidRPr="00993709" w:rsidRDefault="007F4B2B" w:rsidP="00473554">
            <w:pPr>
              <w:pStyle w:val="p1"/>
              <w:cnfStyle w:val="000000100000" w:firstRow="0" w:lastRow="0" w:firstColumn="0" w:lastColumn="0" w:oddVBand="0" w:evenVBand="0" w:oddHBand="1" w:evenHBand="0" w:firstRowFirstColumn="0" w:firstRowLastColumn="0" w:lastRowFirstColumn="0" w:lastRowLastColumn="0"/>
              <w:rPr>
                <w:sz w:val="22"/>
                <w:szCs w:val="22"/>
              </w:rPr>
            </w:pPr>
            <w:r w:rsidRPr="00993709">
              <w:rPr>
                <w:sz w:val="22"/>
                <w:szCs w:val="22"/>
              </w:rPr>
              <w:t>Producción activa, muestra lo universal y posible</w:t>
            </w:r>
          </w:p>
        </w:tc>
      </w:tr>
      <w:tr w:rsidR="007F4B2B" w14:paraId="1A6BD0F2" w14:textId="77777777" w:rsidTr="00252831">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0446A6C2" w14:textId="77777777" w:rsidR="007F4B2B" w:rsidRPr="00993709" w:rsidRDefault="007F4B2B" w:rsidP="00473554">
            <w:pPr>
              <w:pStyle w:val="p1"/>
              <w:rPr>
                <w:sz w:val="22"/>
                <w:szCs w:val="22"/>
              </w:rPr>
            </w:pPr>
            <w:r w:rsidRPr="00993709">
              <w:rPr>
                <w:sz w:val="22"/>
                <w:szCs w:val="22"/>
              </w:rPr>
              <w:t>Poesía</w:t>
            </w:r>
          </w:p>
        </w:tc>
        <w:tc>
          <w:tcPr>
            <w:tcW w:w="3374" w:type="dxa"/>
            <w:vAlign w:val="center"/>
            <w:hideMark/>
          </w:tcPr>
          <w:p w14:paraId="25781F45" w14:textId="77777777" w:rsidR="007F4B2B" w:rsidRPr="00993709" w:rsidRDefault="007F4B2B" w:rsidP="00473554">
            <w:pPr>
              <w:pStyle w:val="p1"/>
              <w:cnfStyle w:val="000000000000" w:firstRow="0" w:lastRow="0" w:firstColumn="0" w:lastColumn="0" w:oddVBand="0" w:evenVBand="0" w:oddHBand="0" w:evenHBand="0" w:firstRowFirstColumn="0" w:firstRowLastColumn="0" w:lastRowFirstColumn="0" w:lastRowLastColumn="0"/>
              <w:rPr>
                <w:sz w:val="22"/>
                <w:szCs w:val="22"/>
              </w:rPr>
            </w:pPr>
            <w:r w:rsidRPr="00993709">
              <w:rPr>
                <w:sz w:val="22"/>
                <w:szCs w:val="22"/>
              </w:rPr>
              <w:t>Engañosa, irracional, peligrosa</w:t>
            </w:r>
          </w:p>
        </w:tc>
        <w:tc>
          <w:tcPr>
            <w:tcW w:w="0" w:type="auto"/>
            <w:vAlign w:val="center"/>
            <w:hideMark/>
          </w:tcPr>
          <w:p w14:paraId="0C5455CA" w14:textId="77777777" w:rsidR="007F4B2B" w:rsidRPr="00993709" w:rsidRDefault="007F4B2B" w:rsidP="00473554">
            <w:pPr>
              <w:pStyle w:val="p1"/>
              <w:cnfStyle w:val="000000000000" w:firstRow="0" w:lastRow="0" w:firstColumn="0" w:lastColumn="0" w:oddVBand="0" w:evenVBand="0" w:oddHBand="0" w:evenHBand="0" w:firstRowFirstColumn="0" w:firstRowLastColumn="0" w:lastRowFirstColumn="0" w:lastRowLastColumn="0"/>
              <w:rPr>
                <w:sz w:val="22"/>
                <w:szCs w:val="22"/>
              </w:rPr>
            </w:pPr>
            <w:r w:rsidRPr="00993709">
              <w:rPr>
                <w:sz w:val="22"/>
                <w:szCs w:val="22"/>
              </w:rPr>
              <w:t>Arte noble, racional, estructurada, educativa</w:t>
            </w:r>
          </w:p>
        </w:tc>
      </w:tr>
      <w:tr w:rsidR="00993709" w14:paraId="4BC49265" w14:textId="77777777" w:rsidTr="002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353B8DFC" w14:textId="77777777" w:rsidR="007F4B2B" w:rsidRPr="00993709" w:rsidRDefault="007F4B2B" w:rsidP="00473554">
            <w:pPr>
              <w:pStyle w:val="p1"/>
              <w:rPr>
                <w:sz w:val="22"/>
                <w:szCs w:val="22"/>
              </w:rPr>
            </w:pPr>
            <w:r w:rsidRPr="00993709">
              <w:rPr>
                <w:sz w:val="22"/>
                <w:szCs w:val="22"/>
              </w:rPr>
              <w:t>Lugar del arte en la polis</w:t>
            </w:r>
          </w:p>
        </w:tc>
        <w:tc>
          <w:tcPr>
            <w:tcW w:w="3374" w:type="dxa"/>
            <w:vAlign w:val="center"/>
            <w:hideMark/>
          </w:tcPr>
          <w:p w14:paraId="48C2CD9E" w14:textId="77777777" w:rsidR="007F4B2B" w:rsidRPr="00993709" w:rsidRDefault="007F4B2B" w:rsidP="00473554">
            <w:pPr>
              <w:pStyle w:val="p1"/>
              <w:cnfStyle w:val="000000100000" w:firstRow="0" w:lastRow="0" w:firstColumn="0" w:lastColumn="0" w:oddVBand="0" w:evenVBand="0" w:oddHBand="1" w:evenHBand="0" w:firstRowFirstColumn="0" w:firstRowLastColumn="0" w:lastRowFirstColumn="0" w:lastRowLastColumn="0"/>
              <w:rPr>
                <w:sz w:val="22"/>
                <w:szCs w:val="22"/>
              </w:rPr>
            </w:pPr>
            <w:r w:rsidRPr="00993709">
              <w:rPr>
                <w:sz w:val="22"/>
                <w:szCs w:val="22"/>
              </w:rPr>
              <w:t>Excluido o censurado</w:t>
            </w:r>
          </w:p>
        </w:tc>
        <w:tc>
          <w:tcPr>
            <w:tcW w:w="0" w:type="auto"/>
            <w:vAlign w:val="center"/>
            <w:hideMark/>
          </w:tcPr>
          <w:p w14:paraId="745714C4" w14:textId="77777777" w:rsidR="007F4B2B" w:rsidRPr="00993709" w:rsidRDefault="007F4B2B" w:rsidP="00473554">
            <w:pPr>
              <w:pStyle w:val="p1"/>
              <w:cnfStyle w:val="000000100000" w:firstRow="0" w:lastRow="0" w:firstColumn="0" w:lastColumn="0" w:oddVBand="0" w:evenVBand="0" w:oddHBand="1" w:evenHBand="0" w:firstRowFirstColumn="0" w:firstRowLastColumn="0" w:lastRowFirstColumn="0" w:lastRowLastColumn="0"/>
              <w:rPr>
                <w:sz w:val="22"/>
                <w:szCs w:val="22"/>
              </w:rPr>
            </w:pPr>
            <w:r w:rsidRPr="00993709">
              <w:rPr>
                <w:sz w:val="22"/>
                <w:szCs w:val="22"/>
              </w:rPr>
              <w:t>Reconocido como forma de conocimiento y catarsis</w:t>
            </w:r>
          </w:p>
        </w:tc>
      </w:tr>
      <w:tr w:rsidR="007F4B2B" w14:paraId="19FD95D8" w14:textId="77777777" w:rsidTr="00252831">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4F311BCF" w14:textId="77777777" w:rsidR="007F4B2B" w:rsidRPr="00993709" w:rsidRDefault="007F4B2B" w:rsidP="00473554">
            <w:pPr>
              <w:pStyle w:val="p1"/>
              <w:rPr>
                <w:sz w:val="22"/>
                <w:szCs w:val="22"/>
              </w:rPr>
            </w:pPr>
            <w:r w:rsidRPr="00993709">
              <w:rPr>
                <w:sz w:val="22"/>
                <w:szCs w:val="22"/>
              </w:rPr>
              <w:t>Relación con el logos</w:t>
            </w:r>
          </w:p>
        </w:tc>
        <w:tc>
          <w:tcPr>
            <w:tcW w:w="3374" w:type="dxa"/>
            <w:vAlign w:val="center"/>
            <w:hideMark/>
          </w:tcPr>
          <w:p w14:paraId="2A04BC5A" w14:textId="77777777" w:rsidR="007F4B2B" w:rsidRPr="00993709" w:rsidRDefault="007F4B2B" w:rsidP="00473554">
            <w:pPr>
              <w:pStyle w:val="p1"/>
              <w:cnfStyle w:val="000000000000" w:firstRow="0" w:lastRow="0" w:firstColumn="0" w:lastColumn="0" w:oddVBand="0" w:evenVBand="0" w:oddHBand="0" w:evenHBand="0" w:firstRowFirstColumn="0" w:firstRowLastColumn="0" w:lastRowFirstColumn="0" w:lastRowLastColumn="0"/>
              <w:rPr>
                <w:sz w:val="22"/>
                <w:szCs w:val="22"/>
              </w:rPr>
            </w:pPr>
            <w:r w:rsidRPr="00993709">
              <w:rPr>
                <w:sz w:val="22"/>
                <w:szCs w:val="22"/>
              </w:rPr>
              <w:t>Lo daña, lo confunde</w:t>
            </w:r>
          </w:p>
        </w:tc>
        <w:tc>
          <w:tcPr>
            <w:tcW w:w="0" w:type="auto"/>
            <w:vAlign w:val="center"/>
            <w:hideMark/>
          </w:tcPr>
          <w:p w14:paraId="12BA8E9B" w14:textId="77777777" w:rsidR="007F4B2B" w:rsidRPr="00993709" w:rsidRDefault="007F4B2B" w:rsidP="00473554">
            <w:pPr>
              <w:pStyle w:val="p1"/>
              <w:cnfStyle w:val="000000000000" w:firstRow="0" w:lastRow="0" w:firstColumn="0" w:lastColumn="0" w:oddVBand="0" w:evenVBand="0" w:oddHBand="0" w:evenHBand="0" w:firstRowFirstColumn="0" w:firstRowLastColumn="0" w:lastRowFirstColumn="0" w:lastRowLastColumn="0"/>
              <w:rPr>
                <w:sz w:val="22"/>
                <w:szCs w:val="22"/>
              </w:rPr>
            </w:pPr>
            <w:r w:rsidRPr="00993709">
              <w:rPr>
                <w:sz w:val="22"/>
                <w:szCs w:val="22"/>
              </w:rPr>
              <w:t xml:space="preserve">Lo organiza: </w:t>
            </w:r>
            <w:proofErr w:type="spellStart"/>
            <w:r w:rsidRPr="00993709">
              <w:rPr>
                <w:i/>
                <w:iCs/>
                <w:sz w:val="22"/>
                <w:szCs w:val="22"/>
              </w:rPr>
              <w:t>poiesis</w:t>
            </w:r>
            <w:proofErr w:type="spellEnd"/>
            <w:r w:rsidRPr="00993709">
              <w:rPr>
                <w:sz w:val="22"/>
                <w:szCs w:val="22"/>
              </w:rPr>
              <w:t xml:space="preserve"> es forma racional de imitación</w:t>
            </w:r>
          </w:p>
        </w:tc>
      </w:tr>
    </w:tbl>
    <w:p w14:paraId="2C7AB50F" w14:textId="77777777" w:rsidR="007F4B2B" w:rsidRDefault="007F4B2B" w:rsidP="007C6424"/>
    <w:p w14:paraId="2E1EE7A2" w14:textId="25C02556" w:rsidR="002A04E3" w:rsidRDefault="002A04E3">
      <w:pPr>
        <w:spacing w:after="160" w:line="278" w:lineRule="auto"/>
      </w:pPr>
      <w:r>
        <w:br w:type="page"/>
      </w:r>
    </w:p>
    <w:p w14:paraId="5C03A01A" w14:textId="2646FD52" w:rsidR="00AD50E8" w:rsidRDefault="00AD50E8" w:rsidP="00F74EF4">
      <w:pPr>
        <w:pStyle w:val="Ttulo3"/>
      </w:pPr>
      <w:r>
        <w:lastRenderedPageBreak/>
        <w:t xml:space="preserve"> “Analítica de lo bello” (Kant, Crítica del juicio)</w:t>
      </w:r>
    </w:p>
    <w:p w14:paraId="04A541D4" w14:textId="75ACE8B7" w:rsidR="00AD50E8" w:rsidRDefault="00AD50E8" w:rsidP="00AD50E8">
      <w:pPr>
        <w:spacing w:after="240"/>
        <w:ind w:firstLine="142"/>
        <w:jc w:val="both"/>
      </w:pPr>
      <w:r w:rsidRPr="00AD50E8">
        <w:rPr>
          <w:b/>
          <w:bCs/>
        </w:rPr>
        <w:t>Tesis principal</w:t>
      </w:r>
      <w:r>
        <w:t xml:space="preserve"> Kant sostiene que el juicio estético sobre lo bello no se basa en conceptos, utilidad o conocimiento, sino en un sentimiento de satisfacción desinteresado, subjetivo pero con pretensión de universalidad. Este juicio es posible gracias a una libre armonía entre la imaginación y el entendimiento, y se funda en un principio a priori de finalidad sin fin.</w:t>
      </w:r>
    </w:p>
    <w:p w14:paraId="52DB2753" w14:textId="4B41B711" w:rsidR="00AD50E8" w:rsidRDefault="00AD50E8" w:rsidP="00AD50E8">
      <w:pPr>
        <w:pStyle w:val="Ttulo5"/>
      </w:pPr>
      <w:r>
        <w:t>Juicio estético vs. juicios lógico y moral</w:t>
      </w:r>
    </w:p>
    <w:p w14:paraId="272EE4C8" w14:textId="4CF88902" w:rsidR="00AD50E8" w:rsidRDefault="00AD50E8" w:rsidP="00AD50E8">
      <w:pPr>
        <w:spacing w:after="240"/>
        <w:ind w:firstLine="142"/>
        <w:jc w:val="both"/>
      </w:pPr>
      <w:r>
        <w:t>El juicio del gusto es estético: no busca conocer al objeto ni desearlo, sino que expresa un placer subjetivo sin interés. No es lógico ni moral, sino contemplativo.</w:t>
      </w:r>
    </w:p>
    <w:p w14:paraId="4D0BA752" w14:textId="618C4F85" w:rsidR="00AD50E8" w:rsidRDefault="00AD50E8" w:rsidP="00AD50E8">
      <w:pPr>
        <w:pStyle w:val="Ttulo5"/>
      </w:pPr>
      <w:r>
        <w:t>Satisfacción desinteresada</w:t>
      </w:r>
    </w:p>
    <w:p w14:paraId="2FCBFA75" w14:textId="77777777" w:rsidR="00AD50E8" w:rsidRDefault="00AD50E8" w:rsidP="00AD50E8">
      <w:pPr>
        <w:spacing w:after="240"/>
        <w:ind w:firstLine="142"/>
        <w:jc w:val="both"/>
      </w:pPr>
      <w:r>
        <w:t>A diferencia de lo agradable (placer sensible) y lo bueno (valor moral o utilidad), lo bello se aprecia sin buscar utilidad ni provecho. El gusto no se apoya en ningún interés (ni sensorial ni racional), sino en el libre juego entre imaginación y entendimiento.</w:t>
      </w:r>
    </w:p>
    <w:p w14:paraId="446F2650" w14:textId="3F542BE0" w:rsidR="00AD50E8" w:rsidRDefault="00AD50E8" w:rsidP="00AD50E8">
      <w:pPr>
        <w:pStyle w:val="Ttulo5"/>
        <w:spacing w:before="0"/>
      </w:pPr>
      <w:r>
        <w:t>Universalidad sin concepto</w:t>
      </w:r>
    </w:p>
    <w:p w14:paraId="45213C8D" w14:textId="1530415B" w:rsidR="00AD50E8" w:rsidRDefault="00AD50E8" w:rsidP="00AD50E8">
      <w:pPr>
        <w:spacing w:after="240"/>
        <w:ind w:firstLine="142"/>
        <w:jc w:val="both"/>
      </w:pPr>
      <w:r>
        <w:t>Aunque el juicio de gusto es subjetivo, reclama validez universal: quien llama a algo bello espera que los demás estén de acuerdo, aunque no pueda justificarlo con razones o conceptos.</w:t>
      </w:r>
    </w:p>
    <w:p w14:paraId="271CBC6C" w14:textId="3E19131F" w:rsidR="00AD50E8" w:rsidRPr="00AD50E8" w:rsidRDefault="00AD50E8" w:rsidP="00AD50E8">
      <w:pPr>
        <w:pStyle w:val="Ttulo5"/>
      </w:pPr>
      <w:r w:rsidRPr="00AD50E8">
        <w:t>Finalidad sin fin</w:t>
      </w:r>
    </w:p>
    <w:p w14:paraId="7444EBF6" w14:textId="5CDE9C9C" w:rsidR="00AD50E8" w:rsidRDefault="00AD50E8" w:rsidP="00AD50E8">
      <w:pPr>
        <w:spacing w:after="240"/>
        <w:ind w:firstLine="142"/>
        <w:jc w:val="both"/>
      </w:pPr>
      <w:r>
        <w:t>Lo bello se presenta como si el objeto tuviera una finalidad, pero sin propósito alguno: lo consideramos como si estuviera hecho “para ser contemplado”, aunque no tenga función. Esta es una finalidad formal, no funcional ni moral.</w:t>
      </w:r>
    </w:p>
    <w:p w14:paraId="131D221F" w14:textId="7AEE65C3" w:rsidR="00AD50E8" w:rsidRDefault="00AD50E8" w:rsidP="00AD50E8">
      <w:pPr>
        <w:pStyle w:val="Ttulo5"/>
      </w:pPr>
      <w:r>
        <w:t>Bello libre vs. bello adherente</w:t>
      </w:r>
    </w:p>
    <w:p w14:paraId="5FB2CC5C" w14:textId="177E71A1" w:rsidR="00AD50E8" w:rsidRDefault="00AD50E8" w:rsidP="00AD50E8">
      <w:pPr>
        <w:pStyle w:val="Listaconvietas"/>
      </w:pPr>
      <w:r>
        <w:t>Bello libre: no depende de un concepto (ej. flores, arabescos, música sin tema). Juicio puramente estético.</w:t>
      </w:r>
    </w:p>
    <w:p w14:paraId="452CE2E0" w14:textId="33DB0EA5" w:rsidR="00AD50E8" w:rsidRDefault="00AD50E8" w:rsidP="00AD50E8">
      <w:pPr>
        <w:pStyle w:val="Listaconvietas"/>
        <w:spacing w:after="240"/>
      </w:pPr>
      <w:r>
        <w:t>Bello adherente: ligado a un concepto (ej. un edificio, un rostro humano), y por tanto limitado por lo que “debe ser”.</w:t>
      </w:r>
    </w:p>
    <w:p w14:paraId="660886A3" w14:textId="26C2D7D6" w:rsidR="00AD50E8" w:rsidRDefault="00AD50E8" w:rsidP="00AD50E8">
      <w:pPr>
        <w:pStyle w:val="Ttulo5"/>
      </w:pPr>
      <w:r>
        <w:t>Placer estético como armonía subjetiva</w:t>
      </w:r>
    </w:p>
    <w:p w14:paraId="63219BFA" w14:textId="1872428D" w:rsidR="00AD50E8" w:rsidRDefault="00AD50E8" w:rsidP="00AD50E8">
      <w:pPr>
        <w:spacing w:after="240"/>
        <w:ind w:firstLine="142"/>
        <w:jc w:val="both"/>
      </w:pPr>
      <w:r>
        <w:t>El placer surge de una armonía entre facultades de conocer (imaginación y entendimiento) que se da sin reglas ni conceptos previos. Es una especie de juego mental que sentimos como placer sin interés, y por eso puede compartirse.</w:t>
      </w:r>
    </w:p>
    <w:p w14:paraId="1B69C188" w14:textId="77777777" w:rsidR="00AD50E8" w:rsidRPr="00AD50E8" w:rsidRDefault="00AD50E8" w:rsidP="00AD50E8">
      <w:pPr>
        <w:pStyle w:val="Ttulo5"/>
        <w:spacing w:before="0"/>
      </w:pPr>
      <w:r w:rsidRPr="00AD50E8">
        <w:t>Conclusión general</w:t>
      </w:r>
    </w:p>
    <w:p w14:paraId="770CA424" w14:textId="05F642D9" w:rsidR="00AD50E8" w:rsidRDefault="00AD50E8" w:rsidP="00AD50E8">
      <w:pPr>
        <w:spacing w:after="240"/>
        <w:ind w:firstLine="142"/>
        <w:jc w:val="both"/>
      </w:pPr>
      <w:r>
        <w:t>La estética kantiana rompe con la idea de que lo bello puede definirse por reglas, utilidad o verdad. En cambio, sitúa lo bello en el sentimiento reflexivo, desinteresado, subjetivo pero con valor universal, y basado en una relación formal entre facultades mentales, no en el objeto mismo. El juicio del gusto no dice “qué es” lo bello, sino que experimenta lo bello en la forma como aparece.</w:t>
      </w:r>
    </w:p>
    <w:p w14:paraId="3B01FD8D" w14:textId="77777777" w:rsidR="00AD50E8" w:rsidRPr="00AD50E8" w:rsidRDefault="00AD50E8" w:rsidP="00AD50E8">
      <w:pPr>
        <w:pStyle w:val="Ttulo5"/>
      </w:pPr>
      <w:r w:rsidRPr="00AD50E8">
        <w:t>Comparación con Platón y Aristóteles</w:t>
      </w:r>
    </w:p>
    <w:p w14:paraId="6CFFFA8E" w14:textId="77777777" w:rsidR="00AD50E8" w:rsidRDefault="00AD50E8" w:rsidP="00AD50E8">
      <w:pPr>
        <w:pStyle w:val="Listaconvietas"/>
      </w:pPr>
      <w:r>
        <w:t>Platón vincula lo bello con la Idea del Bien, y lo considera una realidad objetiva accesible al alma racional. Lo bello es una manifestación del orden eterno, trascendente, por eso se puede (y debe) decir “qué es” el arte. Kant, en cambio, lo aleja de todo conocimiento objetivo: no hay concepto del arte o de lo bello, sino sentimiento estético sin objeto.</w:t>
      </w:r>
    </w:p>
    <w:p w14:paraId="1A4D3591" w14:textId="473590C7" w:rsidR="00AD50E8" w:rsidRDefault="00AD50E8" w:rsidP="00AD50E8">
      <w:pPr>
        <w:pStyle w:val="Listaconvietas"/>
      </w:pPr>
      <w:r>
        <w:t xml:space="preserve">Aristóteles, aunque más empírico, también considera el arte desde la mímesis (representación), con un fin formativo o catártico. Para él, la belleza está en la forma y proporción, pero sigue </w:t>
      </w:r>
      <w:r>
        <w:lastRenderedPageBreak/>
        <w:t>ligada a un orden inteligible. Kant también valora la forma, pero no como adecuación a un fin externo, sino como finalidad sin fin: pura presentación placentera para la reflexión subjetiva.</w:t>
      </w:r>
    </w:p>
    <w:p w14:paraId="1F0CBE84" w14:textId="77777777" w:rsidR="00AD50E8" w:rsidRDefault="00AD50E8" w:rsidP="00AD50E8">
      <w:pPr>
        <w:ind w:firstLine="142"/>
        <w:jc w:val="both"/>
      </w:pPr>
    </w:p>
    <w:p w14:paraId="2A41CD94" w14:textId="77777777" w:rsidR="00AD50E8" w:rsidRDefault="00AD50E8" w:rsidP="00AD50E8">
      <w:pPr>
        <w:pStyle w:val="Ttulo5"/>
        <w:spacing w:before="0"/>
        <w:jc w:val="both"/>
      </w:pPr>
      <w:r>
        <w:t>Distinga la concepción de lo bello realizada por Kant, respecto a sus diferencias con lo bueno y lo agradable. ¿Por qué es necesario una crítica del juicio que se distinga de la teórica (razón pura) y de la práctica (razón práctica)?</w:t>
      </w:r>
      <w:r>
        <w:rPr>
          <w:rStyle w:val="apple-converted-space"/>
        </w:rPr>
        <w:t> </w:t>
      </w:r>
    </w:p>
    <w:p w14:paraId="57652A42" w14:textId="5395A914" w:rsidR="008975F9" w:rsidRDefault="00AD50E8" w:rsidP="00AD50E8">
      <w:pPr>
        <w:ind w:firstLine="142"/>
        <w:jc w:val="both"/>
      </w:pPr>
      <w:r>
        <w:t>Kant distingue lo bello de lo bueno y lo agradable en función del tipo de satisfacción que produce y de las facultades involucradas: lo agradable se relaciona con los sentidos y provoca un placer inmediato y empírico; lo bueno se vincula con la razón y la moral, y supone un interés por la existencia del objeto o acción; en cambio, lo bello se aprecia mediante un juicio estético desinteresado, fundado en la libre armonía entre imaginación y entendimiento, sin depender de un concepto ni de utilidad alguna. Por eso, Kant plantea la necesidad de una crítica del juicio distinta de la razón teórica (que busca conocer) y de la razón práctica (que regula la acción): el juicio estético opera en un ámbito intermedio, donde el sujeto experimenta una satisfacción subjetiva pero con pretensión universal, lo que requiere fundamentar sus condiciones a priori sin reducirlo ni al conocimiento ni a la moral.</w:t>
      </w:r>
    </w:p>
    <w:p w14:paraId="50A2C926" w14:textId="77777777" w:rsidR="00CE175F" w:rsidRDefault="00CE175F" w:rsidP="00AD50E8">
      <w:pPr>
        <w:ind w:firstLine="142"/>
        <w:jc w:val="both"/>
      </w:pPr>
    </w:p>
    <w:p w14:paraId="012C9D1A" w14:textId="421AB8CE" w:rsidR="00CE175F" w:rsidRPr="00CE175F" w:rsidRDefault="00CE175F" w:rsidP="00CE175F">
      <w:pPr>
        <w:pStyle w:val="Ttulo3"/>
      </w:pPr>
      <w:r w:rsidRPr="00CE175F">
        <w:t>El nacimiento de la tragedia – Friedrich Nietzsche</w:t>
      </w:r>
    </w:p>
    <w:p w14:paraId="6E73CCD9" w14:textId="3D3867CE" w:rsidR="00CE175F" w:rsidRPr="00CE175F" w:rsidRDefault="00CE175F" w:rsidP="00CE175F">
      <w:pPr>
        <w:jc w:val="both"/>
      </w:pPr>
      <w:r w:rsidRPr="00CE175F">
        <w:rPr>
          <w:b/>
          <w:bCs/>
        </w:rPr>
        <w:t>Tesis principal</w:t>
      </w:r>
      <w:r>
        <w:t xml:space="preserve"> </w:t>
      </w:r>
      <w:r w:rsidRPr="00CE175F">
        <w:t>Nietzsche sostiene que la existencia solo puede ser justificada como fenómeno estético. Desde esta afirmación, elabora una crítica radical a la metafísica occidental y al ideal de verdad, proponiendo una genealogía del arte griego trágico en la que confluyen dos fuerzas fundamentales: lo apolíneo y lo dionisíaco. El arte surge de la tensión y unidad entre estas dos máscaras. Así, la tragedia griega es el momento privilegiado donde se expresa la verdad como ilusión, como apariencia que no oculta, sino que crea.</w:t>
      </w:r>
    </w:p>
    <w:p w14:paraId="497F5675" w14:textId="77777777" w:rsidR="00CE175F" w:rsidRPr="00CE175F" w:rsidRDefault="00CE175F" w:rsidP="00CE175F">
      <w:pPr>
        <w:jc w:val="both"/>
      </w:pPr>
    </w:p>
    <w:p w14:paraId="352498C7" w14:textId="37F31F2E" w:rsidR="00CE175F" w:rsidRPr="00CE175F" w:rsidRDefault="00CE175F" w:rsidP="00CE175F">
      <w:pPr>
        <w:pStyle w:val="Ttulo5"/>
      </w:pPr>
      <w:r w:rsidRPr="00CE175F">
        <w:t>Lo apolíneo y lo dionisíaco</w:t>
      </w:r>
    </w:p>
    <w:p w14:paraId="5805CEB4" w14:textId="0CA2DA39" w:rsidR="00CE175F" w:rsidRPr="00CE175F" w:rsidRDefault="00CE175F" w:rsidP="00CE175F">
      <w:pPr>
        <w:pStyle w:val="Listaconvietas"/>
      </w:pPr>
      <w:r w:rsidRPr="00CE175F">
        <w:t>Apolíneo: principio de orden, medida, claridad, forma, contención. Representa el sueño, la imagen, el molde. Es la esfera del logos, la moral y la belleza clásica. Se relaciona con las artes visuales y plásticas.</w:t>
      </w:r>
    </w:p>
    <w:p w14:paraId="71D7A302" w14:textId="63FA01D3" w:rsidR="00CE175F" w:rsidRPr="00CE175F" w:rsidRDefault="00CE175F" w:rsidP="00CE175F">
      <w:pPr>
        <w:pStyle w:val="Listaconvietas"/>
      </w:pPr>
      <w:r w:rsidRPr="00CE175F">
        <w:t>Dionisíaco: principio de caos, desmesura, embriaguez, disolución del yo. Representa la música, el coro trágico, el cuerpo en exceso. Se vincula con el impulso de metaforización, lo vital, lo poético y lo múltiple.</w:t>
      </w:r>
    </w:p>
    <w:p w14:paraId="2053DC0F" w14:textId="77777777" w:rsidR="00CE175F" w:rsidRDefault="00CE175F" w:rsidP="00CE175F">
      <w:pPr>
        <w:ind w:firstLine="142"/>
        <w:jc w:val="both"/>
      </w:pPr>
    </w:p>
    <w:p w14:paraId="789578D6" w14:textId="031A3AF1" w:rsidR="00CE175F" w:rsidRPr="00CE175F" w:rsidRDefault="00CE175F" w:rsidP="00CE175F">
      <w:pPr>
        <w:ind w:firstLine="142"/>
        <w:jc w:val="both"/>
      </w:pPr>
      <w:r w:rsidRPr="00CE175F">
        <w:t>→ Ambos no son opuestos, sino complementarios: la tragedia surge de su fusión. El drama trágico es el lugar donde lo apolíneo (la forma) da figura a lo dionisíaco (el fondo incontrolable de la vida).</w:t>
      </w:r>
    </w:p>
    <w:p w14:paraId="1949A65A" w14:textId="77777777" w:rsidR="00CE175F" w:rsidRPr="00CE175F" w:rsidRDefault="00CE175F" w:rsidP="00CE175F">
      <w:pPr>
        <w:ind w:firstLine="142"/>
        <w:jc w:val="both"/>
      </w:pPr>
    </w:p>
    <w:p w14:paraId="397F80DF" w14:textId="4C2E013E" w:rsidR="00CE175F" w:rsidRPr="00CE175F" w:rsidRDefault="00CE175F" w:rsidP="00CE175F">
      <w:pPr>
        <w:pStyle w:val="Ttulo5"/>
      </w:pPr>
      <w:r w:rsidRPr="00CE175F">
        <w:t>Crítica a la metafísica clásica</w:t>
      </w:r>
    </w:p>
    <w:p w14:paraId="6B7FAB00" w14:textId="77777777" w:rsidR="00CE175F" w:rsidRPr="00CE175F" w:rsidRDefault="00CE175F" w:rsidP="00CE175F">
      <w:pPr>
        <w:ind w:firstLine="142"/>
        <w:jc w:val="both"/>
      </w:pPr>
      <w:r w:rsidRPr="00CE175F">
        <w:t>Nietzsche critica a Sócrates, Platón y la tradición metafísica, que valoran el logos como forma de acceder a la verdad. Esta tradición niega el devenir y la apariencia, creando ideales fijos (el Bien, la Verdad, lo Uno). La tragedia griega anterior a Sócrates no se sostenía en valores absolutos, sino en la aceptación del dolor, la contradicción y el exceso.</w:t>
      </w:r>
    </w:p>
    <w:p w14:paraId="1BCFFD7D" w14:textId="77777777" w:rsidR="00CE175F" w:rsidRPr="00CE175F" w:rsidRDefault="00CE175F" w:rsidP="00CE175F">
      <w:pPr>
        <w:ind w:firstLine="142"/>
        <w:jc w:val="both"/>
      </w:pPr>
    </w:p>
    <w:p w14:paraId="153C59D6" w14:textId="26B8EE9A" w:rsidR="00CE175F" w:rsidRPr="00CE175F" w:rsidRDefault="00CE175F" w:rsidP="00CE175F">
      <w:pPr>
        <w:pStyle w:val="Ttulo5"/>
      </w:pPr>
      <w:r w:rsidRPr="00CE175F">
        <w:t>Máscara y metáfora</w:t>
      </w:r>
    </w:p>
    <w:p w14:paraId="474F2DC6" w14:textId="77777777" w:rsidR="00CE175F" w:rsidRPr="00CE175F" w:rsidRDefault="00CE175F" w:rsidP="00CE175F">
      <w:pPr>
        <w:ind w:firstLine="142"/>
        <w:jc w:val="both"/>
      </w:pPr>
      <w:r w:rsidRPr="00CE175F">
        <w:t>Lo apolíneo es ya una máscara, una ilusión que da forma a lo informe. Pero es una máscara que olvida que lo es, que se cree verdad. Lo dionisíaco asume la máscara como tal. Desenmascarar a lo apolíneo es mostrar que el orden y la moral también son ficciones. La metáfora es el modo de creación vital y poética: el hombre dionisíaco no busca verdades, sino nuevas formas de aparecer. Esta visión transvalora los valores tradicionales: ya no buscamos el Bien o la Verdad, sino la potencia de crear sentidos nuevos.</w:t>
      </w:r>
    </w:p>
    <w:p w14:paraId="439BE643" w14:textId="77777777" w:rsidR="00CE175F" w:rsidRPr="00CE175F" w:rsidRDefault="00CE175F" w:rsidP="00CE175F">
      <w:pPr>
        <w:ind w:firstLine="142"/>
        <w:jc w:val="both"/>
      </w:pPr>
    </w:p>
    <w:p w14:paraId="4EDD704E" w14:textId="678CF0CA" w:rsidR="00CE175F" w:rsidRPr="00CE175F" w:rsidRDefault="00CE175F" w:rsidP="00CE175F">
      <w:pPr>
        <w:pStyle w:val="Ttulo5"/>
      </w:pPr>
      <w:r w:rsidRPr="00CE175F">
        <w:t>La tragedia y su pérdida</w:t>
      </w:r>
    </w:p>
    <w:p w14:paraId="202A439E" w14:textId="77777777" w:rsidR="00CE175F" w:rsidRPr="00CE175F" w:rsidRDefault="00CE175F" w:rsidP="00CE175F">
      <w:pPr>
        <w:ind w:firstLine="142"/>
        <w:jc w:val="both"/>
      </w:pPr>
      <w:r w:rsidRPr="00CE175F">
        <w:t>La tragedia ática representa el punto más alto del arte griego: une forma (Apolo) y exceso (Dionisio). Con Eurípides y Sócrates, esta tensión se pierde: el logos toma el control y la tragedia degenera en racionalismo y moralismo. Nietzsche ve en esta pérdida el inicio de la decadencia de Occidente: una civilización que reprime lo dionisíaco y se somete al ideal de verdad y orden.</w:t>
      </w:r>
    </w:p>
    <w:p w14:paraId="1070D1BA" w14:textId="77777777" w:rsidR="00CE175F" w:rsidRPr="00CE175F" w:rsidRDefault="00CE175F" w:rsidP="00CE175F">
      <w:pPr>
        <w:ind w:firstLine="142"/>
        <w:jc w:val="both"/>
      </w:pPr>
    </w:p>
    <w:p w14:paraId="532A916E" w14:textId="77777777" w:rsidR="00CE175F" w:rsidRPr="00CE175F" w:rsidRDefault="00CE175F" w:rsidP="00CE175F">
      <w:pPr>
        <w:pStyle w:val="Ttulo5"/>
      </w:pPr>
      <w:r w:rsidRPr="00CE175F">
        <w:t>Conclusión general</w:t>
      </w:r>
    </w:p>
    <w:p w14:paraId="231A0008" w14:textId="77777777" w:rsidR="00CE175F" w:rsidRPr="00CE175F" w:rsidRDefault="00CE175F" w:rsidP="00CE175F">
      <w:pPr>
        <w:ind w:firstLine="142"/>
        <w:jc w:val="both"/>
      </w:pPr>
      <w:r w:rsidRPr="00CE175F">
        <w:t>Nietzsche reinterpreta el nacimiento del arte trágico como una manifestación estética del conflicto vital entre orden e impulso, forma y exceso, máscara y desborde. En lugar de buscar verdades eternas, propone afirmar la apariencia como creación activa, enmascarar en lugar de desenmascarar, o mejor dicho, desenmascarar para poetizar de nuevo. Así, el mundo no se piensa como algo dado, sino como algo que se crea en el juego estético de las máscaras.</w:t>
      </w:r>
    </w:p>
    <w:p w14:paraId="377FE8EE" w14:textId="77777777" w:rsidR="00CE175F" w:rsidRPr="00CE175F" w:rsidRDefault="00CE175F" w:rsidP="00CE175F">
      <w:pPr>
        <w:ind w:firstLine="142"/>
        <w:jc w:val="both"/>
      </w:pPr>
    </w:p>
    <w:p w14:paraId="4AEFDA77" w14:textId="77777777" w:rsidR="00CE175F" w:rsidRPr="00CE175F" w:rsidRDefault="00CE175F" w:rsidP="00CE175F">
      <w:pPr>
        <w:pStyle w:val="Ttulo5"/>
      </w:pPr>
      <w:r w:rsidRPr="00CE175F">
        <w:t>Explique la relación entre forma apolínea y orden moral y exponga qué significa desenmascarar a lo apolíneo.</w:t>
      </w:r>
    </w:p>
    <w:p w14:paraId="48CEDA1A" w14:textId="77777777" w:rsidR="00CE175F" w:rsidRPr="00CE175F" w:rsidRDefault="00CE175F" w:rsidP="00CE175F">
      <w:pPr>
        <w:ind w:firstLine="142"/>
        <w:jc w:val="both"/>
      </w:pPr>
      <w:r w:rsidRPr="00CE175F">
        <w:t>La forma apolínea expresa un ideal de orden moral, de mesura y racionalidad que busca controlar el caos de la vida a través de imágenes estables, reglas y jerarquías. Es la máscara que oculta la desmesura dionisíaca, disfrazando la vida con una apariencia de sentido y dominio. Desenmascarar lo apolíneo no significa destruirlo, sino revelar su carácter ficticio: mostrar que ese orden es una ilusión necesaria, pero no única ni absoluta. Al hacerlo, Nietzsche propone abrir paso al juego libre de las máscaras, donde el pensamiento se vuelve creación, metáfora y vida estética.</w:t>
      </w:r>
    </w:p>
    <w:p w14:paraId="4291F269" w14:textId="77777777" w:rsidR="00CE175F" w:rsidRPr="00CE175F" w:rsidRDefault="00CE175F" w:rsidP="00CE175F">
      <w:pPr>
        <w:ind w:firstLine="142"/>
        <w:jc w:val="both"/>
      </w:pPr>
    </w:p>
    <w:p w14:paraId="740D6D40" w14:textId="77777777" w:rsidR="00CE175F" w:rsidRPr="00CE175F" w:rsidRDefault="00CE175F" w:rsidP="00CE175F">
      <w:pPr>
        <w:pStyle w:val="Ttulo5"/>
      </w:pPr>
      <w:r w:rsidRPr="00CE175F">
        <w:t>Comparación con Platón, Aristóteles y Kant</w:t>
      </w:r>
    </w:p>
    <w:p w14:paraId="276273FC" w14:textId="4225188D" w:rsidR="00CE175F" w:rsidRDefault="00CE175F" w:rsidP="00CE175F">
      <w:pPr>
        <w:ind w:firstLine="142"/>
        <w:jc w:val="both"/>
      </w:pPr>
      <w:r w:rsidRPr="00CE175F">
        <w:t xml:space="preserve">Nietzsche se distancia radicalmente de la estética de Platón, Aristóteles y Kant al romper con la idea de que el arte debe representar un orden racional, una verdad o una finalidad. Mientras Platón desprecia la apariencia y la mímesis por alejarse del mundo de las Ideas, y Aristóteles valora el arte por su capacidad formativa y catártica, Nietzsche afirma el valor de la ilusión y la máscara como creación activa. A diferencia de Kant, que define lo bello desde el juicio desinteresado y la armonía formal entre facultades, Nietzsche pone el foco en la potencia del arte para </w:t>
      </w:r>
      <w:proofErr w:type="spellStart"/>
      <w:r w:rsidRPr="00CE175F">
        <w:t>transvalorar</w:t>
      </w:r>
      <w:proofErr w:type="spellEnd"/>
      <w:r w:rsidRPr="00CE175F">
        <w:t>, desbordar y metaforizar la vida. Así, el arte ya no es contemplación, sino impulso vital, poético, dionisíaco.</w:t>
      </w:r>
    </w:p>
    <w:p w14:paraId="5A2CCC63" w14:textId="77777777" w:rsidR="001C683A" w:rsidRDefault="001C683A" w:rsidP="00CE175F">
      <w:pPr>
        <w:ind w:firstLine="142"/>
        <w:jc w:val="both"/>
      </w:pPr>
    </w:p>
    <w:p w14:paraId="5970DE1D" w14:textId="77777777" w:rsidR="00EF0D4C" w:rsidRDefault="00EF0D4C">
      <w:pPr>
        <w:spacing w:after="160" w:line="278" w:lineRule="auto"/>
        <w:rPr>
          <w:rFonts w:eastAsiaTheme="majorEastAsia" w:cstheme="majorBidi"/>
          <w:b/>
          <w:bCs/>
          <w:color w:val="0F4761" w:themeColor="accent1" w:themeShade="BF"/>
          <w:lang w:val="es-MX"/>
        </w:rPr>
      </w:pPr>
      <w:r>
        <w:rPr>
          <w:b/>
          <w:bCs/>
          <w:lang w:val="es-MX"/>
        </w:rPr>
        <w:br w:type="page"/>
      </w:r>
    </w:p>
    <w:p w14:paraId="69671D98" w14:textId="4713B0C2" w:rsidR="00563D3E" w:rsidRPr="00EF0D4C" w:rsidRDefault="00563D3E" w:rsidP="00EF0D4C">
      <w:pPr>
        <w:pStyle w:val="Ttulo3"/>
        <w:rPr>
          <w:b/>
          <w:bCs/>
          <w:lang w:val="es-MX"/>
        </w:rPr>
      </w:pPr>
      <w:r w:rsidRPr="00563D3E">
        <w:rPr>
          <w:b/>
          <w:bCs/>
          <w:lang w:val="es-MX"/>
        </w:rPr>
        <w:lastRenderedPageBreak/>
        <w:t>Adorno</w:t>
      </w:r>
      <w:r w:rsidRPr="00563D3E">
        <w:rPr>
          <w:lang w:val="es-MX"/>
        </w:rPr>
        <w:t xml:space="preserve"> </w:t>
      </w:r>
      <w:r w:rsidRPr="00563D3E">
        <w:rPr>
          <w:lang w:val="es-MX"/>
        </w:rPr>
        <w:t xml:space="preserve">Teoría </w:t>
      </w:r>
      <w:r w:rsidRPr="00EF0D4C">
        <w:t>estética</w:t>
      </w:r>
    </w:p>
    <w:p w14:paraId="4F3AFDAB" w14:textId="1CAE59CE" w:rsidR="00563D3E" w:rsidRPr="00563D3E" w:rsidRDefault="00563D3E" w:rsidP="00563D3E">
      <w:pPr>
        <w:rPr>
          <w:lang w:val="es-MX"/>
        </w:rPr>
      </w:pPr>
      <w:r>
        <w:rPr>
          <w:lang w:val="es-MX"/>
        </w:rPr>
        <w:t>Capitulos</w:t>
      </w:r>
    </w:p>
    <w:p w14:paraId="5817E128" w14:textId="27259F90" w:rsidR="00563D3E" w:rsidRDefault="00563D3E" w:rsidP="00563D3E">
      <w:pPr>
        <w:pStyle w:val="Listaconvietas"/>
        <w:rPr>
          <w:lang w:val="es-MX"/>
        </w:rPr>
      </w:pPr>
      <w:r w:rsidRPr="00563D3E">
        <w:rPr>
          <w:rFonts w:eastAsiaTheme="minorHAnsi"/>
          <w:lang w:val="es-MX"/>
        </w:rPr>
        <w:t>“Arte, sociedad, estética”</w:t>
      </w:r>
    </w:p>
    <w:p w14:paraId="0EE8E465" w14:textId="21B27DE0" w:rsidR="00563D3E" w:rsidRPr="00563D3E" w:rsidRDefault="00563D3E" w:rsidP="00E748DA">
      <w:pPr>
        <w:pStyle w:val="Listaconvietas"/>
        <w:spacing w:after="240"/>
        <w:rPr>
          <w:rFonts w:eastAsiaTheme="majorEastAsia"/>
        </w:rPr>
      </w:pPr>
      <w:r w:rsidRPr="00563D3E">
        <w:rPr>
          <w:rFonts w:eastAsiaTheme="minorHAnsi"/>
          <w:lang w:val="es-MX"/>
        </w:rPr>
        <w:t>“Para una teoría de la obra de arte”</w:t>
      </w:r>
    </w:p>
    <w:p w14:paraId="349B759B" w14:textId="3FA21002" w:rsidR="00563D3E" w:rsidRPr="00563D3E" w:rsidRDefault="00563D3E" w:rsidP="00E748DA">
      <w:pPr>
        <w:pStyle w:val="p4"/>
        <w:spacing w:before="0" w:beforeAutospacing="0" w:after="240" w:afterAutospacing="0"/>
        <w:ind w:firstLine="142"/>
        <w:jc w:val="both"/>
        <w:rPr>
          <w:rStyle w:val="s2"/>
        </w:rPr>
      </w:pPr>
      <w:r>
        <w:rPr>
          <w:b/>
          <w:bCs/>
        </w:rPr>
        <w:t>Tesis principal</w:t>
      </w:r>
      <w:r>
        <w:rPr>
          <w:b/>
          <w:bCs/>
        </w:rPr>
        <w:t xml:space="preserve"> </w:t>
      </w:r>
      <w:r>
        <w:t>Adorno sostiene que el arte es una forma de conocimiento no conceptual que expresa, de manera inmanente y a través de sus propias contradicciones formales, las tensiones y antagonismos de la sociedad. Su potencial crítico se funda en una paradoja: el arte es autónomo, pero a la vez está históricamente determinado por las relaciones sociales de producción.</w:t>
      </w:r>
    </w:p>
    <w:p w14:paraId="2DD5642A" w14:textId="77777777" w:rsidR="00563D3E" w:rsidRDefault="00563D3E" w:rsidP="00E748DA">
      <w:pPr>
        <w:pStyle w:val="Ttulo5"/>
      </w:pPr>
      <w:r>
        <w:t>Autonomía y heteronomía</w:t>
      </w:r>
    </w:p>
    <w:p w14:paraId="6E705E7F" w14:textId="77777777" w:rsidR="00563D3E" w:rsidRDefault="00563D3E" w:rsidP="00E748DA">
      <w:pPr>
        <w:pStyle w:val="p2"/>
        <w:spacing w:before="0" w:beforeAutospacing="0" w:after="240" w:afterAutospacing="0"/>
        <w:ind w:firstLine="142"/>
        <w:jc w:val="both"/>
      </w:pPr>
      <w:r>
        <w:t xml:space="preserve">El arte moderno es el resultado de un proceso de autonomización respecto de funciones religiosas o decorativas. Sin embargo, esa autonomía no implica aislamiento: la obra mantiene una </w:t>
      </w:r>
      <w:r>
        <w:rPr>
          <w:rStyle w:val="s1"/>
          <w:rFonts w:eastAsiaTheme="majorEastAsia"/>
          <w:b/>
          <w:bCs/>
        </w:rPr>
        <w:t>relación dialéctica con la sociedad</w:t>
      </w:r>
      <w:r>
        <w:t>, expresando en su forma interna las tensiones de su contexto histórico.</w:t>
      </w:r>
    </w:p>
    <w:p w14:paraId="67E613AA" w14:textId="77777777" w:rsidR="00563D3E" w:rsidRPr="00E748DA" w:rsidRDefault="00563D3E" w:rsidP="00E748DA">
      <w:pPr>
        <w:pStyle w:val="Ttulo5"/>
      </w:pPr>
      <w:r w:rsidRPr="00E748DA">
        <w:t>Inmanencia y materialidad</w:t>
      </w:r>
    </w:p>
    <w:p w14:paraId="008D3F65" w14:textId="77777777" w:rsidR="00563D3E" w:rsidRDefault="00563D3E" w:rsidP="00E748DA">
      <w:pPr>
        <w:pStyle w:val="p2"/>
        <w:spacing w:before="0" w:beforeAutospacing="0" w:after="240" w:afterAutospacing="0"/>
        <w:ind w:firstLine="142"/>
        <w:jc w:val="both"/>
      </w:pPr>
      <w:r>
        <w:t xml:space="preserve">Toda obra se define por su </w:t>
      </w:r>
      <w:r>
        <w:rPr>
          <w:rStyle w:val="s1"/>
          <w:rFonts w:eastAsiaTheme="majorEastAsia"/>
          <w:b/>
          <w:bCs/>
        </w:rPr>
        <w:t>estructura inmanente</w:t>
      </w:r>
      <w:r>
        <w:t xml:space="preserve">. Es en la forma donde el contenido social e histórico se vuelve legible. El material artístico (sonido, lenguaje, imagen, etc.) </w:t>
      </w:r>
      <w:r>
        <w:rPr>
          <w:rStyle w:val="s1"/>
          <w:rFonts w:eastAsiaTheme="majorEastAsia"/>
          <w:b/>
          <w:bCs/>
        </w:rPr>
        <w:t>no es neutro</w:t>
      </w:r>
      <w:r>
        <w:t xml:space="preserve">, sino que carga marcas de su tiempo. La </w:t>
      </w:r>
      <w:r>
        <w:rPr>
          <w:rStyle w:val="s1"/>
          <w:rFonts w:eastAsiaTheme="majorEastAsia"/>
          <w:b/>
          <w:bCs/>
        </w:rPr>
        <w:t>historicidad del material</w:t>
      </w:r>
      <w:r>
        <w:t xml:space="preserve"> implica que no puede repetirse sin transformarse: la forma misma es una sedimentación de historia.</w:t>
      </w:r>
    </w:p>
    <w:p w14:paraId="45C5C8FA" w14:textId="77777777" w:rsidR="00563D3E" w:rsidRDefault="00563D3E" w:rsidP="00E748DA">
      <w:pPr>
        <w:pStyle w:val="Ttulo5"/>
      </w:pPr>
      <w:r>
        <w:t>Contenido de verdad</w:t>
      </w:r>
    </w:p>
    <w:p w14:paraId="4FBBFD01" w14:textId="77777777" w:rsidR="00563D3E" w:rsidRDefault="00563D3E" w:rsidP="00E748DA">
      <w:pPr>
        <w:pStyle w:val="p2"/>
        <w:spacing w:before="0" w:beforeAutospacing="0" w:after="240" w:afterAutospacing="0"/>
        <w:ind w:firstLine="142"/>
        <w:jc w:val="both"/>
      </w:pPr>
      <w:r>
        <w:t xml:space="preserve">La obra de arte no representa la verdad, sino que la </w:t>
      </w:r>
      <w:r>
        <w:rPr>
          <w:rStyle w:val="s1"/>
          <w:rFonts w:eastAsiaTheme="majorEastAsia"/>
          <w:b/>
          <w:bCs/>
        </w:rPr>
        <w:t>produce en su negatividad</w:t>
      </w:r>
      <w:r>
        <w:t xml:space="preserve">. Su </w:t>
      </w:r>
      <w:r>
        <w:rPr>
          <w:rStyle w:val="s1"/>
          <w:rFonts w:eastAsiaTheme="majorEastAsia"/>
          <w:b/>
          <w:bCs/>
        </w:rPr>
        <w:t>contenido de verdad</w:t>
      </w:r>
      <w:r>
        <w:t xml:space="preserve"> surge de su capacidad de mostrar lo no idéntico, lo reprimido por la lógica de la identidad que domina la racionalidad moderna. El arte no da respuestas, sino que </w:t>
      </w:r>
      <w:r>
        <w:rPr>
          <w:rStyle w:val="s1"/>
          <w:rFonts w:eastAsiaTheme="majorEastAsia"/>
          <w:b/>
          <w:bCs/>
        </w:rPr>
        <w:t>plantea enigmas</w:t>
      </w:r>
      <w:r>
        <w:t>: lo verdadero se manifiesta como lo no dicho, lo enigmático, lo no representable.</w:t>
      </w:r>
    </w:p>
    <w:p w14:paraId="79E60107" w14:textId="77777777" w:rsidR="00563D3E" w:rsidRDefault="00563D3E" w:rsidP="00E748DA">
      <w:pPr>
        <w:pStyle w:val="Ttulo5"/>
      </w:pPr>
      <w:r>
        <w:t>Crítica a la representación clásica</w:t>
      </w:r>
    </w:p>
    <w:p w14:paraId="07C25871" w14:textId="77777777" w:rsidR="00563D3E" w:rsidRDefault="00563D3E" w:rsidP="00E748DA">
      <w:pPr>
        <w:pStyle w:val="p2"/>
        <w:spacing w:before="0" w:beforeAutospacing="0" w:after="240" w:afterAutospacing="0"/>
        <w:ind w:firstLine="142"/>
        <w:jc w:val="both"/>
      </w:pPr>
      <w:r>
        <w:t xml:space="preserve">Frente a las teorías clásicas (Platón, Aristóteles, Kant), que entendían el arte en términos de </w:t>
      </w:r>
      <w:r>
        <w:rPr>
          <w:rStyle w:val="s1"/>
          <w:rFonts w:eastAsiaTheme="majorEastAsia"/>
          <w:b/>
          <w:bCs/>
        </w:rPr>
        <w:t>mimesis</w:t>
      </w:r>
      <w:r>
        <w:t xml:space="preserve"> o </w:t>
      </w:r>
      <w:r>
        <w:rPr>
          <w:rStyle w:val="s1"/>
          <w:rFonts w:eastAsiaTheme="majorEastAsia"/>
          <w:b/>
          <w:bCs/>
        </w:rPr>
        <w:t>belleza universal</w:t>
      </w:r>
      <w:r>
        <w:t xml:space="preserve">, Adorno afirma que </w:t>
      </w:r>
      <w:r>
        <w:rPr>
          <w:rStyle w:val="s1"/>
          <w:rFonts w:eastAsiaTheme="majorEastAsia"/>
          <w:b/>
          <w:bCs/>
        </w:rPr>
        <w:t>el arte moderno rompe con esa tradición</w:t>
      </w:r>
      <w:r>
        <w:t xml:space="preserve">: ya no representa la realidad, sino que la tensiona. No se trata de representar lo real, sino de </w:t>
      </w:r>
      <w:r>
        <w:rPr>
          <w:rStyle w:val="s1"/>
          <w:rFonts w:eastAsiaTheme="majorEastAsia"/>
          <w:b/>
          <w:bCs/>
        </w:rPr>
        <w:t>negar lo existente mostrando su fractura interna</w:t>
      </w:r>
      <w:r>
        <w:t>.</w:t>
      </w:r>
    </w:p>
    <w:p w14:paraId="45C793EF" w14:textId="77777777" w:rsidR="00563D3E" w:rsidRPr="00E748DA" w:rsidRDefault="00563D3E" w:rsidP="00E748DA">
      <w:pPr>
        <w:pStyle w:val="Ttulo5"/>
      </w:pPr>
      <w:r>
        <w:t>No identidad y negatividad</w:t>
      </w:r>
    </w:p>
    <w:p w14:paraId="14830A19" w14:textId="77777777" w:rsidR="00563D3E" w:rsidRDefault="00563D3E" w:rsidP="00E748DA">
      <w:pPr>
        <w:pStyle w:val="p2"/>
        <w:spacing w:before="0" w:beforeAutospacing="0" w:after="240" w:afterAutospacing="0"/>
        <w:ind w:firstLine="142"/>
        <w:jc w:val="both"/>
      </w:pPr>
      <w:r>
        <w:t xml:space="preserve">La obra de arte es </w:t>
      </w:r>
      <w:r>
        <w:rPr>
          <w:rStyle w:val="s1"/>
          <w:rFonts w:eastAsiaTheme="majorEastAsia"/>
          <w:b/>
          <w:bCs/>
        </w:rPr>
        <w:t>lo no idéntico</w:t>
      </w:r>
      <w:r>
        <w:t xml:space="preserve"> por excelencia: no puede ser subsumida en conceptos. Esta negatividad es su potencia crítica. </w:t>
      </w:r>
      <w:r>
        <w:rPr>
          <w:rStyle w:val="s1"/>
          <w:rFonts w:eastAsiaTheme="majorEastAsia"/>
          <w:b/>
          <w:bCs/>
        </w:rPr>
        <w:t>No se deja decir del todo</w:t>
      </w:r>
      <w:r>
        <w:t>, y por eso abre una experiencia que resiste la clausura del sentido.</w:t>
      </w:r>
    </w:p>
    <w:p w14:paraId="0227257F" w14:textId="77777777" w:rsidR="00563D3E" w:rsidRDefault="00563D3E" w:rsidP="00E748DA">
      <w:pPr>
        <w:pStyle w:val="Ttulo5"/>
      </w:pPr>
      <w:r>
        <w:t>Carácter paradojal del arte</w:t>
      </w:r>
    </w:p>
    <w:p w14:paraId="32D62665" w14:textId="77777777" w:rsidR="00563D3E" w:rsidRDefault="00563D3E" w:rsidP="00E748DA">
      <w:pPr>
        <w:pStyle w:val="p2"/>
        <w:spacing w:before="0" w:beforeAutospacing="0" w:after="240" w:afterAutospacing="0"/>
        <w:ind w:firstLine="142"/>
        <w:jc w:val="both"/>
      </w:pPr>
      <w:r>
        <w:t xml:space="preserve">La obra sostiene en sí una paradoja: </w:t>
      </w:r>
      <w:r>
        <w:rPr>
          <w:rStyle w:val="s1"/>
          <w:rFonts w:eastAsiaTheme="majorEastAsia"/>
          <w:b/>
          <w:bCs/>
        </w:rPr>
        <w:t>afirma su diferencia respecto del mundo</w:t>
      </w:r>
      <w:r>
        <w:t xml:space="preserve">, pero también </w:t>
      </w:r>
      <w:r>
        <w:rPr>
          <w:rStyle w:val="s1"/>
          <w:rFonts w:eastAsiaTheme="majorEastAsia"/>
          <w:b/>
          <w:bCs/>
        </w:rPr>
        <w:t>lo refleja en su contradicción</w:t>
      </w:r>
      <w:r>
        <w:t xml:space="preserve">. No es escapismo ni simple negación, sino una </w:t>
      </w:r>
      <w:r>
        <w:rPr>
          <w:rStyle w:val="s1"/>
          <w:rFonts w:eastAsiaTheme="majorEastAsia"/>
          <w:b/>
          <w:bCs/>
        </w:rPr>
        <w:t>negación determinada</w:t>
      </w:r>
      <w:r>
        <w:t xml:space="preserve"> que expresa lo reprimido por la realidad dominante.</w:t>
      </w:r>
    </w:p>
    <w:p w14:paraId="5C8BBF71" w14:textId="77777777" w:rsidR="00563D3E" w:rsidRDefault="00563D3E" w:rsidP="00E748DA">
      <w:pPr>
        <w:pStyle w:val="Ttulo5"/>
      </w:pPr>
      <w:r>
        <w:t>Historicidad del arte y crítica social</w:t>
      </w:r>
    </w:p>
    <w:p w14:paraId="783C3F38" w14:textId="77777777" w:rsidR="00563D3E" w:rsidRDefault="00563D3E" w:rsidP="00E748DA">
      <w:pPr>
        <w:pStyle w:val="p2"/>
        <w:spacing w:before="0" w:beforeAutospacing="0" w:after="240" w:afterAutospacing="0"/>
        <w:ind w:firstLine="142"/>
        <w:jc w:val="both"/>
      </w:pPr>
      <w:r>
        <w:t xml:space="preserve">Cada obra encarna su tiempo en su forma. El arte es </w:t>
      </w:r>
      <w:r>
        <w:rPr>
          <w:rStyle w:val="s1"/>
          <w:rFonts w:eastAsiaTheme="majorEastAsia"/>
          <w:b/>
          <w:bCs/>
        </w:rPr>
        <w:t>historia congelada en forma</w:t>
      </w:r>
      <w:r>
        <w:t xml:space="preserve">, y su crítica a la sociedad no se da por el contenido explícito, sino por la </w:t>
      </w:r>
      <w:r>
        <w:rPr>
          <w:rStyle w:val="s1"/>
          <w:rFonts w:eastAsiaTheme="majorEastAsia"/>
          <w:b/>
          <w:bCs/>
        </w:rPr>
        <w:t>tensión formal entre lo que es y lo que podría ser</w:t>
      </w:r>
      <w:r>
        <w:t xml:space="preserve">. En este sentido, </w:t>
      </w:r>
      <w:r>
        <w:rPr>
          <w:rStyle w:val="s1"/>
          <w:rFonts w:eastAsiaTheme="majorEastAsia"/>
          <w:b/>
          <w:bCs/>
        </w:rPr>
        <w:t>el arte es una crítica de la sociedad</w:t>
      </w:r>
      <w:r>
        <w:t xml:space="preserve"> por lo que calla, por lo que fractura, por su sola existencia como diferencia.</w:t>
      </w:r>
    </w:p>
    <w:p w14:paraId="3A523A22" w14:textId="55C4611B" w:rsidR="00563D3E" w:rsidRDefault="00563D3E" w:rsidP="00E748DA">
      <w:pPr>
        <w:spacing w:after="240"/>
        <w:ind w:firstLine="142"/>
        <w:jc w:val="both"/>
        <w:rPr>
          <w:rStyle w:val="s2"/>
          <w:rFonts w:eastAsiaTheme="majorEastAsia"/>
        </w:rPr>
      </w:pPr>
    </w:p>
    <w:p w14:paraId="61790B5E" w14:textId="4C909826" w:rsidR="00563D3E" w:rsidRPr="00EF0D4C" w:rsidRDefault="00563D3E" w:rsidP="00EF0D4C">
      <w:pPr>
        <w:pStyle w:val="Ttulo3"/>
      </w:pPr>
      <w:r>
        <w:lastRenderedPageBreak/>
        <w:t>Conclusión</w:t>
      </w:r>
    </w:p>
    <w:p w14:paraId="0D5374F3" w14:textId="6BD22CE3" w:rsidR="00563D3E" w:rsidRPr="00E748DA" w:rsidRDefault="00563D3E" w:rsidP="00E748DA">
      <w:pPr>
        <w:pStyle w:val="p1"/>
        <w:spacing w:before="0" w:beforeAutospacing="0" w:after="240" w:afterAutospacing="0"/>
        <w:ind w:firstLine="142"/>
        <w:jc w:val="both"/>
        <w:rPr>
          <w:rStyle w:val="s2"/>
        </w:rPr>
      </w:pPr>
      <w:r>
        <w:t xml:space="preserve">Adorno plantea una teoría del arte como negatividad, como resistencia a lo existente. El arte no puede ser reducido a belleza, placer ni representación. Es una forma de pensamiento que dice sin conceptos, que muestra lo reprimido por la racionalidad instrumental. Su valor radica en su capacidad de </w:t>
      </w:r>
      <w:r>
        <w:rPr>
          <w:rStyle w:val="s1"/>
          <w:rFonts w:eastAsiaTheme="majorEastAsia"/>
          <w:b/>
          <w:bCs/>
        </w:rPr>
        <w:t>no encajar</w:t>
      </w:r>
      <w:r>
        <w:t xml:space="preserve">, de mantener </w:t>
      </w:r>
      <w:r>
        <w:rPr>
          <w:rStyle w:val="s1"/>
          <w:rFonts w:eastAsiaTheme="majorEastAsia"/>
          <w:b/>
          <w:bCs/>
        </w:rPr>
        <w:t>una diferencia irreductible</w:t>
      </w:r>
      <w:r>
        <w:t xml:space="preserve"> que lo vuelve crítico. El arte no representa el mundo, sino que lo </w:t>
      </w:r>
      <w:r>
        <w:rPr>
          <w:rStyle w:val="s1"/>
          <w:rFonts w:eastAsiaTheme="majorEastAsia"/>
          <w:b/>
          <w:bCs/>
        </w:rPr>
        <w:t>niega estéticamente</w:t>
      </w:r>
      <w:r>
        <w:t>, haciendo visible su malestar.</w:t>
      </w:r>
    </w:p>
    <w:p w14:paraId="03E08DBC" w14:textId="77777777" w:rsidR="00117762" w:rsidRDefault="00117762" w:rsidP="00117762">
      <w:pPr>
        <w:pStyle w:val="Ttulo5"/>
        <w:rPr>
          <w:rFonts w:eastAsiaTheme="minorHAnsi"/>
          <w:lang w:val="es-MX" w:eastAsia="en-US"/>
        </w:rPr>
      </w:pPr>
      <w:r>
        <w:rPr>
          <w:rFonts w:eastAsiaTheme="minorHAnsi"/>
          <w:lang w:val="es-MX" w:eastAsia="en-US"/>
        </w:rPr>
        <w:t xml:space="preserve">Relacione la concepción de la inmanencia de las obras de arte que postula Adorno con su idea de que el Arte expresa relaciones históricas de producción y a partir de esto explique por qué para el pensador el arte es crítica de la sociedad </w:t>
      </w:r>
    </w:p>
    <w:p w14:paraId="52DF35A9" w14:textId="63B3CD87" w:rsidR="00563D3E" w:rsidRPr="00E748DA" w:rsidRDefault="00563D3E" w:rsidP="00E748DA">
      <w:pPr>
        <w:pStyle w:val="p1"/>
        <w:spacing w:before="0" w:beforeAutospacing="0" w:after="240" w:afterAutospacing="0"/>
        <w:ind w:firstLine="142"/>
        <w:jc w:val="both"/>
        <w:rPr>
          <w:rStyle w:val="s2"/>
        </w:rPr>
      </w:pPr>
      <w:r>
        <w:t xml:space="preserve">Para Adorno, la </w:t>
      </w:r>
      <w:r>
        <w:rPr>
          <w:rStyle w:val="s1"/>
          <w:rFonts w:eastAsiaTheme="majorEastAsia"/>
          <w:b/>
          <w:bCs/>
        </w:rPr>
        <w:t>inmanencia formal</w:t>
      </w:r>
      <w:r>
        <w:t xml:space="preserve"> de la obra es clave para comprender su potencia crítica. Es en su estructura interna —en cómo organiza sus materiales, en sus tensiones formales— donde la obra expresa </w:t>
      </w:r>
      <w:r>
        <w:rPr>
          <w:rStyle w:val="s1"/>
          <w:rFonts w:eastAsiaTheme="majorEastAsia"/>
          <w:b/>
          <w:bCs/>
        </w:rPr>
        <w:t>la historia de las relaciones de producción</w:t>
      </w:r>
      <w:r>
        <w:t xml:space="preserve"> que la atraviesan. No necesita representar directamente la sociedad para </w:t>
      </w:r>
      <w:r>
        <w:rPr>
          <w:rStyle w:val="s1"/>
          <w:rFonts w:eastAsiaTheme="majorEastAsia"/>
          <w:b/>
          <w:bCs/>
        </w:rPr>
        <w:t>expresar sus contradicciones</w:t>
      </w:r>
      <w:r>
        <w:t xml:space="preserve">: esas contradicciones se manifiestan en el conflicto entre forma y contenido, entre promesa estética y realidad. Por eso, </w:t>
      </w:r>
      <w:r>
        <w:rPr>
          <w:rStyle w:val="s1"/>
          <w:rFonts w:eastAsiaTheme="majorEastAsia"/>
          <w:b/>
          <w:bCs/>
        </w:rPr>
        <w:t>el arte es crítica de la sociedad</w:t>
      </w:r>
      <w:r>
        <w:t xml:space="preserve">: al no reconciliarse con lo real, al insistir en su diferencia, el arte muestra lo que la sociedad reprime. Su autonomía no es evasión, sino </w:t>
      </w:r>
      <w:r>
        <w:rPr>
          <w:rStyle w:val="s1"/>
          <w:rFonts w:eastAsiaTheme="majorEastAsia"/>
          <w:b/>
          <w:bCs/>
        </w:rPr>
        <w:t>el espacio mismo de la crítica</w:t>
      </w:r>
      <w:r>
        <w:t>.</w:t>
      </w:r>
    </w:p>
    <w:p w14:paraId="08854B2A" w14:textId="2EBFBA70" w:rsidR="00563D3E" w:rsidRDefault="00563D3E" w:rsidP="00E748DA">
      <w:pPr>
        <w:pStyle w:val="Ttulo5"/>
      </w:pPr>
      <w:r>
        <w:t xml:space="preserve">Vínculo con Platón, Aristóteles, </w:t>
      </w:r>
      <w:r w:rsidRPr="00E748DA">
        <w:t>Kant</w:t>
      </w:r>
      <w:r>
        <w:t xml:space="preserve"> y Nietzsche</w:t>
      </w:r>
    </w:p>
    <w:p w14:paraId="7CA132CA" w14:textId="77777777" w:rsidR="00563D3E" w:rsidRDefault="00563D3E" w:rsidP="00E748DA">
      <w:pPr>
        <w:pStyle w:val="p1"/>
        <w:spacing w:before="0" w:beforeAutospacing="0" w:after="0" w:afterAutospacing="0"/>
        <w:ind w:firstLine="142"/>
        <w:jc w:val="both"/>
      </w:pPr>
      <w:r>
        <w:t>Adorno se sitúa críticamente frente a la tradición estética:</w:t>
      </w:r>
    </w:p>
    <w:p w14:paraId="4F2679DA" w14:textId="77777777" w:rsidR="00563D3E" w:rsidRDefault="00563D3E" w:rsidP="00E748DA">
      <w:pPr>
        <w:pStyle w:val="Listaconvietas"/>
      </w:pPr>
      <w:r>
        <w:rPr>
          <w:rStyle w:val="s1"/>
          <w:rFonts w:eastAsiaTheme="majorEastAsia"/>
          <w:b/>
          <w:bCs/>
        </w:rPr>
        <w:t>Platón</w:t>
      </w:r>
      <w:r>
        <w:t xml:space="preserve"> desconfía del arte porque lo considera </w:t>
      </w:r>
      <w:r>
        <w:rPr>
          <w:rStyle w:val="s1"/>
          <w:rFonts w:eastAsiaTheme="majorEastAsia"/>
          <w:b/>
          <w:bCs/>
        </w:rPr>
        <w:t>mera imitación de lo sensible</w:t>
      </w:r>
      <w:r>
        <w:t>, alejada del mundo de las Ideas. Para él, el arte está dos veces alejado de la verdad.</w:t>
      </w:r>
    </w:p>
    <w:p w14:paraId="121D6D73" w14:textId="77777777" w:rsidR="00563D3E" w:rsidRDefault="00563D3E" w:rsidP="00E748DA">
      <w:pPr>
        <w:pStyle w:val="Listaconvietas"/>
      </w:pPr>
      <w:r>
        <w:rPr>
          <w:rStyle w:val="s1"/>
          <w:rFonts w:eastAsiaTheme="majorEastAsia"/>
          <w:b/>
          <w:bCs/>
        </w:rPr>
        <w:t>Aristóteles</w:t>
      </w:r>
      <w:r>
        <w:t xml:space="preserve"> valora la mimesis como medio de </w:t>
      </w:r>
      <w:r>
        <w:rPr>
          <w:rStyle w:val="s1"/>
          <w:rFonts w:eastAsiaTheme="majorEastAsia"/>
          <w:b/>
          <w:bCs/>
        </w:rPr>
        <w:t>catarsis</w:t>
      </w:r>
      <w:r>
        <w:t>: el arte representa y purga las pasiones, pero sigue siendo representativo y funcional.</w:t>
      </w:r>
    </w:p>
    <w:p w14:paraId="0DFC92AC" w14:textId="77777777" w:rsidR="00563D3E" w:rsidRDefault="00563D3E" w:rsidP="00E748DA">
      <w:pPr>
        <w:pStyle w:val="Listaconvietas"/>
      </w:pPr>
      <w:r>
        <w:rPr>
          <w:rStyle w:val="s1"/>
          <w:rFonts w:eastAsiaTheme="majorEastAsia"/>
          <w:b/>
          <w:bCs/>
        </w:rPr>
        <w:t>Kant</w:t>
      </w:r>
      <w:r>
        <w:t xml:space="preserve"> retiene la idea de la belleza como </w:t>
      </w:r>
      <w:r>
        <w:rPr>
          <w:rStyle w:val="s1"/>
          <w:rFonts w:eastAsiaTheme="majorEastAsia"/>
          <w:b/>
          <w:bCs/>
        </w:rPr>
        <w:t>juicio desinteresado</w:t>
      </w:r>
      <w:r>
        <w:t xml:space="preserve">, desligando el arte de lo empírico y lo útil, pero también </w:t>
      </w:r>
      <w:r>
        <w:rPr>
          <w:rStyle w:val="s1"/>
          <w:rFonts w:eastAsiaTheme="majorEastAsia"/>
          <w:b/>
          <w:bCs/>
        </w:rPr>
        <w:t>abstrae lo estético</w:t>
      </w:r>
      <w:r>
        <w:t xml:space="preserve"> de toda dimensión social o material.</w:t>
      </w:r>
    </w:p>
    <w:p w14:paraId="0F6E03B7" w14:textId="4118BF12" w:rsidR="00563D3E" w:rsidRDefault="00563D3E" w:rsidP="00E748DA">
      <w:pPr>
        <w:pStyle w:val="Listaconvietas"/>
        <w:spacing w:after="240"/>
      </w:pPr>
      <w:r>
        <w:rPr>
          <w:rStyle w:val="s1"/>
          <w:rFonts w:eastAsiaTheme="majorEastAsia"/>
          <w:b/>
          <w:bCs/>
        </w:rPr>
        <w:t>Nietzsche</w:t>
      </w:r>
      <w:r>
        <w:t xml:space="preserve">, en cambio, rompe con la representación y afirma el arte como </w:t>
      </w:r>
      <w:r>
        <w:rPr>
          <w:rStyle w:val="s1"/>
          <w:rFonts w:eastAsiaTheme="majorEastAsia"/>
          <w:b/>
          <w:bCs/>
        </w:rPr>
        <w:t>expresión de impulsos vitales</w:t>
      </w:r>
      <w:r>
        <w:t>, ligados al sufrimiento, al caos, a la afirmación trágica de la vida.</w:t>
      </w:r>
    </w:p>
    <w:p w14:paraId="0A91390F" w14:textId="77777777" w:rsidR="00563D3E" w:rsidRDefault="00563D3E" w:rsidP="00E748DA">
      <w:pPr>
        <w:pStyle w:val="p1"/>
        <w:spacing w:before="0" w:beforeAutospacing="0" w:after="240" w:afterAutospacing="0"/>
        <w:ind w:firstLine="142"/>
        <w:jc w:val="both"/>
      </w:pPr>
      <w:r>
        <w:t xml:space="preserve">Adorno toma distancia de todos: critica la representación platónica y aristotélica, la </w:t>
      </w:r>
      <w:r>
        <w:rPr>
          <w:rStyle w:val="s1"/>
          <w:rFonts w:eastAsiaTheme="majorEastAsia"/>
          <w:b/>
          <w:bCs/>
        </w:rPr>
        <w:t>abstracción formal kantiana</w:t>
      </w:r>
      <w:r>
        <w:t xml:space="preserve"> y también el irracionalismo estético nietzscheano. A diferencia de Nietzsche, no ve en el arte una afirmación directa de la vida, sino una </w:t>
      </w:r>
      <w:r>
        <w:rPr>
          <w:rStyle w:val="s1"/>
          <w:rFonts w:eastAsiaTheme="majorEastAsia"/>
          <w:b/>
          <w:bCs/>
        </w:rPr>
        <w:t>negatividad que denuncia lo irreal de lo real</w:t>
      </w:r>
      <w:r>
        <w:t xml:space="preserve">, y a diferencia de Kant, sitúa la </w:t>
      </w:r>
      <w:r>
        <w:rPr>
          <w:rStyle w:val="s1"/>
          <w:rFonts w:eastAsiaTheme="majorEastAsia"/>
          <w:b/>
          <w:bCs/>
        </w:rPr>
        <w:t>verdad del arte en su forma históricamente condicionada</w:t>
      </w:r>
      <w:r>
        <w:t>, no en una experiencia subjetiva desinteresada.</w:t>
      </w:r>
    </w:p>
    <w:p w14:paraId="514C3EDC" w14:textId="43A0984D" w:rsidR="009551B2" w:rsidRPr="009551B2" w:rsidRDefault="009551B2" w:rsidP="009551B2"/>
    <w:p w14:paraId="57246D92" w14:textId="77777777" w:rsidR="009551B2" w:rsidRDefault="009551B2">
      <w:pPr>
        <w:spacing w:after="160" w:line="278" w:lineRule="auto"/>
      </w:pPr>
      <w:r>
        <w:br w:type="page"/>
      </w:r>
    </w:p>
    <w:p w14:paraId="288324FF" w14:textId="51E432BA" w:rsidR="009551B2" w:rsidRPr="00EF0D4C" w:rsidRDefault="009551B2" w:rsidP="00EF0D4C">
      <w:pPr>
        <w:pStyle w:val="Ttulo3"/>
      </w:pPr>
      <w:r w:rsidRPr="009551B2">
        <w:lastRenderedPageBreak/>
        <w:t>Arthur C. Danto</w:t>
      </w:r>
    </w:p>
    <w:p w14:paraId="4A2F138B" w14:textId="77777777" w:rsidR="009551B2" w:rsidRPr="009551B2" w:rsidRDefault="009551B2" w:rsidP="009551B2">
      <w:r w:rsidRPr="009551B2">
        <w:t>Textos:</w:t>
      </w:r>
    </w:p>
    <w:p w14:paraId="0B0D8B39" w14:textId="77777777" w:rsidR="009551B2" w:rsidRPr="009551B2" w:rsidRDefault="009551B2" w:rsidP="009551B2">
      <w:pPr>
        <w:pStyle w:val="Listaconvietas"/>
      </w:pPr>
      <w:r w:rsidRPr="009551B2">
        <w:t>El abuso de la belleza (2003), Introducción y Capítulo 1</w:t>
      </w:r>
    </w:p>
    <w:p w14:paraId="7CC77428" w14:textId="2DE8D3A1" w:rsidR="009551B2" w:rsidRPr="009551B2" w:rsidRDefault="009551B2" w:rsidP="00117762">
      <w:pPr>
        <w:pStyle w:val="Listaconvietas"/>
        <w:spacing w:after="240"/>
      </w:pPr>
      <w:r w:rsidRPr="009551B2">
        <w:t>Después del fin del arte, capítulo “Moderno, posmoderno, contemporáneo”</w:t>
      </w:r>
    </w:p>
    <w:p w14:paraId="3B23F520" w14:textId="041C6879" w:rsidR="009551B2" w:rsidRPr="009551B2" w:rsidRDefault="009551B2" w:rsidP="009551B2">
      <w:pPr>
        <w:pStyle w:val="Ttulo5"/>
      </w:pPr>
      <w:r w:rsidRPr="009551B2">
        <w:t>Reseña del autor y contexto</w:t>
      </w:r>
    </w:p>
    <w:p w14:paraId="6D7F92AE" w14:textId="77777777" w:rsidR="009551B2" w:rsidRPr="009551B2" w:rsidRDefault="009551B2" w:rsidP="009551B2">
      <w:pPr>
        <w:ind w:firstLine="142"/>
        <w:jc w:val="both"/>
      </w:pPr>
      <w:r w:rsidRPr="009551B2">
        <w:t xml:space="preserve">Arthur C. Danto (1924–2013) fue un filósofo del arte estadounidense, figura central en la estética contemporánea y crítico de arte de </w:t>
      </w:r>
      <w:proofErr w:type="spellStart"/>
      <w:r w:rsidRPr="009551B2">
        <w:t>The</w:t>
      </w:r>
      <w:proofErr w:type="spellEnd"/>
      <w:r w:rsidRPr="009551B2">
        <w:t xml:space="preserve"> </w:t>
      </w:r>
      <w:proofErr w:type="spellStart"/>
      <w:r w:rsidRPr="009551B2">
        <w:t>Nation</w:t>
      </w:r>
      <w:proofErr w:type="spellEnd"/>
      <w:r w:rsidRPr="009551B2">
        <w:t xml:space="preserve">. Su formación filosófica se ancla en la filosofía analítica, especialmente en la teoría del lenguaje y de la acción. A partir del arte pop —sobre todo las obras de Andy Warhol— Danto reformula por completo el problema de la definición del arte. El abuso de la belleza desarrolla su crítica a los criterios estéticos tradicionales, mientras que Después del fin del arte plantea una genealogía conceptual del arte moderno, posmoderno y contemporáneo, afirmando que </w:t>
      </w:r>
      <w:r w:rsidRPr="009551B2">
        <w:rPr>
          <w:rFonts w:eastAsiaTheme="majorEastAsia"/>
        </w:rPr>
        <w:t>ya no puede pensarse el arte según una narrativa histórica lineal</w:t>
      </w:r>
      <w:r w:rsidRPr="009551B2">
        <w:t>.</w:t>
      </w:r>
    </w:p>
    <w:p w14:paraId="5A1FE82C" w14:textId="693D4794" w:rsidR="009551B2" w:rsidRPr="009551B2" w:rsidRDefault="009551B2" w:rsidP="009551B2">
      <w:pPr>
        <w:ind w:firstLine="142"/>
        <w:jc w:val="both"/>
      </w:pPr>
    </w:p>
    <w:p w14:paraId="76F7D116" w14:textId="65D651D3" w:rsidR="009551B2" w:rsidRPr="009551B2" w:rsidRDefault="009551B2" w:rsidP="00117762">
      <w:pPr>
        <w:spacing w:after="240"/>
        <w:jc w:val="both"/>
      </w:pPr>
      <w:r w:rsidRPr="009551B2">
        <w:rPr>
          <w:b/>
          <w:bCs/>
        </w:rPr>
        <w:t>Tesis principal</w:t>
      </w:r>
      <w:r w:rsidRPr="009551B2">
        <w:rPr>
          <w:b/>
          <w:bCs/>
        </w:rPr>
        <w:t>:</w:t>
      </w:r>
      <w:r>
        <w:t xml:space="preserve"> </w:t>
      </w:r>
      <w:r w:rsidRPr="009551B2">
        <w:t xml:space="preserve">Danto sostiene que el arte contemporáneo ha alcanzado un punto en el que </w:t>
      </w:r>
      <w:r w:rsidRPr="009551B2">
        <w:rPr>
          <w:rFonts w:eastAsiaTheme="majorEastAsia"/>
        </w:rPr>
        <w:t>ya no puede definirse por sus propiedades estéticas (como la belleza)</w:t>
      </w:r>
      <w:r w:rsidRPr="009551B2">
        <w:t xml:space="preserve"> ni por una forma única de producción, ni siquiera por un medio específico. Lo que distingue una obra de arte de un objeto común </w:t>
      </w:r>
      <w:r w:rsidRPr="009551B2">
        <w:rPr>
          <w:rFonts w:eastAsiaTheme="majorEastAsia"/>
        </w:rPr>
        <w:t>es la interpretación</w:t>
      </w:r>
      <w:r w:rsidRPr="009551B2">
        <w:t xml:space="preserve">, no su apariencia. A esto lo llama </w:t>
      </w:r>
      <w:r w:rsidRPr="009551B2">
        <w:rPr>
          <w:rFonts w:eastAsiaTheme="majorEastAsia"/>
        </w:rPr>
        <w:t>transfiguración del lugar común</w:t>
      </w:r>
      <w:r w:rsidRPr="009551B2">
        <w:t xml:space="preserve">, y lo articula con el problema de la </w:t>
      </w:r>
      <w:r w:rsidRPr="009551B2">
        <w:rPr>
          <w:rFonts w:eastAsiaTheme="majorEastAsia"/>
        </w:rPr>
        <w:t>indiscernibilidad</w:t>
      </w:r>
      <w:r w:rsidRPr="009551B2">
        <w:t xml:space="preserve">: dos objetos pueden ser idénticos en apariencia (como una caja Brillo de supermercado y la de Warhol), pero uno es arte y el otro no, por una diferencia ontológica que </w:t>
      </w:r>
      <w:r w:rsidRPr="009551B2">
        <w:rPr>
          <w:rFonts w:eastAsiaTheme="majorEastAsia"/>
        </w:rPr>
        <w:t>surge de su significado encarnado</w:t>
      </w:r>
      <w:r w:rsidRPr="009551B2">
        <w:t xml:space="preserve"> y del lugar que ocupa en el mundo del arte.</w:t>
      </w:r>
    </w:p>
    <w:p w14:paraId="74FB6745" w14:textId="2AE9BB21" w:rsidR="009551B2" w:rsidRPr="009551B2" w:rsidRDefault="009551B2" w:rsidP="00117762">
      <w:pPr>
        <w:pStyle w:val="Ttulo5"/>
      </w:pPr>
      <w:r w:rsidRPr="009551B2">
        <w:t>Indiscernibilidad</w:t>
      </w:r>
    </w:p>
    <w:p w14:paraId="12FB25AE" w14:textId="28F54EA1" w:rsidR="009551B2" w:rsidRDefault="009551B2" w:rsidP="00117762">
      <w:pPr>
        <w:spacing w:after="240"/>
        <w:ind w:firstLine="142"/>
        <w:jc w:val="both"/>
      </w:pPr>
      <w:r w:rsidRPr="009551B2">
        <w:t xml:space="preserve">Es el punto de partida de su filosofía del arte. ¿Cómo distinguir un objeto de arte de uno que no lo es, si son perceptivamente iguales? Por ejemplo, el urinario de Duchamp (La Fontaine) y un mingitorio común son indiscernibles sensorialmente. Lo que los diferencia </w:t>
      </w:r>
      <w:r w:rsidRPr="009551B2">
        <w:rPr>
          <w:rFonts w:eastAsiaTheme="majorEastAsia"/>
        </w:rPr>
        <w:t>no es lo que son, sino lo que significan</w:t>
      </w:r>
      <w:r w:rsidRPr="009551B2">
        <w:t xml:space="preserve">. La diferencia es </w:t>
      </w:r>
      <w:r w:rsidRPr="009551B2">
        <w:rPr>
          <w:rFonts w:eastAsiaTheme="majorEastAsia"/>
        </w:rPr>
        <w:t>ontológica</w:t>
      </w:r>
      <w:r w:rsidRPr="009551B2">
        <w:t>, no visual. Este problema lo lleva a romper con toda estética basada en propiedades formales o sensibles.</w:t>
      </w:r>
    </w:p>
    <w:p w14:paraId="36216BDE" w14:textId="5F474E74" w:rsidR="009551B2" w:rsidRPr="009551B2" w:rsidRDefault="009551B2" w:rsidP="00117762">
      <w:pPr>
        <w:pStyle w:val="Ttulo5"/>
      </w:pPr>
      <w:r w:rsidRPr="009551B2">
        <w:t>Intersticio</w:t>
      </w:r>
    </w:p>
    <w:p w14:paraId="3493E8A4" w14:textId="288B5C56" w:rsidR="009551B2" w:rsidRDefault="009551B2" w:rsidP="00117762">
      <w:pPr>
        <w:spacing w:after="240"/>
        <w:ind w:firstLine="142"/>
        <w:jc w:val="both"/>
      </w:pPr>
      <w:r w:rsidRPr="009551B2">
        <w:t xml:space="preserve">Es ese </w:t>
      </w:r>
      <w:r w:rsidRPr="009551B2">
        <w:rPr>
          <w:rFonts w:eastAsiaTheme="majorEastAsia"/>
        </w:rPr>
        <w:t>espacio conceptual mínimo pero decisivo</w:t>
      </w:r>
      <w:r w:rsidRPr="009551B2">
        <w:t xml:space="preserve"> entre dos objetos aparentemente iguales. Allí se juega la distinción entre arte y no-arte. El arte contemporáneo habita en ese intersticio, mostrando que </w:t>
      </w:r>
      <w:r w:rsidRPr="009551B2">
        <w:rPr>
          <w:rFonts w:eastAsiaTheme="majorEastAsia"/>
        </w:rPr>
        <w:t>no hay un criterio estable de representación o belleza</w:t>
      </w:r>
      <w:r w:rsidRPr="009551B2">
        <w:t xml:space="preserve"> que funcione como medida universal. Este es un modo de pensar la crisis de los predicados estéticos.</w:t>
      </w:r>
    </w:p>
    <w:p w14:paraId="52CA4A84" w14:textId="4D99A948" w:rsidR="009551B2" w:rsidRPr="009551B2" w:rsidRDefault="009551B2" w:rsidP="00117762">
      <w:pPr>
        <w:pStyle w:val="Ttulo5"/>
      </w:pPr>
      <w:r w:rsidRPr="009551B2">
        <w:t>Transfiguración</w:t>
      </w:r>
    </w:p>
    <w:p w14:paraId="3599824B" w14:textId="77777777" w:rsidR="009551B2" w:rsidRPr="009551B2" w:rsidRDefault="009551B2" w:rsidP="00117762">
      <w:pPr>
        <w:spacing w:after="240"/>
        <w:ind w:firstLine="142"/>
        <w:jc w:val="both"/>
      </w:pPr>
      <w:r w:rsidRPr="009551B2">
        <w:t xml:space="preserve">Un objeto deviene obra de arte cuando es interpretado como tal. </w:t>
      </w:r>
      <w:r w:rsidRPr="009551B2">
        <w:rPr>
          <w:rFonts w:eastAsiaTheme="majorEastAsia"/>
        </w:rPr>
        <w:t>No cambia su forma, cambia su sentido</w:t>
      </w:r>
      <w:r w:rsidRPr="009551B2">
        <w:t xml:space="preserve">. Para Danto, el arte es una </w:t>
      </w:r>
      <w:r w:rsidRPr="009551B2">
        <w:rPr>
          <w:rFonts w:eastAsiaTheme="majorEastAsia"/>
        </w:rPr>
        <w:t>encarnación de significado</w:t>
      </w:r>
      <w:r w:rsidRPr="009551B2">
        <w:t xml:space="preserve">, y eso exige una teoría del arte que permita distinguir qué es arte y qué no lo es. La transfiguración es, entonces, un </w:t>
      </w:r>
      <w:r w:rsidRPr="009551B2">
        <w:rPr>
          <w:rFonts w:eastAsiaTheme="majorEastAsia"/>
        </w:rPr>
        <w:t>acto filosófico o institucional</w:t>
      </w:r>
      <w:r w:rsidRPr="009551B2">
        <w:t xml:space="preserve"> que opera sobre la percepción, desplazando el foco desde lo formal hacia lo interpretativo.</w:t>
      </w:r>
    </w:p>
    <w:p w14:paraId="5D285701" w14:textId="1B0013A3" w:rsidR="009551B2" w:rsidRPr="009551B2" w:rsidRDefault="009551B2" w:rsidP="00117762">
      <w:pPr>
        <w:pStyle w:val="Ttulo5"/>
      </w:pPr>
      <w:r w:rsidRPr="009551B2">
        <w:t>Fin del arte / arte post-histórico</w:t>
      </w:r>
    </w:p>
    <w:p w14:paraId="6F9EA072" w14:textId="77777777" w:rsidR="009551B2" w:rsidRPr="009551B2" w:rsidRDefault="009551B2" w:rsidP="009551B2">
      <w:pPr>
        <w:ind w:firstLine="142"/>
        <w:jc w:val="both"/>
      </w:pPr>
      <w:r w:rsidRPr="009551B2">
        <w:t xml:space="preserve">Danto no afirma que el arte haya muerto, sino que </w:t>
      </w:r>
      <w:r w:rsidRPr="009551B2">
        <w:rPr>
          <w:rFonts w:eastAsiaTheme="majorEastAsia"/>
        </w:rPr>
        <w:t>ha terminado una narrativa histórica del arte</w:t>
      </w:r>
      <w:r w:rsidRPr="009551B2">
        <w:t xml:space="preserve"> (heredada de Hegel), en la cual cada obra respondía a un estilo, una época o un progreso formal. En el arte post-histórico, </w:t>
      </w:r>
      <w:r w:rsidRPr="009551B2">
        <w:rPr>
          <w:rFonts w:eastAsiaTheme="majorEastAsia"/>
        </w:rPr>
        <w:t>cualquier cosa puede ser arte</w:t>
      </w:r>
      <w:r w:rsidRPr="009551B2">
        <w:t xml:space="preserve">, no porque todo lo sea, sino porque </w:t>
      </w:r>
      <w:r w:rsidRPr="009551B2">
        <w:rPr>
          <w:rFonts w:eastAsiaTheme="majorEastAsia"/>
        </w:rPr>
        <w:t>ya no hay una dirección obligatoria</w:t>
      </w:r>
      <w:r w:rsidRPr="009551B2">
        <w:t xml:space="preserve">. Vivimos en un tiempo </w:t>
      </w:r>
      <w:r w:rsidRPr="009551B2">
        <w:rPr>
          <w:rFonts w:eastAsiaTheme="majorEastAsia"/>
        </w:rPr>
        <w:t>post-narrativo</w:t>
      </w:r>
      <w:r w:rsidRPr="009551B2">
        <w:t>, donde el arte se define por la pluralidad, la reapropiación, el collage, y sobre todo, por su apertura al sentido.</w:t>
      </w:r>
    </w:p>
    <w:p w14:paraId="6BCF9C8F" w14:textId="77777777" w:rsidR="009551B2" w:rsidRDefault="009551B2">
      <w:pPr>
        <w:spacing w:after="160" w:line="278" w:lineRule="auto"/>
      </w:pPr>
      <w:r>
        <w:br w:type="page"/>
      </w:r>
    </w:p>
    <w:p w14:paraId="337E2283" w14:textId="5DBB1CC2" w:rsidR="009551B2" w:rsidRPr="009551B2" w:rsidRDefault="009551B2" w:rsidP="00117762">
      <w:pPr>
        <w:pStyle w:val="Ttulo5"/>
      </w:pPr>
      <w:r w:rsidRPr="009551B2">
        <w:lastRenderedPageBreak/>
        <w:t>Belleza y su abuso</w:t>
      </w:r>
    </w:p>
    <w:p w14:paraId="08FEC10D" w14:textId="77777777" w:rsidR="009551B2" w:rsidRPr="009551B2" w:rsidRDefault="009551B2" w:rsidP="00117762">
      <w:pPr>
        <w:spacing w:after="240"/>
        <w:ind w:firstLine="142"/>
        <w:jc w:val="both"/>
      </w:pPr>
      <w:r w:rsidRPr="009551B2">
        <w:t xml:space="preserve">Danto denuncia que la belleza, lejos de haber sido el criterio central del arte, </w:t>
      </w:r>
      <w:r w:rsidRPr="009551B2">
        <w:rPr>
          <w:rFonts w:eastAsiaTheme="majorEastAsia"/>
        </w:rPr>
        <w:t>fue muchas veces usada como velo ideológico</w:t>
      </w:r>
      <w:r w:rsidRPr="009551B2">
        <w:t xml:space="preserve"> para ocultar lo que una obra realmente podía decir. En el arte contemporáneo, </w:t>
      </w:r>
      <w:r w:rsidRPr="009551B2">
        <w:rPr>
          <w:rFonts w:eastAsiaTheme="majorEastAsia"/>
        </w:rPr>
        <w:t>la belleza puede estar presente o no, pero no es condición necesaria</w:t>
      </w:r>
      <w:r w:rsidRPr="009551B2">
        <w:t>. De hecho, muchas obras contemporáneas renuncian a la belleza justamente para no ser domesticadas por el gusto.</w:t>
      </w:r>
    </w:p>
    <w:p w14:paraId="3040D1D0" w14:textId="38383E0F" w:rsidR="009551B2" w:rsidRPr="009551B2" w:rsidRDefault="009551B2" w:rsidP="00117762">
      <w:pPr>
        <w:pStyle w:val="Ttulo5"/>
      </w:pPr>
      <w:r w:rsidRPr="009551B2">
        <w:t>Moderno / posmoderno / contemporáneo</w:t>
      </w:r>
    </w:p>
    <w:p w14:paraId="41BDD3FB" w14:textId="77777777" w:rsidR="009551B2" w:rsidRPr="009551B2" w:rsidRDefault="009551B2" w:rsidP="009551B2">
      <w:pPr>
        <w:ind w:firstLine="142"/>
        <w:jc w:val="both"/>
      </w:pPr>
      <w:r w:rsidRPr="009551B2">
        <w:t>En Después del fin del arte, distingue tres momentos:</w:t>
      </w:r>
    </w:p>
    <w:p w14:paraId="2A7A1F99" w14:textId="77777777" w:rsidR="009551B2" w:rsidRPr="009551B2" w:rsidRDefault="009551B2" w:rsidP="00117762">
      <w:pPr>
        <w:pStyle w:val="Listaconvietas"/>
      </w:pPr>
      <w:r w:rsidRPr="009551B2">
        <w:rPr>
          <w:rFonts w:eastAsiaTheme="majorEastAsia"/>
        </w:rPr>
        <w:t>Moderno:</w:t>
      </w:r>
      <w:r w:rsidRPr="009551B2">
        <w:t xml:space="preserve"> aún cree en el progreso formal (vanguardias, ruptura con lo anterior).</w:t>
      </w:r>
    </w:p>
    <w:p w14:paraId="2A1AFB23" w14:textId="77777777" w:rsidR="009551B2" w:rsidRPr="009551B2" w:rsidRDefault="009551B2" w:rsidP="00117762">
      <w:pPr>
        <w:pStyle w:val="Listaconvietas"/>
      </w:pPr>
      <w:r w:rsidRPr="009551B2">
        <w:rPr>
          <w:rFonts w:eastAsiaTheme="majorEastAsia"/>
        </w:rPr>
        <w:t>Posmoderno:</w:t>
      </w:r>
      <w:r w:rsidRPr="009551B2">
        <w:t xml:space="preserve"> rompe con esa narrativa, ironiza o recicla los lenguajes del pasado.</w:t>
      </w:r>
    </w:p>
    <w:p w14:paraId="4F0CE658" w14:textId="05C11971" w:rsidR="009551B2" w:rsidRPr="00117762" w:rsidRDefault="009551B2" w:rsidP="00117762">
      <w:pPr>
        <w:pStyle w:val="Listaconvietas"/>
        <w:spacing w:after="240"/>
      </w:pPr>
      <w:r w:rsidRPr="009551B2">
        <w:t>Contemporáneo:</w:t>
      </w:r>
      <w:r w:rsidRPr="009551B2">
        <w:rPr>
          <w:rFonts w:eastAsiaTheme="majorEastAsia"/>
        </w:rPr>
        <w:t xml:space="preserve"> es el presente en el que </w:t>
      </w:r>
      <w:r w:rsidRPr="009551B2">
        <w:t>todo puede ser retomado y resignificado</w:t>
      </w:r>
      <w:r w:rsidRPr="009551B2">
        <w:rPr>
          <w:rFonts w:eastAsiaTheme="majorEastAsia"/>
        </w:rPr>
        <w:t xml:space="preserve">, sin reglas ni estilo dominante. Es </w:t>
      </w:r>
      <w:r w:rsidRPr="009551B2">
        <w:t>multiplicidad de narrativas sin marco único</w:t>
      </w:r>
      <w:r w:rsidRPr="009551B2">
        <w:rPr>
          <w:rFonts w:eastAsiaTheme="majorEastAsia"/>
        </w:rPr>
        <w:t>, un presente abierto.</w:t>
      </w:r>
      <w:r w:rsidRPr="00117762">
        <w:rPr>
          <w:rFonts w:ascii="Apple Color Emoji" w:hAnsi="Apple Color Emoji" w:cs="Apple Color Emoji"/>
        </w:rPr>
        <w:t>🧾</w:t>
      </w:r>
      <w:r w:rsidRPr="00117762">
        <w:rPr>
          <w:rFonts w:eastAsiaTheme="majorEastAsia"/>
        </w:rPr>
        <w:t> </w:t>
      </w:r>
    </w:p>
    <w:p w14:paraId="03F69A14" w14:textId="55D63D18" w:rsidR="009551B2" w:rsidRPr="00EF0D4C" w:rsidRDefault="009551B2" w:rsidP="00EF0D4C">
      <w:pPr>
        <w:pStyle w:val="Ttulo3"/>
      </w:pPr>
      <w:r w:rsidRPr="009551B2">
        <w:t>Conclusión</w:t>
      </w:r>
    </w:p>
    <w:p w14:paraId="035C5398" w14:textId="2C643444" w:rsidR="009551B2" w:rsidRPr="00117762" w:rsidRDefault="009551B2" w:rsidP="00117762">
      <w:pPr>
        <w:spacing w:after="240"/>
        <w:ind w:firstLine="142"/>
        <w:jc w:val="both"/>
      </w:pPr>
      <w:r w:rsidRPr="009551B2">
        <w:t xml:space="preserve">Danto plantea una filosofía del arte que responde a la pregunta: </w:t>
      </w:r>
      <w:r w:rsidRPr="009551B2">
        <w:rPr>
          <w:rFonts w:eastAsiaTheme="majorEastAsia"/>
        </w:rPr>
        <w:t>¿Qué hace que algo sea arte hoy, si ya no es su belleza, ni su forma, ni su medio?</w:t>
      </w:r>
      <w:r w:rsidRPr="009551B2">
        <w:t xml:space="preserve"> Su respuesta es clara: </w:t>
      </w:r>
      <w:r w:rsidRPr="009551B2">
        <w:rPr>
          <w:rFonts w:eastAsiaTheme="majorEastAsia"/>
        </w:rPr>
        <w:t>la interpretación</w:t>
      </w:r>
      <w:r w:rsidRPr="009551B2">
        <w:t xml:space="preserve">, que transforma un objeto común en obra de arte sin cambiar su apariencia, sino su </w:t>
      </w:r>
      <w:r w:rsidRPr="009551B2">
        <w:rPr>
          <w:rFonts w:eastAsiaTheme="majorEastAsia"/>
        </w:rPr>
        <w:t>significado</w:t>
      </w:r>
      <w:r w:rsidRPr="009551B2">
        <w:t xml:space="preserve">. Esta teoría responde al contexto del arte contemporáneo, donde la historia ya no se organiza en estilos sucesivos, y donde los objetos artísticos son </w:t>
      </w:r>
      <w:r w:rsidRPr="009551B2">
        <w:rPr>
          <w:rFonts w:eastAsiaTheme="majorEastAsia"/>
        </w:rPr>
        <w:t>indiscernibles de la vida cotidiana</w:t>
      </w:r>
      <w:r w:rsidRPr="009551B2">
        <w:t xml:space="preserve">, pero no idénticos. Danto muestra que </w:t>
      </w:r>
      <w:r w:rsidRPr="009551B2">
        <w:rPr>
          <w:rFonts w:eastAsiaTheme="majorEastAsia"/>
        </w:rPr>
        <w:t>el arte no está en lo que vemos, sino en cómo lo comprendemos</w:t>
      </w:r>
      <w:r w:rsidRPr="009551B2">
        <w:t>.</w:t>
      </w:r>
    </w:p>
    <w:p w14:paraId="3F25854F" w14:textId="6DF8A28A" w:rsidR="00117762" w:rsidRPr="00117762" w:rsidRDefault="00117762" w:rsidP="00117762">
      <w:pPr>
        <w:pStyle w:val="Ttulo5"/>
        <w:rPr>
          <w:lang w:val="es-MX"/>
        </w:rPr>
      </w:pPr>
      <w:r w:rsidRPr="00117762">
        <w:rPr>
          <w:lang w:val="es-MX"/>
        </w:rPr>
        <w:t xml:space="preserve">Desarrolle la categoría de transfiguración definida por Danto explicando la idea de indicernibilidad entre el arte y la realidad, y a partir de esto caracterice el arte post-histórico. </w:t>
      </w:r>
    </w:p>
    <w:p w14:paraId="2D0ACC3D" w14:textId="77777777" w:rsidR="009551B2" w:rsidRPr="009551B2" w:rsidRDefault="009551B2" w:rsidP="009551B2">
      <w:pPr>
        <w:ind w:firstLine="142"/>
        <w:jc w:val="both"/>
      </w:pPr>
      <w:r w:rsidRPr="009551B2">
        <w:t xml:space="preserve">La categoría de </w:t>
      </w:r>
      <w:r w:rsidRPr="009551B2">
        <w:rPr>
          <w:rFonts w:eastAsiaTheme="majorEastAsia"/>
        </w:rPr>
        <w:t>transfiguración</w:t>
      </w:r>
      <w:r w:rsidRPr="009551B2">
        <w:t xml:space="preserve"> en Danto designa el proceso por el cual un objeto común se convierte en obra de arte sin modificar su apariencia sensible, sino mediante la </w:t>
      </w:r>
      <w:r w:rsidRPr="009551B2">
        <w:rPr>
          <w:rFonts w:eastAsiaTheme="majorEastAsia"/>
        </w:rPr>
        <w:t>atribución de un significado encarnado</w:t>
      </w:r>
      <w:r w:rsidRPr="009551B2">
        <w:t xml:space="preserve">. Este concepto se vincula con el de </w:t>
      </w:r>
      <w:r w:rsidRPr="009551B2">
        <w:rPr>
          <w:rFonts w:eastAsiaTheme="majorEastAsia"/>
        </w:rPr>
        <w:t>indiscernibilidad</w:t>
      </w:r>
      <w:r w:rsidRPr="009551B2">
        <w:t xml:space="preserve">, ya que lo que distingue una obra de arte de su “doble” no artístico (como en el caso de las cajas Brillo de Warhol) no es perceptible, sino </w:t>
      </w:r>
      <w:r w:rsidRPr="009551B2">
        <w:rPr>
          <w:rFonts w:eastAsiaTheme="majorEastAsia"/>
        </w:rPr>
        <w:t>ontológico</w:t>
      </w:r>
      <w:r w:rsidRPr="009551B2">
        <w:t xml:space="preserve">. La transfiguración opera en un </w:t>
      </w:r>
      <w:r w:rsidRPr="009551B2">
        <w:rPr>
          <w:rFonts w:eastAsiaTheme="majorEastAsia"/>
        </w:rPr>
        <w:t>intersticio conceptual</w:t>
      </w:r>
      <w:r w:rsidRPr="009551B2">
        <w:t xml:space="preserve"> entre ambos objetos. A partir de esto, Danto caracteriza el arte </w:t>
      </w:r>
      <w:r w:rsidRPr="009551B2">
        <w:rPr>
          <w:rFonts w:eastAsiaTheme="majorEastAsia"/>
        </w:rPr>
        <w:t>post-histórico</w:t>
      </w:r>
      <w:r w:rsidRPr="009551B2">
        <w:t xml:space="preserve"> como aquel que ya no se define por un estilo, ni por una narrativa lineal del progreso artístico, sino por su </w:t>
      </w:r>
      <w:r w:rsidRPr="009551B2">
        <w:rPr>
          <w:rFonts w:eastAsiaTheme="majorEastAsia"/>
        </w:rPr>
        <w:t>apertura interpretativa</w:t>
      </w:r>
      <w:r w:rsidRPr="009551B2">
        <w:t xml:space="preserve">: cualquier cosa puede ser arte, si hay una teoría que lo respalde y una comunidad interpretativa que lo reconozca. En este contexto, </w:t>
      </w:r>
      <w:r w:rsidRPr="009551B2">
        <w:rPr>
          <w:rFonts w:eastAsiaTheme="majorEastAsia"/>
        </w:rPr>
        <w:t>el arte ya no busca representar la belleza, sino significar</w:t>
      </w:r>
      <w:r w:rsidRPr="009551B2">
        <w:t>, aun en formas inusuales, disonantes o comunes.</w:t>
      </w:r>
    </w:p>
    <w:p w14:paraId="2364165D" w14:textId="303EC3B0" w:rsidR="001C683A" w:rsidRDefault="001C683A" w:rsidP="00117762">
      <w:pPr>
        <w:jc w:val="both"/>
      </w:pPr>
    </w:p>
    <w:p w14:paraId="58F1CB0C" w14:textId="1B04F1B0" w:rsidR="00117762" w:rsidRDefault="00117762" w:rsidP="00117762">
      <w:pPr>
        <w:pStyle w:val="Ttulo3"/>
        <w:spacing w:before="0"/>
        <w:jc w:val="both"/>
      </w:pPr>
      <w:r>
        <w:t>Arthur Danto</w:t>
      </w:r>
    </w:p>
    <w:p w14:paraId="4F0769D8" w14:textId="77777777" w:rsidR="00117762" w:rsidRDefault="00117762" w:rsidP="00117762">
      <w:pPr>
        <w:pStyle w:val="p1"/>
        <w:spacing w:before="0" w:beforeAutospacing="0" w:after="80" w:afterAutospacing="0"/>
        <w:jc w:val="both"/>
      </w:pPr>
      <w:r>
        <w:rPr>
          <w:rStyle w:val="s1"/>
          <w:rFonts w:eastAsiaTheme="majorEastAsia"/>
          <w:b/>
          <w:bCs/>
        </w:rPr>
        <w:t>Texto:</w:t>
      </w:r>
      <w:r>
        <w:t xml:space="preserve"> </w:t>
      </w:r>
      <w:r>
        <w:rPr>
          <w:i/>
          <w:iCs/>
        </w:rPr>
        <w:t>La transfiguración del lugar común</w:t>
      </w:r>
      <w:r>
        <w:t xml:space="preserve"> (Capítulo 1)</w:t>
      </w:r>
    </w:p>
    <w:p w14:paraId="6A745F2E" w14:textId="77777777" w:rsidR="00117762" w:rsidRDefault="00117762" w:rsidP="00117762">
      <w:pPr>
        <w:pStyle w:val="p1"/>
        <w:spacing w:before="0" w:beforeAutospacing="0" w:after="80" w:afterAutospacing="0"/>
        <w:jc w:val="both"/>
      </w:pPr>
      <w:r>
        <w:rPr>
          <w:rStyle w:val="s1"/>
          <w:rFonts w:eastAsiaTheme="majorEastAsia"/>
          <w:b/>
          <w:bCs/>
        </w:rPr>
        <w:t>Tema:</w:t>
      </w:r>
      <w:r>
        <w:t xml:space="preserve"> ¿Qué hace que un objeto sea una obra de arte?</w:t>
      </w:r>
    </w:p>
    <w:p w14:paraId="39F44D6B" w14:textId="3FCEB853" w:rsidR="00117762" w:rsidRDefault="00117762" w:rsidP="00B6046C">
      <w:pPr>
        <w:pStyle w:val="Ttulo5"/>
      </w:pPr>
      <w:r>
        <w:t>Reseña del autor, el texto y su contexto</w:t>
      </w:r>
    </w:p>
    <w:p w14:paraId="6C4AE3CD" w14:textId="77777777" w:rsidR="00117762" w:rsidRDefault="00117762" w:rsidP="00117762">
      <w:pPr>
        <w:pStyle w:val="p1"/>
        <w:spacing w:before="0" w:beforeAutospacing="0" w:after="80" w:afterAutospacing="0"/>
        <w:ind w:firstLine="142"/>
        <w:jc w:val="both"/>
      </w:pPr>
      <w:r>
        <w:t xml:space="preserve">Arthur C. Danto (1924–2013) fue filósofo, crítico de arte y profesor en la Universidad de Columbia. Trabajó dentro de la tradición analítica y desarrolló una </w:t>
      </w:r>
      <w:r>
        <w:rPr>
          <w:rStyle w:val="s1"/>
          <w:rFonts w:eastAsiaTheme="majorEastAsia"/>
          <w:b/>
          <w:bCs/>
        </w:rPr>
        <w:t>filosofía del arte</w:t>
      </w:r>
      <w:r>
        <w:t xml:space="preserve"> a partir del problema que le presentaron las vanguardias del siglo XX, especialmente el </w:t>
      </w:r>
      <w:r>
        <w:rPr>
          <w:rStyle w:val="s1"/>
          <w:rFonts w:eastAsiaTheme="majorEastAsia"/>
          <w:b/>
          <w:bCs/>
        </w:rPr>
        <w:t>arte pop</w:t>
      </w:r>
      <w:r>
        <w:t>.</w:t>
      </w:r>
    </w:p>
    <w:p w14:paraId="780B25CC" w14:textId="05A5837F" w:rsidR="00117762" w:rsidRPr="00EF0D4C" w:rsidRDefault="00117762" w:rsidP="00EF0D4C">
      <w:pPr>
        <w:pStyle w:val="p1"/>
        <w:spacing w:before="0" w:beforeAutospacing="0" w:after="80" w:afterAutospacing="0"/>
        <w:ind w:firstLine="142"/>
        <w:jc w:val="both"/>
      </w:pPr>
      <w:r>
        <w:t xml:space="preserve">La transfiguración del lugar común (1981) es su libro más influyente. En él, Danto analiza cómo, a partir de obras como las </w:t>
      </w:r>
      <w:r>
        <w:rPr>
          <w:rStyle w:val="s1"/>
          <w:rFonts w:eastAsiaTheme="majorEastAsia"/>
          <w:b/>
          <w:bCs/>
        </w:rPr>
        <w:t>cajas Brillo de Andy Warhol</w:t>
      </w:r>
      <w:r>
        <w:t xml:space="preserve">, se vuelve imposible distinguir entre arte y objeto común </w:t>
      </w:r>
      <w:r>
        <w:rPr>
          <w:rStyle w:val="s1"/>
          <w:rFonts w:eastAsiaTheme="majorEastAsia"/>
          <w:b/>
          <w:bCs/>
        </w:rPr>
        <w:t>solo por su apariencia</w:t>
      </w:r>
      <w:r>
        <w:t xml:space="preserve">, lo cual obliga a repensar </w:t>
      </w:r>
      <w:r>
        <w:rPr>
          <w:rStyle w:val="s1"/>
          <w:rFonts w:eastAsiaTheme="majorEastAsia"/>
          <w:b/>
          <w:bCs/>
        </w:rPr>
        <w:t>qué es una obra de arte</w:t>
      </w:r>
      <w:r>
        <w:t xml:space="preserve"> y qué ya no puede ser explicado por las categorías tradicionales como la belleza, la representación o el estilo.</w:t>
      </w:r>
    </w:p>
    <w:p w14:paraId="0BD2A349" w14:textId="77777777" w:rsidR="00EF0D4C" w:rsidRDefault="00EF0D4C">
      <w:pPr>
        <w:spacing w:after="160" w:line="278" w:lineRule="auto"/>
        <w:rPr>
          <w:b/>
          <w:bCs/>
        </w:rPr>
      </w:pPr>
      <w:r>
        <w:rPr>
          <w:b/>
          <w:bCs/>
        </w:rPr>
        <w:br w:type="page"/>
      </w:r>
    </w:p>
    <w:p w14:paraId="221C8938" w14:textId="39B264D2" w:rsidR="00117762" w:rsidRDefault="00117762" w:rsidP="00EF0D4C">
      <w:r w:rsidRPr="00EF0D4C">
        <w:rPr>
          <w:b/>
          <w:bCs/>
        </w:rPr>
        <w:lastRenderedPageBreak/>
        <w:t>Tesis principal</w:t>
      </w:r>
      <w:r w:rsidR="00EF0D4C">
        <w:t xml:space="preserve"> </w:t>
      </w:r>
      <w:r>
        <w:t xml:space="preserve">La tesis central de este capítulo es que </w:t>
      </w:r>
      <w:r>
        <w:rPr>
          <w:rStyle w:val="s1"/>
          <w:rFonts w:eastAsiaTheme="majorEastAsia"/>
          <w:b/>
          <w:bCs/>
        </w:rPr>
        <w:t>no se puede distinguir una obra de arte de un objeto común únicamente por sus propiedades perceptivas</w:t>
      </w:r>
      <w:r>
        <w:t xml:space="preserve">. Lo que convierte a un objeto en una obra de arte es una </w:t>
      </w:r>
      <w:r>
        <w:rPr>
          <w:rStyle w:val="s1"/>
          <w:rFonts w:eastAsiaTheme="majorEastAsia"/>
          <w:b/>
          <w:bCs/>
        </w:rPr>
        <w:t>interpretación</w:t>
      </w:r>
      <w:r>
        <w:t xml:space="preserve"> que le confiere </w:t>
      </w:r>
      <w:r>
        <w:rPr>
          <w:rStyle w:val="s1"/>
          <w:rFonts w:eastAsiaTheme="majorEastAsia"/>
          <w:b/>
          <w:bCs/>
        </w:rPr>
        <w:t>un significado encarnado</w:t>
      </w:r>
      <w:r>
        <w:t xml:space="preserve">. Esta diferencia, aunque no sensible, es </w:t>
      </w:r>
      <w:r>
        <w:rPr>
          <w:rStyle w:val="s1"/>
          <w:rFonts w:eastAsiaTheme="majorEastAsia"/>
          <w:b/>
          <w:bCs/>
        </w:rPr>
        <w:t>ontológica</w:t>
      </w:r>
      <w:r>
        <w:t xml:space="preserve">, y genera una </w:t>
      </w:r>
      <w:r>
        <w:rPr>
          <w:rStyle w:val="s1"/>
          <w:rFonts w:eastAsiaTheme="majorEastAsia"/>
          <w:b/>
          <w:bCs/>
        </w:rPr>
        <w:t>transfiguración</w:t>
      </w:r>
      <w:r>
        <w:t xml:space="preserve"> del objeto, sin alterar su forma.</w:t>
      </w:r>
    </w:p>
    <w:p w14:paraId="3604FA0E" w14:textId="0B231DE8" w:rsidR="00117762" w:rsidRDefault="00117762" w:rsidP="00117762">
      <w:pPr>
        <w:pStyle w:val="Ttulo5"/>
      </w:pPr>
      <w:r>
        <w:t>Indiscernibilidad</w:t>
      </w:r>
    </w:p>
    <w:p w14:paraId="77F9C512" w14:textId="77777777" w:rsidR="00117762" w:rsidRDefault="00117762" w:rsidP="00117762">
      <w:pPr>
        <w:pStyle w:val="p2"/>
        <w:spacing w:before="0" w:beforeAutospacing="0" w:after="80" w:afterAutospacing="0"/>
        <w:ind w:firstLine="142"/>
        <w:jc w:val="both"/>
      </w:pPr>
      <w:r>
        <w:t xml:space="preserve">Danto parte de un problema lógico-estético: ¿cómo diferenciar entre dos objetos </w:t>
      </w:r>
      <w:r>
        <w:rPr>
          <w:rStyle w:val="s1"/>
          <w:rFonts w:eastAsiaTheme="majorEastAsia"/>
          <w:b/>
          <w:bCs/>
        </w:rPr>
        <w:t>indiscernibles sensiblemente</w:t>
      </w:r>
      <w:r>
        <w:t>, uno de los cuales es una obra de arte y el otro no?</w:t>
      </w:r>
    </w:p>
    <w:p w14:paraId="440A4983" w14:textId="77777777" w:rsidR="00117762" w:rsidRDefault="00117762" w:rsidP="00117762">
      <w:pPr>
        <w:pStyle w:val="p2"/>
        <w:spacing w:before="0" w:beforeAutospacing="0" w:after="80" w:afterAutospacing="0"/>
        <w:ind w:firstLine="142"/>
        <w:jc w:val="both"/>
      </w:pPr>
      <w:r>
        <w:t xml:space="preserve">Ejemplo paradigmático: las </w:t>
      </w:r>
      <w:r>
        <w:rPr>
          <w:i/>
          <w:iCs/>
        </w:rPr>
        <w:t>Brillo Box</w:t>
      </w:r>
      <w:r>
        <w:t xml:space="preserve"> de Warhol y una caja Brillo real del supermercado. Son idénticas a los ojos, pero no en su </w:t>
      </w:r>
      <w:r>
        <w:rPr>
          <w:rStyle w:val="s1"/>
          <w:rFonts w:eastAsiaTheme="majorEastAsia"/>
          <w:b/>
          <w:bCs/>
        </w:rPr>
        <w:t>estatuto ontológico</w:t>
      </w:r>
      <w:r>
        <w:t xml:space="preserve">. La diferencia </w:t>
      </w:r>
      <w:r>
        <w:rPr>
          <w:rStyle w:val="s1"/>
          <w:rFonts w:eastAsiaTheme="majorEastAsia"/>
          <w:b/>
          <w:bCs/>
        </w:rPr>
        <w:t>no está en lo visible</w:t>
      </w:r>
      <w:r>
        <w:t xml:space="preserve">, sino en </w:t>
      </w:r>
      <w:r>
        <w:rPr>
          <w:rStyle w:val="s1"/>
          <w:rFonts w:eastAsiaTheme="majorEastAsia"/>
          <w:b/>
          <w:bCs/>
        </w:rPr>
        <w:t>lo que significa cada uno</w:t>
      </w:r>
      <w:r>
        <w:t>.</w:t>
      </w:r>
    </w:p>
    <w:p w14:paraId="59B2F7BC" w14:textId="5D3F12F7" w:rsidR="00117762" w:rsidRPr="00117762" w:rsidRDefault="00117762" w:rsidP="00117762">
      <w:pPr>
        <w:pStyle w:val="Ttulo5"/>
      </w:pPr>
      <w:r>
        <w:t>Intersticio</w:t>
      </w:r>
    </w:p>
    <w:p w14:paraId="41D6DCA3" w14:textId="77777777" w:rsidR="00117762" w:rsidRDefault="00117762" w:rsidP="00117762">
      <w:pPr>
        <w:pStyle w:val="p2"/>
        <w:spacing w:before="0" w:beforeAutospacing="0" w:after="80" w:afterAutospacing="0"/>
        <w:ind w:firstLine="142"/>
        <w:jc w:val="both"/>
      </w:pPr>
      <w:r>
        <w:t xml:space="preserve">Danto introduce la noción de </w:t>
      </w:r>
      <w:r>
        <w:rPr>
          <w:rStyle w:val="s1"/>
          <w:rFonts w:eastAsiaTheme="majorEastAsia"/>
          <w:b/>
          <w:bCs/>
        </w:rPr>
        <w:t>intersticio</w:t>
      </w:r>
      <w:r>
        <w:t xml:space="preserve"> para nombrar ese </w:t>
      </w:r>
      <w:r>
        <w:rPr>
          <w:rStyle w:val="s1"/>
          <w:rFonts w:eastAsiaTheme="majorEastAsia"/>
          <w:b/>
          <w:bCs/>
        </w:rPr>
        <w:t>mínimo espacio conceptual que separa la obra del objeto común</w:t>
      </w:r>
      <w:r>
        <w:t xml:space="preserve">, aunque sensiblemente sean iguales. Es el </w:t>
      </w:r>
      <w:r>
        <w:rPr>
          <w:rStyle w:val="s1"/>
          <w:rFonts w:eastAsiaTheme="majorEastAsia"/>
          <w:b/>
          <w:bCs/>
        </w:rPr>
        <w:t>lugar donde opera la interpretación</w:t>
      </w:r>
      <w:r>
        <w:t xml:space="preserve">, donde se produce la diferencia </w:t>
      </w:r>
      <w:r>
        <w:rPr>
          <w:rStyle w:val="s1"/>
          <w:rFonts w:eastAsiaTheme="majorEastAsia"/>
          <w:b/>
          <w:bCs/>
        </w:rPr>
        <w:t>entre cosa y obra</w:t>
      </w:r>
      <w:r>
        <w:t xml:space="preserve">. Es una </w:t>
      </w:r>
      <w:r>
        <w:rPr>
          <w:rStyle w:val="s1"/>
          <w:rFonts w:eastAsiaTheme="majorEastAsia"/>
          <w:b/>
          <w:bCs/>
        </w:rPr>
        <w:t>fisura mínima pero decisiva</w:t>
      </w:r>
      <w:r>
        <w:t>: sin ella, no habría arte, solo cosas.</w:t>
      </w:r>
    </w:p>
    <w:p w14:paraId="6ADB1DEC" w14:textId="57C764B9" w:rsidR="00117762" w:rsidRDefault="00117762" w:rsidP="00117762">
      <w:pPr>
        <w:pStyle w:val="Ttulo5"/>
      </w:pPr>
      <w:r>
        <w:t>Transfiguración del lugar común</w:t>
      </w:r>
    </w:p>
    <w:p w14:paraId="7317D63A" w14:textId="77777777" w:rsidR="00117762" w:rsidRDefault="00117762" w:rsidP="00117762">
      <w:pPr>
        <w:pStyle w:val="p2"/>
        <w:spacing w:before="0" w:beforeAutospacing="0" w:after="80" w:afterAutospacing="0"/>
        <w:ind w:firstLine="142"/>
        <w:jc w:val="both"/>
      </w:pPr>
      <w:r>
        <w:t xml:space="preserve">Es el proceso por el cual un objeto cotidiano deviene obra de arte. No se modifica su forma, sino su </w:t>
      </w:r>
      <w:r>
        <w:rPr>
          <w:rStyle w:val="s1"/>
          <w:rFonts w:eastAsiaTheme="majorEastAsia"/>
          <w:b/>
          <w:bCs/>
        </w:rPr>
        <w:t>modo de ser percibido</w:t>
      </w:r>
      <w:r>
        <w:t xml:space="preserve">, a través de una interpretación que lo inscribe en el </w:t>
      </w:r>
      <w:r>
        <w:rPr>
          <w:rStyle w:val="s1"/>
          <w:rFonts w:eastAsiaTheme="majorEastAsia"/>
          <w:b/>
          <w:bCs/>
        </w:rPr>
        <w:t>mundo del arte</w:t>
      </w:r>
      <w:r>
        <w:t xml:space="preserve">. La transfiguración </w:t>
      </w:r>
      <w:r>
        <w:rPr>
          <w:rStyle w:val="s1"/>
          <w:rFonts w:eastAsiaTheme="majorEastAsia"/>
          <w:b/>
          <w:bCs/>
        </w:rPr>
        <w:t>es ontológica, no estética</w:t>
      </w:r>
      <w:r>
        <w:t>: lo que cambia es el estatus del objeto, no su apariencia.</w:t>
      </w:r>
    </w:p>
    <w:p w14:paraId="748253B2" w14:textId="5363E4F7" w:rsidR="00117762" w:rsidRDefault="00117762" w:rsidP="00117762">
      <w:pPr>
        <w:pStyle w:val="Ttulo5"/>
      </w:pPr>
      <w:r>
        <w:t>Encarnación de significado</w:t>
      </w:r>
    </w:p>
    <w:p w14:paraId="46D1D1C5" w14:textId="77777777" w:rsidR="00117762" w:rsidRDefault="00117762" w:rsidP="00117762">
      <w:pPr>
        <w:pStyle w:val="p2"/>
        <w:spacing w:before="0" w:beforeAutospacing="0" w:after="80" w:afterAutospacing="0"/>
        <w:ind w:firstLine="142"/>
        <w:jc w:val="both"/>
      </w:pPr>
      <w:r>
        <w:t xml:space="preserve">Una obra de arte </w:t>
      </w:r>
      <w:r>
        <w:rPr>
          <w:rStyle w:val="s1"/>
          <w:rFonts w:eastAsiaTheme="majorEastAsia"/>
          <w:b/>
          <w:bCs/>
        </w:rPr>
        <w:t>no solo tiene significado, sino que lo encarna</w:t>
      </w:r>
      <w:r>
        <w:t xml:space="preserve">. El significado no es algo que el espectador le proyecta desde afuera, sino que </w:t>
      </w:r>
      <w:r>
        <w:rPr>
          <w:rStyle w:val="s1"/>
          <w:rFonts w:eastAsiaTheme="majorEastAsia"/>
          <w:b/>
          <w:bCs/>
        </w:rPr>
        <w:t>está en la obra misma</w:t>
      </w:r>
      <w:r>
        <w:t>, en su estructura, en su pertenencia al mundo del arte, en su intención. Esta encarnación es lo que permite distinguirla del mero objeto.</w:t>
      </w:r>
    </w:p>
    <w:p w14:paraId="7A694103" w14:textId="431B3D9A" w:rsidR="00117762" w:rsidRPr="00117762" w:rsidRDefault="00117762" w:rsidP="00117762">
      <w:pPr>
        <w:pStyle w:val="Ttulo5"/>
      </w:pPr>
      <w:r>
        <w:t>La necesidad de una teoría del arte</w:t>
      </w:r>
    </w:p>
    <w:p w14:paraId="32F0171D" w14:textId="77777777" w:rsidR="00117762" w:rsidRDefault="00117762" w:rsidP="00117762">
      <w:pPr>
        <w:pStyle w:val="p2"/>
        <w:spacing w:before="0" w:beforeAutospacing="0" w:after="80" w:afterAutospacing="0"/>
        <w:ind w:firstLine="142"/>
        <w:jc w:val="both"/>
      </w:pPr>
      <w:r>
        <w:t xml:space="preserve">Como ya no podemos distinguir arte por su apariencia, necesitamos una </w:t>
      </w:r>
      <w:r>
        <w:rPr>
          <w:rStyle w:val="s1"/>
          <w:rFonts w:eastAsiaTheme="majorEastAsia"/>
          <w:b/>
          <w:bCs/>
        </w:rPr>
        <w:t>teoría que nos diga qué es arte y por qué</w:t>
      </w:r>
      <w:r>
        <w:t xml:space="preserve">. Sin una teoría del arte, no podríamos diferenciar entre el mingitorio de Duchamp y uno cualquiera. Esta necesidad teórica vuelve al arte </w:t>
      </w:r>
      <w:r>
        <w:rPr>
          <w:rStyle w:val="s1"/>
          <w:rFonts w:eastAsiaTheme="majorEastAsia"/>
          <w:b/>
          <w:bCs/>
        </w:rPr>
        <w:t>dependiente de su interpretación filosófica</w:t>
      </w:r>
      <w:r>
        <w:t>, y lo inscribe en una práctica reflexiva.</w:t>
      </w:r>
    </w:p>
    <w:p w14:paraId="3FB37326" w14:textId="33414240" w:rsidR="00117762" w:rsidRDefault="00117762" w:rsidP="00117762">
      <w:pPr>
        <w:pStyle w:val="Ttulo5"/>
      </w:pPr>
      <w:r>
        <w:t>Mundo del arte</w:t>
      </w:r>
    </w:p>
    <w:p w14:paraId="5EEC5781" w14:textId="0A64070A" w:rsidR="00117762" w:rsidRPr="00117762" w:rsidRDefault="00117762" w:rsidP="00117762">
      <w:pPr>
        <w:pStyle w:val="p2"/>
        <w:spacing w:before="0" w:beforeAutospacing="0" w:after="80" w:afterAutospacing="0"/>
        <w:ind w:firstLine="142"/>
        <w:jc w:val="both"/>
      </w:pPr>
      <w:r>
        <w:t xml:space="preserve">Danto llama </w:t>
      </w:r>
      <w:r>
        <w:rPr>
          <w:rStyle w:val="s1"/>
          <w:rFonts w:eastAsiaTheme="majorEastAsia"/>
          <w:b/>
          <w:bCs/>
        </w:rPr>
        <w:t>“</w:t>
      </w:r>
      <w:proofErr w:type="spellStart"/>
      <w:r>
        <w:rPr>
          <w:rStyle w:val="s1"/>
          <w:rFonts w:eastAsiaTheme="majorEastAsia"/>
          <w:b/>
          <w:bCs/>
        </w:rPr>
        <w:t>artworld</w:t>
      </w:r>
      <w:proofErr w:type="spellEnd"/>
      <w:r>
        <w:rPr>
          <w:rStyle w:val="s1"/>
          <w:rFonts w:eastAsiaTheme="majorEastAsia"/>
          <w:b/>
          <w:bCs/>
        </w:rPr>
        <w:t>”</w:t>
      </w:r>
      <w:r>
        <w:t xml:space="preserve"> (mundo del arte) al conjunto de instituciones, discursos, artistas, críticos e interpretaciones que </w:t>
      </w:r>
      <w:r>
        <w:rPr>
          <w:rStyle w:val="s1"/>
          <w:rFonts w:eastAsiaTheme="majorEastAsia"/>
          <w:b/>
          <w:bCs/>
        </w:rPr>
        <w:t>sostienen y legitiman</w:t>
      </w:r>
      <w:r>
        <w:t xml:space="preserve"> qué es arte. Ya no hay criterios universales como la belleza o la representación; hay </w:t>
      </w:r>
      <w:r>
        <w:rPr>
          <w:rStyle w:val="s1"/>
          <w:rFonts w:eastAsiaTheme="majorEastAsia"/>
          <w:b/>
          <w:bCs/>
        </w:rPr>
        <w:t>una red de significados e interpretaciones</w:t>
      </w:r>
      <w:r>
        <w:t xml:space="preserve"> que hacen que una obra lo sea.</w:t>
      </w:r>
    </w:p>
    <w:p w14:paraId="2DD8DDA0" w14:textId="06C60CAF" w:rsidR="00117762" w:rsidRDefault="00117762" w:rsidP="00117762">
      <w:pPr>
        <w:pStyle w:val="Ttulo3"/>
      </w:pPr>
      <w:r>
        <w:t>Conclusión</w:t>
      </w:r>
    </w:p>
    <w:p w14:paraId="73BB208F" w14:textId="4C78B059" w:rsidR="00EF0D4C" w:rsidRDefault="00117762" w:rsidP="00117762">
      <w:pPr>
        <w:pStyle w:val="p1"/>
        <w:spacing w:before="0" w:beforeAutospacing="0" w:after="80" w:afterAutospacing="0"/>
        <w:ind w:firstLine="142"/>
        <w:jc w:val="both"/>
      </w:pPr>
      <w:r>
        <w:t xml:space="preserve">El capítulo 1 de </w:t>
      </w:r>
      <w:r>
        <w:rPr>
          <w:i/>
          <w:iCs/>
        </w:rPr>
        <w:t>La transfiguración del lugar común</w:t>
      </w:r>
      <w:r>
        <w:t xml:space="preserve"> pone en crisis definitiva cualquier definición del arte basada en la apariencia o en propiedades sensibles. Para Danto, </w:t>
      </w:r>
      <w:r>
        <w:rPr>
          <w:rStyle w:val="s1"/>
          <w:rFonts w:eastAsiaTheme="majorEastAsia"/>
          <w:b/>
          <w:bCs/>
        </w:rPr>
        <w:t>lo que hace a una obra de arte no es lo que vemos, sino lo que comprendemos</w:t>
      </w:r>
      <w:r>
        <w:t xml:space="preserve"> a través de una interpretación situada en el mundo del arte. La diferencia entre arte y vida, entre obra y cosa, </w:t>
      </w:r>
      <w:r>
        <w:rPr>
          <w:rStyle w:val="s1"/>
          <w:rFonts w:eastAsiaTheme="majorEastAsia"/>
          <w:b/>
          <w:bCs/>
        </w:rPr>
        <w:t>ya no se percibe, se piensa</w:t>
      </w:r>
      <w:r>
        <w:t xml:space="preserve">. Y ese pensamiento ocurre en un </w:t>
      </w:r>
      <w:r>
        <w:rPr>
          <w:rStyle w:val="s1"/>
          <w:rFonts w:eastAsiaTheme="majorEastAsia"/>
          <w:b/>
          <w:bCs/>
        </w:rPr>
        <w:t>intersticio</w:t>
      </w:r>
      <w:r>
        <w:t xml:space="preserve">: un espacio conceptual entre objetos </w:t>
      </w:r>
      <w:r>
        <w:rPr>
          <w:rStyle w:val="s1"/>
          <w:rFonts w:eastAsiaTheme="majorEastAsia"/>
          <w:b/>
          <w:bCs/>
        </w:rPr>
        <w:t>indiscernibles pero no idénticos</w:t>
      </w:r>
      <w:r>
        <w:t xml:space="preserve">. La filosofía del arte, entonces, no describe lo bello, sino que </w:t>
      </w:r>
      <w:r>
        <w:rPr>
          <w:rStyle w:val="s1"/>
          <w:rFonts w:eastAsiaTheme="majorEastAsia"/>
          <w:b/>
          <w:bCs/>
        </w:rPr>
        <w:t>explica lo que no se ve a simple vista</w:t>
      </w:r>
      <w:r>
        <w:t>.</w:t>
      </w:r>
    </w:p>
    <w:p w14:paraId="4D121F32" w14:textId="77777777" w:rsidR="00EF0D4C" w:rsidRDefault="00EF0D4C">
      <w:pPr>
        <w:spacing w:after="160" w:line="278" w:lineRule="auto"/>
      </w:pPr>
      <w:r>
        <w:br w:type="page"/>
      </w:r>
    </w:p>
    <w:p w14:paraId="7373444A" w14:textId="6BE07F6B" w:rsidR="00EF0D4C" w:rsidRDefault="00EF0D4C" w:rsidP="00EF0D4C">
      <w:pPr>
        <w:pStyle w:val="Ttulo3"/>
        <w:spacing w:before="0" w:after="0"/>
        <w:ind w:firstLine="142"/>
        <w:jc w:val="both"/>
      </w:pPr>
      <w:r>
        <w:lastRenderedPageBreak/>
        <w:t>Gilles Deleuze</w:t>
      </w:r>
    </w:p>
    <w:p w14:paraId="280FC278" w14:textId="77777777" w:rsidR="00EF0D4C" w:rsidRDefault="00EF0D4C" w:rsidP="00EF0D4C">
      <w:pPr>
        <w:pStyle w:val="p1"/>
        <w:spacing w:before="0" w:beforeAutospacing="0" w:after="0" w:afterAutospacing="0"/>
        <w:ind w:firstLine="142"/>
        <w:jc w:val="both"/>
      </w:pPr>
      <w:r>
        <w:rPr>
          <w:rStyle w:val="s1"/>
          <w:rFonts w:eastAsiaTheme="majorEastAsia"/>
          <w:b/>
          <w:bCs/>
        </w:rPr>
        <w:t>Texto:</w:t>
      </w:r>
      <w:r>
        <w:t xml:space="preserve"> </w:t>
      </w:r>
      <w:r>
        <w:rPr>
          <w:i/>
          <w:iCs/>
        </w:rPr>
        <w:t>La imagen-tiempo</w:t>
      </w:r>
      <w:r>
        <w:t xml:space="preserve"> (1985), capítulo “Los cristales del tiempo”</w:t>
      </w:r>
    </w:p>
    <w:p w14:paraId="7FA44B88" w14:textId="77777777" w:rsidR="00EF0D4C" w:rsidRDefault="00EF0D4C" w:rsidP="00EF0D4C">
      <w:pPr>
        <w:pStyle w:val="p1"/>
        <w:spacing w:before="0" w:beforeAutospacing="0" w:after="0" w:afterAutospacing="0"/>
        <w:ind w:firstLine="142"/>
        <w:jc w:val="both"/>
      </w:pPr>
      <w:r>
        <w:rPr>
          <w:rStyle w:val="s1"/>
          <w:rFonts w:eastAsiaTheme="majorEastAsia"/>
          <w:b/>
          <w:bCs/>
        </w:rPr>
        <w:t>Tema:</w:t>
      </w:r>
      <w:r>
        <w:t xml:space="preserve"> El estatuto de la imagen cinematográfica moderna como ruptura con el régimen clásico de representación.</w:t>
      </w:r>
    </w:p>
    <w:p w14:paraId="64FF5BB6" w14:textId="222CA037" w:rsidR="00EF0D4C" w:rsidRDefault="00EF0D4C" w:rsidP="00EF0D4C">
      <w:pPr>
        <w:pStyle w:val="Ttulo3"/>
        <w:spacing w:before="0" w:after="0"/>
        <w:jc w:val="both"/>
      </w:pPr>
    </w:p>
    <w:p w14:paraId="26231222" w14:textId="4DCF1741" w:rsidR="00EF0D4C" w:rsidRDefault="00EF0D4C" w:rsidP="00EF0D4C">
      <w:pPr>
        <w:pStyle w:val="Ttulo3"/>
        <w:spacing w:before="0" w:after="0"/>
        <w:ind w:firstLine="142"/>
        <w:jc w:val="both"/>
      </w:pPr>
      <w:r>
        <w:t>Reseña del autor, el texto y el contexto</w:t>
      </w:r>
    </w:p>
    <w:p w14:paraId="2A7B6BA2" w14:textId="77777777" w:rsidR="00EF0D4C" w:rsidRDefault="00EF0D4C" w:rsidP="00EF0D4C">
      <w:pPr>
        <w:pStyle w:val="p1"/>
        <w:spacing w:before="0" w:beforeAutospacing="0" w:after="0" w:afterAutospacing="0"/>
        <w:ind w:firstLine="142"/>
        <w:jc w:val="both"/>
      </w:pPr>
      <w:r>
        <w:t xml:space="preserve">Gilles Deleuze (1925–1995) fue un filósofo francés clave en la renovación del pensamiento contemporáneo. Su obra articula filosofía, arte y política desde categorías como </w:t>
      </w:r>
      <w:r>
        <w:rPr>
          <w:rStyle w:val="s1"/>
          <w:rFonts w:eastAsiaTheme="majorEastAsia"/>
          <w:b/>
          <w:bCs/>
        </w:rPr>
        <w:t>multiplicidad</w:t>
      </w:r>
      <w:r>
        <w:t xml:space="preserve">, </w:t>
      </w:r>
      <w:r>
        <w:rPr>
          <w:rStyle w:val="s1"/>
          <w:rFonts w:eastAsiaTheme="majorEastAsia"/>
          <w:b/>
          <w:bCs/>
        </w:rPr>
        <w:t>diferencia</w:t>
      </w:r>
      <w:r>
        <w:t xml:space="preserve">, </w:t>
      </w:r>
      <w:r>
        <w:rPr>
          <w:rStyle w:val="s1"/>
          <w:rFonts w:eastAsiaTheme="majorEastAsia"/>
          <w:b/>
          <w:bCs/>
        </w:rPr>
        <w:t>devenir</w:t>
      </w:r>
      <w:r>
        <w:t xml:space="preserve"> y </w:t>
      </w:r>
      <w:r>
        <w:rPr>
          <w:rStyle w:val="s1"/>
          <w:rFonts w:eastAsiaTheme="majorEastAsia"/>
          <w:b/>
          <w:bCs/>
        </w:rPr>
        <w:t>acontecimiento</w:t>
      </w:r>
      <w:r>
        <w:t xml:space="preserve">. En </w:t>
      </w:r>
      <w:r>
        <w:rPr>
          <w:i/>
          <w:iCs/>
        </w:rPr>
        <w:t>La imagen-tiempo</w:t>
      </w:r>
      <w:r>
        <w:t xml:space="preserve"> (1985), segunda parte de su estudio sobre cine, Deleuze no hace “filosofía del cine” ni una teoría del arte cinematográfico, sino que </w:t>
      </w:r>
      <w:r>
        <w:rPr>
          <w:rStyle w:val="s1"/>
          <w:rFonts w:eastAsiaTheme="majorEastAsia"/>
          <w:b/>
          <w:bCs/>
        </w:rPr>
        <w:t>piensa con el cine</w:t>
      </w:r>
      <w:r>
        <w:t xml:space="preserve"> para desplegar una ontología no representacional.</w:t>
      </w:r>
    </w:p>
    <w:p w14:paraId="731EB3BE" w14:textId="3D705F2E" w:rsidR="00EF0D4C" w:rsidRPr="00EF0D4C" w:rsidRDefault="00EF0D4C" w:rsidP="00EF0D4C">
      <w:pPr>
        <w:pStyle w:val="p1"/>
        <w:spacing w:before="0" w:beforeAutospacing="0" w:after="240" w:afterAutospacing="0"/>
        <w:ind w:firstLine="142"/>
        <w:jc w:val="both"/>
      </w:pPr>
      <w:r>
        <w:t xml:space="preserve">El capítulo “Los cristales del tiempo” expone cómo el cine moderno (desde los años 50 en adelante) rompe con la lógica representativa del cine clásico y propone una nueva forma de imagen: la </w:t>
      </w:r>
      <w:r>
        <w:rPr>
          <w:rStyle w:val="s1"/>
          <w:rFonts w:eastAsiaTheme="majorEastAsia"/>
          <w:b/>
          <w:bCs/>
        </w:rPr>
        <w:t>imagen-cristal</w:t>
      </w:r>
      <w:r>
        <w:t xml:space="preserve">, donde el tiempo ya no se subordina a la acción, sino que </w:t>
      </w:r>
      <w:r>
        <w:rPr>
          <w:rStyle w:val="s1"/>
          <w:rFonts w:eastAsiaTheme="majorEastAsia"/>
          <w:b/>
          <w:bCs/>
        </w:rPr>
        <w:t>se da en la imagen misma</w:t>
      </w:r>
      <w:r>
        <w:t>.</w:t>
      </w:r>
    </w:p>
    <w:p w14:paraId="775516F8" w14:textId="2D7E2C03" w:rsidR="00EF0D4C" w:rsidRPr="00EF0D4C" w:rsidRDefault="00EF0D4C" w:rsidP="00EF0D4C">
      <w:pPr>
        <w:spacing w:after="240"/>
        <w:rPr>
          <w:b/>
          <w:bCs/>
        </w:rPr>
      </w:pPr>
      <w:r w:rsidRPr="00EF0D4C">
        <w:rPr>
          <w:b/>
          <w:bCs/>
        </w:rPr>
        <w:t>Tesis principal</w:t>
      </w:r>
      <w:r>
        <w:rPr>
          <w:b/>
          <w:bCs/>
        </w:rPr>
        <w:t xml:space="preserve"> </w:t>
      </w:r>
      <w:r>
        <w:t xml:space="preserve">En el cine moderno aparece una nueva forma de imagen —la </w:t>
      </w:r>
      <w:r>
        <w:rPr>
          <w:rStyle w:val="s1"/>
          <w:rFonts w:eastAsiaTheme="majorEastAsia"/>
          <w:b/>
          <w:bCs/>
        </w:rPr>
        <w:t>imagen-cristal</w:t>
      </w:r>
      <w:r>
        <w:t xml:space="preserve">— en la cual se produce una </w:t>
      </w:r>
      <w:r>
        <w:rPr>
          <w:rStyle w:val="s1"/>
          <w:rFonts w:eastAsiaTheme="majorEastAsia"/>
          <w:b/>
          <w:bCs/>
        </w:rPr>
        <w:t>coalescencia entre lo actual y lo virtual</w:t>
      </w:r>
      <w:r>
        <w:t xml:space="preserve">. Esta mezcla genera un punto de </w:t>
      </w:r>
      <w:r>
        <w:rPr>
          <w:rStyle w:val="s1"/>
          <w:rFonts w:eastAsiaTheme="majorEastAsia"/>
          <w:b/>
          <w:bCs/>
        </w:rPr>
        <w:t>indiscernibilidad</w:t>
      </w:r>
      <w:r>
        <w:t xml:space="preserve">, donde ya no podemos distinguir qué es lo real y qué es su reflejo, qué es presente y qué es pasado. Este cine no representa una historia externa, sino que </w:t>
      </w:r>
      <w:r>
        <w:rPr>
          <w:rStyle w:val="s1"/>
          <w:rFonts w:eastAsiaTheme="majorEastAsia"/>
          <w:b/>
          <w:bCs/>
        </w:rPr>
        <w:t>genera tiempo desde su interior</w:t>
      </w:r>
      <w:r>
        <w:t>, y por eso se opone a la lógica de la representación clásica, del montaje narrativo y de la causalidad lineal.</w:t>
      </w:r>
    </w:p>
    <w:p w14:paraId="7390BEF1" w14:textId="4AF3F607" w:rsidR="00EF0D4C" w:rsidRDefault="00EF0D4C" w:rsidP="00EF0D4C">
      <w:pPr>
        <w:pStyle w:val="Ttulo5"/>
      </w:pPr>
      <w:r>
        <w:t>Imagen-cristal</w:t>
      </w:r>
    </w:p>
    <w:p w14:paraId="12FA293A" w14:textId="77777777" w:rsidR="00EF0D4C" w:rsidRDefault="00EF0D4C" w:rsidP="00EF0D4C">
      <w:pPr>
        <w:pStyle w:val="p2"/>
        <w:spacing w:before="0" w:beforeAutospacing="0" w:after="240" w:afterAutospacing="0"/>
        <w:ind w:firstLine="142"/>
        <w:jc w:val="both"/>
      </w:pPr>
      <w:r>
        <w:t xml:space="preserve">Es la unidad indivisible de una </w:t>
      </w:r>
      <w:r>
        <w:rPr>
          <w:rStyle w:val="s1"/>
          <w:rFonts w:eastAsiaTheme="majorEastAsia"/>
          <w:b/>
          <w:bCs/>
        </w:rPr>
        <w:t>imagen actual</w:t>
      </w:r>
      <w:r>
        <w:t xml:space="preserve"> (lo que vemos aquí y ahora) y una </w:t>
      </w:r>
      <w:r>
        <w:rPr>
          <w:rStyle w:val="s1"/>
          <w:rFonts w:eastAsiaTheme="majorEastAsia"/>
          <w:b/>
          <w:bCs/>
        </w:rPr>
        <w:t>imagen virtual</w:t>
      </w:r>
      <w:r>
        <w:t xml:space="preserve"> (su eco, su doble, su reflejo, su memoria). Se da, por ejemplo, en un espejo, pero también en los gestos, los recuerdos o los tiempos muertos del cine moderno. En esta figura, </w:t>
      </w:r>
      <w:r>
        <w:rPr>
          <w:rStyle w:val="s1"/>
          <w:rFonts w:eastAsiaTheme="majorEastAsia"/>
          <w:b/>
          <w:bCs/>
        </w:rPr>
        <w:t>no hay jerarquía</w:t>
      </w:r>
      <w:r>
        <w:t xml:space="preserve"> entre lo real y lo reflejado: ambas imágenes </w:t>
      </w:r>
      <w:r>
        <w:rPr>
          <w:rStyle w:val="s1"/>
          <w:rFonts w:eastAsiaTheme="majorEastAsia"/>
          <w:b/>
          <w:bCs/>
        </w:rPr>
        <w:t>coexisten, se contaminan</w:t>
      </w:r>
      <w:r>
        <w:t>, se funden.</w:t>
      </w:r>
    </w:p>
    <w:p w14:paraId="220C4B59" w14:textId="77777777" w:rsidR="00EF0D4C" w:rsidRDefault="00EF0D4C" w:rsidP="00EF0D4C">
      <w:pPr>
        <w:pStyle w:val="p2"/>
        <w:spacing w:before="0" w:beforeAutospacing="0" w:after="240" w:afterAutospacing="0"/>
        <w:ind w:firstLine="142"/>
        <w:jc w:val="both"/>
      </w:pPr>
      <w:r>
        <w:t xml:space="preserve">→ Ejemplo: </w:t>
      </w:r>
      <w:r>
        <w:rPr>
          <w:i/>
          <w:iCs/>
        </w:rPr>
        <w:t>La dama de Shanghái</w:t>
      </w:r>
      <w:r>
        <w:t xml:space="preserve"> (Orson Welles), donde los reflejos en los espejos hacen </w:t>
      </w:r>
      <w:r>
        <w:rPr>
          <w:rStyle w:val="s1"/>
          <w:rFonts w:eastAsiaTheme="majorEastAsia"/>
          <w:b/>
          <w:bCs/>
        </w:rPr>
        <w:t>indiscernibles</w:t>
      </w:r>
      <w:r>
        <w:t xml:space="preserve"> las figuras reales de las virtuales.</w:t>
      </w:r>
    </w:p>
    <w:p w14:paraId="4CB34E6D" w14:textId="1579A42E" w:rsidR="00EF0D4C" w:rsidRDefault="00EF0D4C" w:rsidP="00EF0D4C">
      <w:pPr>
        <w:pStyle w:val="Ttulo5"/>
      </w:pPr>
      <w:r>
        <w:t>Actual / virtual</w:t>
      </w:r>
    </w:p>
    <w:p w14:paraId="15D4952D" w14:textId="77777777" w:rsidR="00EF0D4C" w:rsidRDefault="00EF0D4C" w:rsidP="00EF0D4C">
      <w:pPr>
        <w:pStyle w:val="p2"/>
        <w:spacing w:before="0" w:beforeAutospacing="0" w:after="240" w:afterAutospacing="0"/>
        <w:ind w:firstLine="142"/>
        <w:jc w:val="both"/>
      </w:pPr>
      <w:r>
        <w:t xml:space="preserve">Inspirado en Bergson, Deleuze muestra que el tiempo no es lineal ni cronológico, sino que se da como una coexistencia de planos. Lo </w:t>
      </w:r>
      <w:r>
        <w:rPr>
          <w:rStyle w:val="s1"/>
          <w:rFonts w:eastAsiaTheme="majorEastAsia"/>
          <w:b/>
          <w:bCs/>
        </w:rPr>
        <w:t>actual</w:t>
      </w:r>
      <w:r>
        <w:t xml:space="preserve"> es lo que se actualiza en el presente; lo </w:t>
      </w:r>
      <w:r>
        <w:rPr>
          <w:rStyle w:val="s1"/>
          <w:rFonts w:eastAsiaTheme="majorEastAsia"/>
          <w:b/>
          <w:bCs/>
        </w:rPr>
        <w:t>virtual</w:t>
      </w:r>
      <w:r>
        <w:t xml:space="preserve"> es lo que permanece en reserva, como pasado o posibilidad. En la imagen-cristal, ambas dimensiones </w:t>
      </w:r>
      <w:r>
        <w:rPr>
          <w:rStyle w:val="s1"/>
          <w:rFonts w:eastAsiaTheme="majorEastAsia"/>
          <w:b/>
          <w:bCs/>
        </w:rPr>
        <w:t>se mezclan sin poder asignarse</w:t>
      </w:r>
      <w:r>
        <w:t>.</w:t>
      </w:r>
    </w:p>
    <w:p w14:paraId="176B9034" w14:textId="77F1E20A" w:rsidR="00EF0D4C" w:rsidRDefault="00EF0D4C" w:rsidP="00EF0D4C">
      <w:pPr>
        <w:pStyle w:val="Ttulo5"/>
      </w:pPr>
      <w:r>
        <w:t>Coalescencia</w:t>
      </w:r>
    </w:p>
    <w:p w14:paraId="1487DEDB" w14:textId="77777777" w:rsidR="00EF0D4C" w:rsidRDefault="00EF0D4C" w:rsidP="00EF0D4C">
      <w:pPr>
        <w:pStyle w:val="p2"/>
        <w:spacing w:before="0" w:beforeAutospacing="0" w:after="240" w:afterAutospacing="0"/>
        <w:ind w:firstLine="142"/>
        <w:jc w:val="both"/>
      </w:pPr>
      <w:r>
        <w:t xml:space="preserve">Es la fusión entre los dos planos —actual y virtual— en una misma imagen. En este punto, </w:t>
      </w:r>
      <w:r>
        <w:rPr>
          <w:rStyle w:val="s1"/>
          <w:rFonts w:eastAsiaTheme="majorEastAsia"/>
          <w:b/>
          <w:bCs/>
        </w:rPr>
        <w:t>la imagen ya no refleja la realidad, sino que la genera como efecto cristalino</w:t>
      </w:r>
      <w:r>
        <w:t xml:space="preserve">. No hay distancia reflexiva ni representación: la imagen </w:t>
      </w:r>
      <w:r>
        <w:rPr>
          <w:rStyle w:val="s1"/>
          <w:rFonts w:eastAsiaTheme="majorEastAsia"/>
          <w:b/>
          <w:bCs/>
        </w:rPr>
        <w:t>produce sentido en su propia materia</w:t>
      </w:r>
      <w:r>
        <w:t>, en su brillo, en su reverberación.</w:t>
      </w:r>
    </w:p>
    <w:p w14:paraId="3B7D215F" w14:textId="0C307845" w:rsidR="00EF0D4C" w:rsidRDefault="00EF0D4C" w:rsidP="00EF0D4C">
      <w:pPr>
        <w:pStyle w:val="Ttulo5"/>
      </w:pPr>
      <w:r>
        <w:t>Indiscernible</w:t>
      </w:r>
    </w:p>
    <w:p w14:paraId="4A75FAA0" w14:textId="77777777" w:rsidR="00EF0D4C" w:rsidRDefault="00EF0D4C" w:rsidP="00EF0D4C">
      <w:pPr>
        <w:pStyle w:val="p1"/>
        <w:spacing w:before="0" w:beforeAutospacing="0" w:after="240" w:afterAutospacing="0"/>
        <w:ind w:firstLine="142"/>
        <w:jc w:val="both"/>
        <w:rPr>
          <w:rStyle w:val="s1"/>
          <w:rFonts w:eastAsiaTheme="majorEastAsia"/>
        </w:rPr>
      </w:pPr>
      <w:r>
        <w:rPr>
          <w:rStyle w:val="s1"/>
          <w:rFonts w:eastAsiaTheme="majorEastAsia"/>
        </w:rPr>
        <w:t xml:space="preserve">El momento en que </w:t>
      </w:r>
      <w:r>
        <w:rPr>
          <w:b/>
          <w:bCs/>
        </w:rPr>
        <w:t>ya no se puede distinguir entre lo que es imagen y lo que es reflejo</w:t>
      </w:r>
      <w:r>
        <w:rPr>
          <w:rStyle w:val="s1"/>
          <w:rFonts w:eastAsiaTheme="majorEastAsia"/>
        </w:rPr>
        <w:t xml:space="preserve">, entre lo vivido y lo recordado, entre el pasado y el presente. Esta </w:t>
      </w:r>
      <w:r>
        <w:rPr>
          <w:b/>
          <w:bCs/>
        </w:rPr>
        <w:t>indiscernibilidad no es un error ni una ilusión</w:t>
      </w:r>
      <w:r>
        <w:rPr>
          <w:rStyle w:val="s1"/>
          <w:rFonts w:eastAsiaTheme="majorEastAsia"/>
        </w:rPr>
        <w:t xml:space="preserve">, sino una </w:t>
      </w:r>
      <w:r>
        <w:rPr>
          <w:b/>
          <w:bCs/>
        </w:rPr>
        <w:t>condición ontológica</w:t>
      </w:r>
      <w:r>
        <w:rPr>
          <w:rStyle w:val="s1"/>
          <w:rFonts w:eastAsiaTheme="majorEastAsia"/>
        </w:rPr>
        <w:t xml:space="preserve"> del cine moderno: </w:t>
      </w:r>
      <w:r>
        <w:rPr>
          <w:b/>
          <w:bCs/>
        </w:rPr>
        <w:t>ya no hay identidad fija, sino devenir múltiple</w:t>
      </w:r>
      <w:r>
        <w:rPr>
          <w:rStyle w:val="s1"/>
          <w:rFonts w:eastAsiaTheme="majorEastAsia"/>
        </w:rPr>
        <w:t>.</w:t>
      </w:r>
    </w:p>
    <w:p w14:paraId="3E6F1984" w14:textId="77777777" w:rsidR="00EF0D4C" w:rsidRDefault="00EF0D4C" w:rsidP="00EF0D4C">
      <w:pPr>
        <w:pStyle w:val="p1"/>
        <w:spacing w:before="0" w:beforeAutospacing="0" w:after="240" w:afterAutospacing="0"/>
        <w:ind w:firstLine="142"/>
        <w:jc w:val="both"/>
      </w:pPr>
    </w:p>
    <w:p w14:paraId="2B1CA00C" w14:textId="3174039D" w:rsidR="00EF0D4C" w:rsidRPr="00EF0D4C" w:rsidRDefault="00EF0D4C" w:rsidP="00EF0D4C">
      <w:pPr>
        <w:pStyle w:val="Ttulo5"/>
      </w:pPr>
      <w:r>
        <w:lastRenderedPageBreak/>
        <w:t>Ruptura con el cine clásico</w:t>
      </w:r>
    </w:p>
    <w:p w14:paraId="0434B09F" w14:textId="77777777" w:rsidR="00EF0D4C" w:rsidRDefault="00EF0D4C" w:rsidP="00EF0D4C">
      <w:pPr>
        <w:pStyle w:val="p2"/>
        <w:spacing w:before="0" w:beforeAutospacing="0" w:after="240" w:afterAutospacing="0"/>
        <w:ind w:firstLine="142"/>
        <w:jc w:val="both"/>
      </w:pPr>
      <w:r>
        <w:t xml:space="preserve">El cine clásico se basaba en el </w:t>
      </w:r>
      <w:r>
        <w:rPr>
          <w:rStyle w:val="s1"/>
          <w:rFonts w:eastAsiaTheme="majorEastAsia"/>
          <w:b/>
          <w:bCs/>
        </w:rPr>
        <w:t>movimiento como mediador del tiempo</w:t>
      </w:r>
      <w:r>
        <w:t xml:space="preserve">: una acción respondía a una situación y generaba una consecuencia. El montaje organizaba causalmente los eventos. En cambio, el cine moderno </w:t>
      </w:r>
      <w:r>
        <w:rPr>
          <w:rStyle w:val="s1"/>
          <w:rFonts w:eastAsiaTheme="majorEastAsia"/>
          <w:b/>
          <w:bCs/>
        </w:rPr>
        <w:t>rompe con la lógica acción-situación-reacción</w:t>
      </w:r>
      <w:r>
        <w:t xml:space="preserve">, y genera imágenes puras, </w:t>
      </w:r>
      <w:proofErr w:type="spellStart"/>
      <w:r>
        <w:rPr>
          <w:rStyle w:val="s1"/>
          <w:rFonts w:eastAsiaTheme="majorEastAsia"/>
          <w:b/>
          <w:bCs/>
        </w:rPr>
        <w:t>opsignos</w:t>
      </w:r>
      <w:proofErr w:type="spellEnd"/>
      <w:r>
        <w:t xml:space="preserve"> (visuales) y </w:t>
      </w:r>
      <w:proofErr w:type="spellStart"/>
      <w:r>
        <w:rPr>
          <w:rStyle w:val="s1"/>
          <w:rFonts w:eastAsiaTheme="majorEastAsia"/>
          <w:b/>
          <w:bCs/>
        </w:rPr>
        <w:t>sonsignos</w:t>
      </w:r>
      <w:proofErr w:type="spellEnd"/>
      <w:r>
        <w:t xml:space="preserve"> (sonoros), que ya </w:t>
      </w:r>
      <w:r>
        <w:rPr>
          <w:rStyle w:val="s1"/>
          <w:rFonts w:eastAsiaTheme="majorEastAsia"/>
          <w:b/>
          <w:bCs/>
        </w:rPr>
        <w:t>no remiten a una narrativa</w:t>
      </w:r>
      <w:r>
        <w:t xml:space="preserve">, sino que </w:t>
      </w:r>
      <w:r>
        <w:rPr>
          <w:rStyle w:val="s1"/>
          <w:rFonts w:eastAsiaTheme="majorEastAsia"/>
          <w:b/>
          <w:bCs/>
        </w:rPr>
        <w:t>son acontecimientos en sí mismos</w:t>
      </w:r>
      <w:r>
        <w:t>.</w:t>
      </w:r>
    </w:p>
    <w:p w14:paraId="74688971" w14:textId="77777777" w:rsidR="00EF0D4C" w:rsidRDefault="00EF0D4C" w:rsidP="00EF0D4C">
      <w:pPr>
        <w:pStyle w:val="Ttulo5"/>
      </w:pPr>
      <w:r>
        <w:t>Intersticio entre imágenes:</w:t>
      </w:r>
    </w:p>
    <w:p w14:paraId="303BB847" w14:textId="5C7C853D" w:rsidR="00EF0D4C" w:rsidRPr="00EF0D4C" w:rsidRDefault="00EF0D4C" w:rsidP="00EF0D4C">
      <w:pPr>
        <w:pStyle w:val="p2"/>
        <w:spacing w:before="0" w:beforeAutospacing="0" w:after="240" w:afterAutospacing="0"/>
        <w:ind w:firstLine="142"/>
        <w:jc w:val="both"/>
        <w:rPr>
          <w:rStyle w:val="s2"/>
        </w:rPr>
      </w:pPr>
      <w:r>
        <w:t xml:space="preserve">Deleuze también habla de un </w:t>
      </w:r>
      <w:r>
        <w:rPr>
          <w:rStyle w:val="s1"/>
          <w:rFonts w:eastAsiaTheme="majorEastAsia"/>
          <w:b/>
          <w:bCs/>
        </w:rPr>
        <w:t>espacio intermedio</w:t>
      </w:r>
      <w:r>
        <w:t xml:space="preserve"> entre planos o escenas, donde </w:t>
      </w:r>
      <w:r>
        <w:rPr>
          <w:rStyle w:val="s1"/>
          <w:rFonts w:eastAsiaTheme="majorEastAsia"/>
          <w:b/>
          <w:bCs/>
        </w:rPr>
        <w:t>germina el sentido</w:t>
      </w:r>
      <w:r>
        <w:t xml:space="preserve">. No hay una continuidad narrativa, sino </w:t>
      </w:r>
      <w:r>
        <w:rPr>
          <w:rStyle w:val="s1"/>
          <w:rFonts w:eastAsiaTheme="majorEastAsia"/>
          <w:b/>
          <w:bCs/>
        </w:rPr>
        <w:t>una zona de pasaje</w:t>
      </w:r>
      <w:r>
        <w:t xml:space="preserve"> en la que lo visible y lo invisible, lo actual y lo virtual, lo sonoro y lo óptico se entremezclan.</w:t>
      </w:r>
    </w:p>
    <w:p w14:paraId="1E76F706" w14:textId="3B3BF17F" w:rsidR="00EF0D4C" w:rsidRDefault="00EF0D4C" w:rsidP="00EF0D4C">
      <w:pPr>
        <w:pStyle w:val="Ttulo3"/>
      </w:pPr>
      <w:r>
        <w:t>Conclusión</w:t>
      </w:r>
    </w:p>
    <w:p w14:paraId="54EF59F9" w14:textId="77777777" w:rsidR="00EF0D4C" w:rsidRDefault="00EF0D4C" w:rsidP="00EF0D4C">
      <w:pPr>
        <w:pStyle w:val="p1"/>
        <w:spacing w:before="0" w:beforeAutospacing="0" w:after="240" w:afterAutospacing="0"/>
        <w:ind w:firstLine="142"/>
        <w:jc w:val="both"/>
      </w:pPr>
      <w:r>
        <w:t xml:space="preserve">En “Los cristales del tiempo”, Deleuze plantea una nueva ontología de la imagen: ya no se trata de representar la realidad, sino de </w:t>
      </w:r>
      <w:r>
        <w:rPr>
          <w:rStyle w:val="s1"/>
          <w:rFonts w:eastAsiaTheme="majorEastAsia"/>
          <w:b/>
          <w:bCs/>
        </w:rPr>
        <w:t>producir tiempo a través de imágenes que coexisten entre lo actual y lo virtual</w:t>
      </w:r>
      <w:r>
        <w:t xml:space="preserve">. La imagen-cristal, núcleo del cine moderno, muestra cómo </w:t>
      </w:r>
      <w:r>
        <w:rPr>
          <w:rStyle w:val="s1"/>
          <w:rFonts w:eastAsiaTheme="majorEastAsia"/>
          <w:b/>
          <w:bCs/>
        </w:rPr>
        <w:t>lo real y su reflejo se contaminan</w:t>
      </w:r>
      <w:r>
        <w:t xml:space="preserve">, y cómo el sentido </w:t>
      </w:r>
      <w:r>
        <w:rPr>
          <w:rStyle w:val="s1"/>
          <w:rFonts w:eastAsiaTheme="majorEastAsia"/>
          <w:b/>
          <w:bCs/>
        </w:rPr>
        <w:t>emerge desde dentro de la imagen</w:t>
      </w:r>
      <w:r>
        <w:t xml:space="preserve">, sin necesidad de una narración lineal. Esta estética rompe con la representación, con el pensamiento dialéctico, con el “yo pienso” cartesiano, y propone una filosofía de la </w:t>
      </w:r>
      <w:r>
        <w:rPr>
          <w:rStyle w:val="s1"/>
          <w:rFonts w:eastAsiaTheme="majorEastAsia"/>
          <w:b/>
          <w:bCs/>
        </w:rPr>
        <w:t>diferencia, el devenir y la multiplicidad</w:t>
      </w:r>
      <w:r>
        <w:t>.</w:t>
      </w:r>
    </w:p>
    <w:p w14:paraId="425EDE08" w14:textId="1F4E0E52" w:rsidR="00117762" w:rsidRPr="00EF0D4C" w:rsidRDefault="00EF0D4C" w:rsidP="00EF0D4C">
      <w:pPr>
        <w:pStyle w:val="Ttulo3"/>
      </w:pPr>
      <w:r w:rsidRPr="00EF0D4C">
        <w:t xml:space="preserve">Explique de forma desarrollada la estructura virtual-actual con la que Deleuze aborda lo </w:t>
      </w:r>
      <w:r w:rsidRPr="00EF0D4C">
        <w:t>indiscernible</w:t>
      </w:r>
      <w:r w:rsidRPr="00EF0D4C">
        <w:t xml:space="preserve"> de la imagen y fundamente en que consiste la diferenciación en la imagen</w:t>
      </w:r>
    </w:p>
    <w:p w14:paraId="5D5D3CA5" w14:textId="55F9B88B" w:rsidR="00EF0D4C" w:rsidRDefault="00EF0D4C" w:rsidP="00F74EF4">
      <w:pPr>
        <w:pStyle w:val="p1"/>
        <w:spacing w:before="0" w:beforeAutospacing="0"/>
        <w:ind w:firstLine="142"/>
        <w:jc w:val="both"/>
      </w:pPr>
      <w:r>
        <w:t xml:space="preserve">Para Deleuze, toda imagen está compuesta por dos dimensiones que coexisten: lo </w:t>
      </w:r>
      <w:r>
        <w:rPr>
          <w:rStyle w:val="s1"/>
          <w:rFonts w:eastAsiaTheme="majorEastAsia"/>
          <w:b/>
          <w:bCs/>
        </w:rPr>
        <w:t>actual</w:t>
      </w:r>
      <w:r>
        <w:t xml:space="preserve"> (lo visible, lo presente) y lo </w:t>
      </w:r>
      <w:r>
        <w:rPr>
          <w:rStyle w:val="s1"/>
          <w:rFonts w:eastAsiaTheme="majorEastAsia"/>
          <w:b/>
          <w:bCs/>
        </w:rPr>
        <w:t>virtual</w:t>
      </w:r>
      <w:r>
        <w:t xml:space="preserve"> (lo latente, lo pasado, lo posible). En la </w:t>
      </w:r>
      <w:r>
        <w:rPr>
          <w:rStyle w:val="s1"/>
          <w:rFonts w:eastAsiaTheme="majorEastAsia"/>
          <w:b/>
          <w:bCs/>
        </w:rPr>
        <w:t>imagen-cristal</w:t>
      </w:r>
      <w:r>
        <w:t xml:space="preserve">, estas dos capas se mezclan hasta volverse </w:t>
      </w:r>
      <w:r>
        <w:rPr>
          <w:rStyle w:val="s1"/>
          <w:rFonts w:eastAsiaTheme="majorEastAsia"/>
          <w:b/>
          <w:bCs/>
        </w:rPr>
        <w:t>indiscernibles</w:t>
      </w:r>
      <w:r>
        <w:t xml:space="preserve">, es decir, ya no se puede saber cuál es la realidad y cuál su reflejo o eco. Esta estructura rompe con la representación lineal y permite que la imagen misma </w:t>
      </w:r>
      <w:r>
        <w:rPr>
          <w:rStyle w:val="s1"/>
          <w:rFonts w:eastAsiaTheme="majorEastAsia"/>
          <w:b/>
          <w:bCs/>
        </w:rPr>
        <w:t>genere tiempo y sentido</w:t>
      </w:r>
      <w:r>
        <w:t xml:space="preserve"> desde su interior, sin necesidad de una narración externa. La </w:t>
      </w:r>
      <w:r>
        <w:rPr>
          <w:rStyle w:val="s1"/>
          <w:rFonts w:eastAsiaTheme="majorEastAsia"/>
          <w:b/>
          <w:bCs/>
        </w:rPr>
        <w:t>diferenciación</w:t>
      </w:r>
      <w:r>
        <w:t xml:space="preserve"> en la imagen ya no depende de una forma estable o reconocible, sino de las </w:t>
      </w:r>
      <w:r>
        <w:rPr>
          <w:rStyle w:val="s1"/>
          <w:rFonts w:eastAsiaTheme="majorEastAsia"/>
          <w:b/>
          <w:bCs/>
        </w:rPr>
        <w:t>relaciones que se dan dentro de la imagen misma</w:t>
      </w:r>
      <w:r>
        <w:t>, entre planos que se coalescen y se contaminan.</w:t>
      </w:r>
    </w:p>
    <w:p w14:paraId="57339D09" w14:textId="77777777" w:rsidR="00F74EF4" w:rsidRDefault="00F74EF4" w:rsidP="00F74EF4">
      <w:pPr>
        <w:pStyle w:val="p1"/>
        <w:spacing w:before="0" w:beforeAutospacing="0" w:after="0" w:afterAutospacing="0"/>
      </w:pPr>
      <w:r>
        <w:rPr>
          <w:b/>
          <w:bCs/>
        </w:rPr>
        <w:t>Vínculo con Danto y Adorno:</w:t>
      </w:r>
    </w:p>
    <w:p w14:paraId="721C391C" w14:textId="77777777" w:rsidR="00F74EF4" w:rsidRDefault="00F74EF4" w:rsidP="00F74EF4">
      <w:pPr>
        <w:pStyle w:val="p2"/>
        <w:spacing w:before="0" w:beforeAutospacing="0"/>
        <w:ind w:firstLine="142"/>
        <w:jc w:val="both"/>
      </w:pPr>
      <w:r>
        <w:t xml:space="preserve">Deleuze, Danto y Adorno coinciden en que el arte ya no puede definirse por sus formas clásicas ni por la belleza. Para Danto, la </w:t>
      </w:r>
      <w:r>
        <w:rPr>
          <w:rStyle w:val="s1"/>
          <w:rFonts w:eastAsiaTheme="majorEastAsia"/>
          <w:b/>
          <w:bCs/>
        </w:rPr>
        <w:t>indiscernibilidad</w:t>
      </w:r>
      <w:r>
        <w:t xml:space="preserve"> entre objeto común y obra de arte se resuelve por la </w:t>
      </w:r>
      <w:r>
        <w:rPr>
          <w:rStyle w:val="s1"/>
          <w:rFonts w:eastAsiaTheme="majorEastAsia"/>
          <w:b/>
          <w:bCs/>
        </w:rPr>
        <w:t>interpretación</w:t>
      </w:r>
      <w:r>
        <w:t xml:space="preserve">; para Adorno, el arte se define por su </w:t>
      </w:r>
      <w:r>
        <w:rPr>
          <w:rStyle w:val="s1"/>
          <w:rFonts w:eastAsiaTheme="majorEastAsia"/>
          <w:b/>
          <w:bCs/>
        </w:rPr>
        <w:t>negatividad formal</w:t>
      </w:r>
      <w:r>
        <w:t xml:space="preserve"> y su resistencia a lo dado. Deleuze, en cambio, piensa lo indiscernible </w:t>
      </w:r>
      <w:r>
        <w:rPr>
          <w:rStyle w:val="s1"/>
          <w:rFonts w:eastAsiaTheme="majorEastAsia"/>
          <w:b/>
          <w:bCs/>
        </w:rPr>
        <w:t>dentro de la imagen misma</w:t>
      </w:r>
      <w:r>
        <w:t xml:space="preserve">, como una condición ontológica de lo sensible. Mientras Danto ubica el sentido </w:t>
      </w:r>
      <w:r>
        <w:rPr>
          <w:rStyle w:val="s1"/>
          <w:rFonts w:eastAsiaTheme="majorEastAsia"/>
          <w:b/>
          <w:bCs/>
        </w:rPr>
        <w:t>en el mundo del arte</w:t>
      </w:r>
      <w:r>
        <w:t xml:space="preserve"> y Adorno en la </w:t>
      </w:r>
      <w:r>
        <w:rPr>
          <w:rStyle w:val="s1"/>
          <w:rFonts w:eastAsiaTheme="majorEastAsia"/>
          <w:b/>
          <w:bCs/>
        </w:rPr>
        <w:t>estructura inmanente</w:t>
      </w:r>
      <w:r>
        <w:t xml:space="preserve">, Deleuze lo piensa como </w:t>
      </w:r>
      <w:r>
        <w:rPr>
          <w:rStyle w:val="s1"/>
          <w:rFonts w:eastAsiaTheme="majorEastAsia"/>
          <w:b/>
          <w:bCs/>
        </w:rPr>
        <w:t>emergente del devenir entre virtual y actual</w:t>
      </w:r>
      <w:r>
        <w:t xml:space="preserve">, sin necesidad de representación ni narrador. Los tres, desde caminos distintos, </w:t>
      </w:r>
      <w:r>
        <w:rPr>
          <w:rStyle w:val="s1"/>
          <w:rFonts w:eastAsiaTheme="majorEastAsia"/>
          <w:b/>
          <w:bCs/>
        </w:rPr>
        <w:t>rompen con la idea de que el arte puede decirse en términos fijos</w:t>
      </w:r>
      <w:r>
        <w:t>.</w:t>
      </w:r>
    </w:p>
    <w:p w14:paraId="6CDCFB31" w14:textId="4412E2D4" w:rsidR="00117762" w:rsidRDefault="00117762" w:rsidP="00117762">
      <w:pPr>
        <w:spacing w:after="80"/>
        <w:jc w:val="both"/>
        <w:rPr>
          <w:rStyle w:val="s2"/>
          <w:rFonts w:eastAsiaTheme="majorEastAsia"/>
        </w:rPr>
      </w:pPr>
    </w:p>
    <w:p w14:paraId="2D6D6C02" w14:textId="77777777" w:rsidR="00F74EF4" w:rsidRDefault="00F74EF4">
      <w:pPr>
        <w:spacing w:after="160" w:line="278" w:lineRule="auto"/>
        <w:rPr>
          <w:rFonts w:eastAsiaTheme="majorEastAsia" w:cstheme="majorBidi"/>
          <w:color w:val="0F4761" w:themeColor="accent1" w:themeShade="BF"/>
          <w:sz w:val="28"/>
          <w:szCs w:val="28"/>
        </w:rPr>
      </w:pPr>
      <w:r>
        <w:br w:type="page"/>
      </w:r>
    </w:p>
    <w:p w14:paraId="6DC5B4D5" w14:textId="0ED11F06" w:rsidR="00F74EF4" w:rsidRDefault="00F74EF4" w:rsidP="00F74EF4">
      <w:pPr>
        <w:pStyle w:val="Ttulo3"/>
        <w:spacing w:before="0" w:after="0"/>
        <w:jc w:val="both"/>
      </w:pPr>
      <w:r>
        <w:lastRenderedPageBreak/>
        <w:t>Georges Didi-</w:t>
      </w:r>
      <w:proofErr w:type="spellStart"/>
      <w:r>
        <w:t>Huberman</w:t>
      </w:r>
      <w:proofErr w:type="spellEnd"/>
    </w:p>
    <w:p w14:paraId="54B74970" w14:textId="77777777" w:rsidR="00F74EF4" w:rsidRDefault="00F74EF4" w:rsidP="00F74EF4">
      <w:pPr>
        <w:pStyle w:val="p1"/>
        <w:spacing w:before="0" w:beforeAutospacing="0" w:after="0" w:afterAutospacing="0"/>
        <w:jc w:val="both"/>
      </w:pPr>
      <w:r>
        <w:rPr>
          <w:rStyle w:val="s1"/>
          <w:rFonts w:eastAsiaTheme="majorEastAsia"/>
          <w:b/>
          <w:bCs/>
        </w:rPr>
        <w:t>Texto:</w:t>
      </w:r>
      <w:r>
        <w:t xml:space="preserve"> </w:t>
      </w:r>
      <w:r>
        <w:rPr>
          <w:i/>
          <w:iCs/>
        </w:rPr>
        <w:t>Lo que vemos, lo que nos mira</w:t>
      </w:r>
      <w:r>
        <w:t xml:space="preserve"> – Capítulo: “La dialéctica de lo visual”</w:t>
      </w:r>
    </w:p>
    <w:p w14:paraId="2622FEB3" w14:textId="48E7AA62" w:rsidR="00F74EF4" w:rsidRPr="00F74EF4" w:rsidRDefault="00F74EF4" w:rsidP="00F74EF4">
      <w:pPr>
        <w:pStyle w:val="p1"/>
        <w:spacing w:before="0" w:beforeAutospacing="0" w:after="0" w:afterAutospacing="0"/>
        <w:jc w:val="both"/>
        <w:rPr>
          <w:rStyle w:val="s2"/>
        </w:rPr>
      </w:pPr>
      <w:r>
        <w:rPr>
          <w:rStyle w:val="s1"/>
          <w:rFonts w:eastAsiaTheme="majorEastAsia"/>
          <w:b/>
          <w:bCs/>
        </w:rPr>
        <w:t>Tema:</w:t>
      </w:r>
      <w:r>
        <w:t xml:space="preserve"> El ver como experiencia escindida, conflictiva y abierta a lo invisible.</w:t>
      </w:r>
    </w:p>
    <w:p w14:paraId="2BA776FD" w14:textId="7A804B96" w:rsidR="00F74EF4" w:rsidRDefault="00F74EF4" w:rsidP="00F74EF4">
      <w:pPr>
        <w:pStyle w:val="Ttulo3"/>
      </w:pPr>
      <w:r>
        <w:t>Reseña del autor, el texto y el contexto</w:t>
      </w:r>
    </w:p>
    <w:p w14:paraId="76180C16" w14:textId="26E0BF77" w:rsidR="00F74EF4" w:rsidRDefault="00F74EF4" w:rsidP="00F74EF4">
      <w:pPr>
        <w:pStyle w:val="p1"/>
        <w:spacing w:before="0" w:beforeAutospacing="0" w:after="0" w:afterAutospacing="0"/>
        <w:ind w:firstLine="142"/>
        <w:jc w:val="both"/>
      </w:pPr>
      <w:r>
        <w:t>Georges Didi-</w:t>
      </w:r>
      <w:proofErr w:type="spellStart"/>
      <w:r>
        <w:t>Huberman</w:t>
      </w:r>
      <w:proofErr w:type="spellEnd"/>
      <w:r>
        <w:t xml:space="preserve"> (1953–) es historiador del arte y filósofo francés. Se ha especializado en pensar la imagen desde una perspectiva crítica, que combine estética, historia, psicoanálisis y política. Su obra desafía la tradición que ve la imagen como algo meramente representativo o transparente.</w:t>
      </w:r>
    </w:p>
    <w:p w14:paraId="6DEAF879" w14:textId="708D6BC0" w:rsidR="00F74EF4" w:rsidRDefault="00F74EF4" w:rsidP="00F10BB5">
      <w:pPr>
        <w:pStyle w:val="p1"/>
        <w:spacing w:before="0" w:beforeAutospacing="0" w:after="240" w:afterAutospacing="0"/>
        <w:ind w:firstLine="142"/>
        <w:jc w:val="both"/>
      </w:pPr>
      <w:r>
        <w:rPr>
          <w:i/>
          <w:iCs/>
        </w:rPr>
        <w:t>Lo que vemos, lo que nos mira</w:t>
      </w:r>
      <w:r>
        <w:t xml:space="preserve"> (1992) responde a la pregunta “¿qué es ver?” desde una crítica al paradigma dominante de la </w:t>
      </w:r>
      <w:r>
        <w:rPr>
          <w:rStyle w:val="s1"/>
          <w:rFonts w:eastAsiaTheme="majorEastAsia"/>
          <w:b/>
          <w:bCs/>
        </w:rPr>
        <w:t>tautología visual</w:t>
      </w:r>
      <w:r>
        <w:t>: la idea de que ver es igual a percibir lo que está frente a los ojos, sin pérdida ni resto. Contra esto, Didi-</w:t>
      </w:r>
      <w:proofErr w:type="spellStart"/>
      <w:r>
        <w:t>Huberman</w:t>
      </w:r>
      <w:proofErr w:type="spellEnd"/>
      <w:r>
        <w:t xml:space="preserve"> plantea una </w:t>
      </w:r>
      <w:r>
        <w:rPr>
          <w:rStyle w:val="s1"/>
          <w:rFonts w:eastAsiaTheme="majorEastAsia"/>
          <w:b/>
          <w:bCs/>
        </w:rPr>
        <w:t>dialéctica del ver</w:t>
      </w:r>
      <w:r>
        <w:t xml:space="preserve">: toda imagen </w:t>
      </w:r>
      <w:r>
        <w:rPr>
          <w:rStyle w:val="s1"/>
          <w:rFonts w:eastAsiaTheme="majorEastAsia"/>
          <w:b/>
          <w:bCs/>
        </w:rPr>
        <w:t>nos enfrenta a una pérdida</w:t>
      </w:r>
      <w:r>
        <w:t xml:space="preserve">, y ver implica siempre </w:t>
      </w:r>
      <w:r>
        <w:rPr>
          <w:rStyle w:val="s1"/>
          <w:rFonts w:eastAsiaTheme="majorEastAsia"/>
          <w:b/>
          <w:bCs/>
        </w:rPr>
        <w:t>una escisión, una herida, una apertura a lo que no se ve</w:t>
      </w:r>
      <w:r>
        <w:t>.</w:t>
      </w:r>
    </w:p>
    <w:p w14:paraId="009782F0" w14:textId="2D2D9E1B" w:rsidR="00F74EF4" w:rsidRPr="00F74EF4" w:rsidRDefault="00F74EF4" w:rsidP="00F74EF4">
      <w:pPr>
        <w:pStyle w:val="p1"/>
        <w:spacing w:before="0" w:beforeAutospacing="0" w:after="0" w:afterAutospacing="0"/>
        <w:ind w:firstLine="142"/>
        <w:jc w:val="both"/>
        <w:rPr>
          <w:rStyle w:val="s2"/>
        </w:rPr>
      </w:pPr>
      <w:r w:rsidRPr="00F74EF4">
        <w:rPr>
          <w:b/>
          <w:bCs/>
        </w:rPr>
        <w:t>Tesis principal</w:t>
      </w:r>
      <w:r>
        <w:t xml:space="preserve"> </w:t>
      </w:r>
      <w:r>
        <w:t>E</w:t>
      </w:r>
      <w:r>
        <w:t xml:space="preserve">l acto de ver </w:t>
      </w:r>
      <w:r>
        <w:rPr>
          <w:rStyle w:val="s1"/>
          <w:rFonts w:eastAsiaTheme="majorEastAsia"/>
          <w:b/>
          <w:bCs/>
        </w:rPr>
        <w:t>no es directo, pleno ni transparente</w:t>
      </w:r>
      <w:r>
        <w:t xml:space="preserve">, sino que implica una </w:t>
      </w:r>
      <w:r>
        <w:rPr>
          <w:rStyle w:val="s1"/>
          <w:rFonts w:eastAsiaTheme="majorEastAsia"/>
          <w:b/>
          <w:bCs/>
        </w:rPr>
        <w:t>escisión ineluctable</w:t>
      </w:r>
      <w:r>
        <w:t xml:space="preserve">: toda imagen está atravesada por una </w:t>
      </w:r>
      <w:r>
        <w:rPr>
          <w:rStyle w:val="s1"/>
          <w:rFonts w:eastAsiaTheme="majorEastAsia"/>
          <w:b/>
          <w:bCs/>
        </w:rPr>
        <w:t>pérdida</w:t>
      </w:r>
      <w:r>
        <w:t xml:space="preserve"> y por un </w:t>
      </w:r>
      <w:r>
        <w:rPr>
          <w:rStyle w:val="s1"/>
          <w:rFonts w:eastAsiaTheme="majorEastAsia"/>
          <w:b/>
          <w:bCs/>
        </w:rPr>
        <w:t>conflicto con lo no visto</w:t>
      </w:r>
      <w:r>
        <w:t>. En lugar de pensar la imagen como un todo cerrado (modelo tautológico), Didi-</w:t>
      </w:r>
      <w:proofErr w:type="spellStart"/>
      <w:r>
        <w:t>Huberman</w:t>
      </w:r>
      <w:proofErr w:type="spellEnd"/>
      <w:r>
        <w:t xml:space="preserve"> propone una </w:t>
      </w:r>
      <w:r>
        <w:rPr>
          <w:rStyle w:val="s1"/>
          <w:rFonts w:eastAsiaTheme="majorEastAsia"/>
          <w:b/>
          <w:bCs/>
        </w:rPr>
        <w:t>dialéctica visual</w:t>
      </w:r>
      <w:r>
        <w:t xml:space="preserve">, en la que ver es siempre también </w:t>
      </w:r>
      <w:r>
        <w:rPr>
          <w:rStyle w:val="s1"/>
          <w:rFonts w:eastAsiaTheme="majorEastAsia"/>
          <w:b/>
          <w:bCs/>
        </w:rPr>
        <w:t>ser visto</w:t>
      </w:r>
      <w:r>
        <w:t xml:space="preserve">, y donde lo visible remite a </w:t>
      </w:r>
      <w:r>
        <w:rPr>
          <w:rStyle w:val="s1"/>
          <w:rFonts w:eastAsiaTheme="majorEastAsia"/>
          <w:b/>
          <w:bCs/>
        </w:rPr>
        <w:t>algo ausente o en retirada</w:t>
      </w:r>
      <w:r>
        <w:t xml:space="preserve">. La imagen no refleja simplemente el mundo, sino que </w:t>
      </w:r>
      <w:r>
        <w:rPr>
          <w:rStyle w:val="s1"/>
          <w:rFonts w:eastAsiaTheme="majorEastAsia"/>
          <w:b/>
          <w:bCs/>
        </w:rPr>
        <w:t>genera sentido desde lo que falta</w:t>
      </w:r>
      <w:r>
        <w:t>.</w:t>
      </w:r>
    </w:p>
    <w:p w14:paraId="77D7B8C7" w14:textId="3E9A532E" w:rsidR="00F74EF4" w:rsidRDefault="00F74EF4" w:rsidP="00F74EF4">
      <w:pPr>
        <w:pStyle w:val="Ttulo5"/>
      </w:pPr>
      <w:r>
        <w:t>Ineluctable escisión del ver</w:t>
      </w:r>
    </w:p>
    <w:p w14:paraId="29D89E82" w14:textId="77777777" w:rsidR="00F74EF4" w:rsidRDefault="00F74EF4" w:rsidP="00F74EF4">
      <w:pPr>
        <w:pStyle w:val="p2"/>
        <w:spacing w:before="0" w:beforeAutospacing="0" w:after="240" w:afterAutospacing="0"/>
        <w:ind w:firstLine="142"/>
        <w:jc w:val="both"/>
      </w:pPr>
      <w:r>
        <w:t xml:space="preserve">Ver no es un acto unitario. Cada vez que miramos, </w:t>
      </w:r>
      <w:r>
        <w:rPr>
          <w:rStyle w:val="s1"/>
          <w:rFonts w:eastAsiaTheme="majorEastAsia"/>
          <w:b/>
          <w:bCs/>
        </w:rPr>
        <w:t>algo se nos escapa</w:t>
      </w:r>
      <w:r>
        <w:t xml:space="preserve">. Hay una </w:t>
      </w:r>
      <w:r>
        <w:rPr>
          <w:rStyle w:val="s1"/>
          <w:rFonts w:eastAsiaTheme="majorEastAsia"/>
          <w:b/>
          <w:bCs/>
        </w:rPr>
        <w:t>fisura</w:t>
      </w:r>
      <w:r>
        <w:t xml:space="preserve"> entre lo que vemos y lo que la imagen nos hace ver. Esta escisión es ineludible: </w:t>
      </w:r>
      <w:r>
        <w:rPr>
          <w:rStyle w:val="s1"/>
          <w:rFonts w:eastAsiaTheme="majorEastAsia"/>
          <w:b/>
          <w:bCs/>
        </w:rPr>
        <w:t>no se puede ver sin perder</w:t>
      </w:r>
      <w:r>
        <w:t>.</w:t>
      </w:r>
    </w:p>
    <w:p w14:paraId="7645B093" w14:textId="4A174A00" w:rsidR="00F74EF4" w:rsidRPr="00F74EF4" w:rsidRDefault="00F74EF4" w:rsidP="00F74EF4">
      <w:pPr>
        <w:pStyle w:val="Ttulo5"/>
      </w:pPr>
      <w:r>
        <w:t>Operación de pérdida</w:t>
      </w:r>
    </w:p>
    <w:p w14:paraId="6A93DEF3" w14:textId="77777777" w:rsidR="00F74EF4" w:rsidRDefault="00F74EF4" w:rsidP="00F74EF4">
      <w:pPr>
        <w:pStyle w:val="p2"/>
        <w:spacing w:before="0" w:beforeAutospacing="0" w:after="240" w:afterAutospacing="0"/>
        <w:ind w:firstLine="142"/>
        <w:jc w:val="both"/>
      </w:pPr>
      <w:r>
        <w:t xml:space="preserve">Ver implica una </w:t>
      </w:r>
      <w:r>
        <w:rPr>
          <w:rStyle w:val="s1"/>
          <w:rFonts w:eastAsiaTheme="majorEastAsia"/>
          <w:b/>
          <w:bCs/>
        </w:rPr>
        <w:t>pérdida constitutiva</w:t>
      </w:r>
      <w:r>
        <w:t xml:space="preserve">. No se trata de que algo nos falte por accidente, sino que el ver es, por estructura, un acto que deja fuera, que </w:t>
      </w:r>
      <w:r>
        <w:rPr>
          <w:rStyle w:val="s1"/>
          <w:rFonts w:eastAsiaTheme="majorEastAsia"/>
          <w:b/>
          <w:bCs/>
        </w:rPr>
        <w:t>pierde algo de lo que quiere captar</w:t>
      </w:r>
      <w:r>
        <w:t xml:space="preserve">. La imagen no es solo presencia: es también </w:t>
      </w:r>
      <w:r>
        <w:rPr>
          <w:rStyle w:val="s1"/>
          <w:rFonts w:eastAsiaTheme="majorEastAsia"/>
          <w:b/>
          <w:bCs/>
        </w:rPr>
        <w:t>lo que muestra una ausencia</w:t>
      </w:r>
      <w:r>
        <w:t>.</w:t>
      </w:r>
    </w:p>
    <w:p w14:paraId="45DD1187" w14:textId="187720D5" w:rsidR="00F74EF4" w:rsidRPr="00F74EF4" w:rsidRDefault="00F74EF4" w:rsidP="00F74EF4">
      <w:pPr>
        <w:pStyle w:val="Ttulo5"/>
      </w:pPr>
      <w:r>
        <w:t>Tautología visual</w:t>
      </w:r>
    </w:p>
    <w:p w14:paraId="4CF64E8B" w14:textId="77777777" w:rsidR="00F74EF4" w:rsidRDefault="00F74EF4" w:rsidP="00F74EF4">
      <w:pPr>
        <w:pStyle w:val="p2"/>
        <w:spacing w:before="0" w:beforeAutospacing="0" w:after="240" w:afterAutospacing="0"/>
        <w:ind w:firstLine="142"/>
        <w:jc w:val="both"/>
      </w:pPr>
      <w:r>
        <w:t xml:space="preserve">El régimen tautológico es aquel que </w:t>
      </w:r>
      <w:r>
        <w:rPr>
          <w:rStyle w:val="s1"/>
          <w:rFonts w:eastAsiaTheme="majorEastAsia"/>
          <w:b/>
          <w:bCs/>
        </w:rPr>
        <w:t>niega esta pérdida</w:t>
      </w:r>
      <w:r>
        <w:t>, asumiendo que la imagen dice todo de sí misma (“lo que se ve, se ve sin más”). El arte minimalista o ciertas formas del conceptualismo visualizan este modelo. Pero para Didi-</w:t>
      </w:r>
      <w:proofErr w:type="spellStart"/>
      <w:r>
        <w:t>Huberman</w:t>
      </w:r>
      <w:proofErr w:type="spellEnd"/>
      <w:r>
        <w:t xml:space="preserve">, esta idea </w:t>
      </w:r>
      <w:r>
        <w:rPr>
          <w:rStyle w:val="s1"/>
          <w:rFonts w:eastAsiaTheme="majorEastAsia"/>
          <w:b/>
          <w:bCs/>
        </w:rPr>
        <w:t>suprime la experiencia real del ver</w:t>
      </w:r>
      <w:r>
        <w:t>, que es conflictiva y abierta.</w:t>
      </w:r>
    </w:p>
    <w:p w14:paraId="203016EB" w14:textId="0DD9498A" w:rsidR="00F74EF4" w:rsidRDefault="00F74EF4" w:rsidP="00F74EF4">
      <w:pPr>
        <w:pStyle w:val="Ttulo5"/>
      </w:pPr>
      <w:r>
        <w:t>Dialéctica visual</w:t>
      </w:r>
    </w:p>
    <w:p w14:paraId="6FEC08D7" w14:textId="77777777" w:rsidR="00F74EF4" w:rsidRDefault="00F74EF4" w:rsidP="00F10BB5">
      <w:pPr>
        <w:pStyle w:val="p2"/>
        <w:spacing w:before="0" w:beforeAutospacing="0" w:after="240" w:afterAutospacing="0"/>
        <w:ind w:firstLine="142"/>
        <w:jc w:val="both"/>
      </w:pPr>
      <w:r>
        <w:t xml:space="preserve">La imagen no es un objeto cerrado ni un signo transparente, sino una </w:t>
      </w:r>
      <w:r>
        <w:rPr>
          <w:rStyle w:val="s1"/>
          <w:rFonts w:eastAsiaTheme="majorEastAsia"/>
          <w:b/>
          <w:bCs/>
        </w:rPr>
        <w:t>estructura en tensión</w:t>
      </w:r>
      <w:r>
        <w:t xml:space="preserve">, donde el sentido aparece en lo que falta, en lo que la imagen </w:t>
      </w:r>
      <w:r>
        <w:rPr>
          <w:rStyle w:val="s1"/>
          <w:rFonts w:eastAsiaTheme="majorEastAsia"/>
          <w:b/>
          <w:bCs/>
        </w:rPr>
        <w:t>no muestra pero evoca</w:t>
      </w:r>
      <w:r>
        <w:t xml:space="preserve">. Esta dialéctica se da entre </w:t>
      </w:r>
      <w:r>
        <w:rPr>
          <w:rStyle w:val="s1"/>
          <w:rFonts w:eastAsiaTheme="majorEastAsia"/>
          <w:b/>
          <w:bCs/>
        </w:rPr>
        <w:t>ver y ser visto</w:t>
      </w:r>
      <w:r>
        <w:t xml:space="preserve">, entre </w:t>
      </w:r>
      <w:r>
        <w:rPr>
          <w:rStyle w:val="s1"/>
          <w:rFonts w:eastAsiaTheme="majorEastAsia"/>
          <w:b/>
          <w:bCs/>
        </w:rPr>
        <w:t>presencia y vacío</w:t>
      </w:r>
      <w:r>
        <w:t xml:space="preserve">, entre </w:t>
      </w:r>
      <w:r>
        <w:rPr>
          <w:rStyle w:val="s1"/>
          <w:rFonts w:eastAsiaTheme="majorEastAsia"/>
          <w:b/>
          <w:bCs/>
        </w:rPr>
        <w:t>pasado y presente</w:t>
      </w:r>
      <w:r>
        <w:t>.</w:t>
      </w:r>
    </w:p>
    <w:p w14:paraId="4D1C0748" w14:textId="1C01D3C4" w:rsidR="00F74EF4" w:rsidRDefault="00F74EF4" w:rsidP="00F74EF4">
      <w:pPr>
        <w:pStyle w:val="Ttulo5"/>
      </w:pPr>
      <w:r>
        <w:t>Registro del pasado / anacronismo</w:t>
      </w:r>
    </w:p>
    <w:p w14:paraId="475033A4" w14:textId="77777777" w:rsidR="00F74EF4" w:rsidRDefault="00F74EF4" w:rsidP="00F10BB5">
      <w:pPr>
        <w:pStyle w:val="p2"/>
        <w:spacing w:before="0" w:beforeAutospacing="0" w:after="240" w:afterAutospacing="0"/>
        <w:ind w:firstLine="142"/>
        <w:jc w:val="both"/>
      </w:pPr>
      <w:r>
        <w:t xml:space="preserve">La imagen es también una </w:t>
      </w:r>
      <w:r>
        <w:rPr>
          <w:rStyle w:val="s1"/>
          <w:rFonts w:eastAsiaTheme="majorEastAsia"/>
          <w:b/>
          <w:bCs/>
        </w:rPr>
        <w:t>memoria visual</w:t>
      </w:r>
      <w:r>
        <w:t xml:space="preserve">. Su dialéctica permite que, al mirar, aparezca un </w:t>
      </w:r>
      <w:r>
        <w:rPr>
          <w:rStyle w:val="s1"/>
          <w:rFonts w:eastAsiaTheme="majorEastAsia"/>
          <w:b/>
          <w:bCs/>
        </w:rPr>
        <w:t>registro del pasado</w:t>
      </w:r>
      <w:r>
        <w:t xml:space="preserve">, una </w:t>
      </w:r>
      <w:r>
        <w:rPr>
          <w:rStyle w:val="s1"/>
          <w:rFonts w:eastAsiaTheme="majorEastAsia"/>
          <w:b/>
          <w:bCs/>
        </w:rPr>
        <w:t>presencia anacrónica</w:t>
      </w:r>
      <w:r>
        <w:t xml:space="preserve">. La imagen no está fijada en el presente: </w:t>
      </w:r>
      <w:r>
        <w:rPr>
          <w:rStyle w:val="s1"/>
          <w:rFonts w:eastAsiaTheme="majorEastAsia"/>
          <w:b/>
          <w:bCs/>
        </w:rPr>
        <w:t>es una apertura a un tiempo múltiple</w:t>
      </w:r>
      <w:r>
        <w:t>, donde lo visto guarda huellas de lo no visto.</w:t>
      </w:r>
    </w:p>
    <w:p w14:paraId="6AD9F64A" w14:textId="0137B8A2" w:rsidR="00F74EF4" w:rsidRPr="00F74EF4" w:rsidRDefault="00F74EF4" w:rsidP="00F74EF4">
      <w:pPr>
        <w:pStyle w:val="Ttulo5"/>
      </w:pPr>
      <w:r>
        <w:t xml:space="preserve">El </w:t>
      </w:r>
      <w:proofErr w:type="spellStart"/>
      <w:r>
        <w:t>entre</w:t>
      </w:r>
      <w:proofErr w:type="spellEnd"/>
      <w:r>
        <w:t xml:space="preserve"> de la imagen</w:t>
      </w:r>
    </w:p>
    <w:p w14:paraId="11DE2B78" w14:textId="09635391" w:rsidR="00F74EF4" w:rsidRPr="00F10BB5" w:rsidRDefault="00F74EF4" w:rsidP="00F10BB5">
      <w:pPr>
        <w:pStyle w:val="p1"/>
        <w:spacing w:before="0" w:beforeAutospacing="0" w:after="0" w:afterAutospacing="0"/>
        <w:ind w:firstLine="142"/>
        <w:jc w:val="both"/>
        <w:rPr>
          <w:rFonts w:eastAsiaTheme="majorEastAsia"/>
        </w:rPr>
      </w:pPr>
      <w:r>
        <w:rPr>
          <w:rStyle w:val="s1"/>
          <w:rFonts w:eastAsiaTheme="majorEastAsia"/>
        </w:rPr>
        <w:t xml:space="preserve">Lo más importante de una imagen </w:t>
      </w:r>
      <w:r>
        <w:rPr>
          <w:b/>
          <w:bCs/>
        </w:rPr>
        <w:t>no siempre está en lo que muestra</w:t>
      </w:r>
      <w:r>
        <w:rPr>
          <w:rStyle w:val="s1"/>
          <w:rFonts w:eastAsiaTheme="majorEastAsia"/>
        </w:rPr>
        <w:t xml:space="preserve">, sino en </w:t>
      </w:r>
      <w:r>
        <w:rPr>
          <w:b/>
          <w:bCs/>
        </w:rPr>
        <w:t>lo que hay entre sus partes</w:t>
      </w:r>
      <w:r>
        <w:rPr>
          <w:rStyle w:val="s1"/>
          <w:rFonts w:eastAsiaTheme="majorEastAsia"/>
        </w:rPr>
        <w:t xml:space="preserve">, en </w:t>
      </w:r>
      <w:r>
        <w:rPr>
          <w:b/>
          <w:bCs/>
        </w:rPr>
        <w:t>lo que no termina de verse</w:t>
      </w:r>
      <w:r>
        <w:rPr>
          <w:rStyle w:val="s1"/>
          <w:rFonts w:eastAsiaTheme="majorEastAsia"/>
        </w:rPr>
        <w:t xml:space="preserve">. Ese “entre” es el </w:t>
      </w:r>
      <w:r>
        <w:rPr>
          <w:b/>
          <w:bCs/>
        </w:rPr>
        <w:t>lugar del deseo, del duelo, del misterio</w:t>
      </w:r>
      <w:r>
        <w:rPr>
          <w:rStyle w:val="s1"/>
          <w:rFonts w:eastAsiaTheme="majorEastAsia"/>
        </w:rPr>
        <w:t>: ahí germina el sentido.</w:t>
      </w:r>
    </w:p>
    <w:p w14:paraId="39A4A901" w14:textId="13364528" w:rsidR="00F74EF4" w:rsidRDefault="00F74EF4" w:rsidP="00F74EF4">
      <w:pPr>
        <w:pStyle w:val="Ttulo3"/>
        <w:spacing w:before="0" w:after="0"/>
        <w:jc w:val="both"/>
      </w:pPr>
      <w:r>
        <w:lastRenderedPageBreak/>
        <w:t>Conclusión</w:t>
      </w:r>
    </w:p>
    <w:p w14:paraId="4DDA8BFC" w14:textId="49DD0C7C" w:rsidR="00117762" w:rsidRPr="00F10BB5" w:rsidRDefault="00F74EF4" w:rsidP="00F10BB5">
      <w:pPr>
        <w:pStyle w:val="p1"/>
        <w:pBdr>
          <w:bottom w:val="single" w:sz="4" w:space="1" w:color="auto"/>
        </w:pBdr>
        <w:spacing w:before="0" w:beforeAutospacing="0" w:after="0" w:afterAutospacing="0"/>
        <w:ind w:firstLine="142"/>
        <w:jc w:val="both"/>
        <w:rPr>
          <w:rFonts w:eastAsiaTheme="majorEastAsia"/>
        </w:rPr>
      </w:pPr>
      <w:r>
        <w:t>Didi-</w:t>
      </w:r>
      <w:proofErr w:type="spellStart"/>
      <w:r>
        <w:t>Huberman</w:t>
      </w:r>
      <w:proofErr w:type="spellEnd"/>
      <w:r>
        <w:t xml:space="preserve"> redefine el ver como un acto </w:t>
      </w:r>
      <w:r>
        <w:rPr>
          <w:rStyle w:val="s1"/>
          <w:rFonts w:eastAsiaTheme="majorEastAsia"/>
          <w:b/>
          <w:bCs/>
        </w:rPr>
        <w:t>escindido, inestable y conflictivo</w:t>
      </w:r>
      <w:r>
        <w:t xml:space="preserve">, donde mirar una imagen es siempre enfrentarse a una </w:t>
      </w:r>
      <w:r>
        <w:rPr>
          <w:rStyle w:val="s1"/>
          <w:rFonts w:eastAsiaTheme="majorEastAsia"/>
          <w:b/>
          <w:bCs/>
        </w:rPr>
        <w:t>pérdida, a una ausencia, a lo que nos mira sin mostrarse del todo</w:t>
      </w:r>
      <w:r>
        <w:t xml:space="preserve">. La imagen no es pura representación ni reflejo: es un campo abierto de sentido, donde el pasado, lo ausente y lo no dicho se entrelazan. Frente al modelo tautológico, que clausura el sentido, la </w:t>
      </w:r>
      <w:r>
        <w:rPr>
          <w:rStyle w:val="s1"/>
          <w:rFonts w:eastAsiaTheme="majorEastAsia"/>
          <w:b/>
          <w:bCs/>
        </w:rPr>
        <w:t>imagen dialéctica</w:t>
      </w:r>
      <w:r>
        <w:t xml:space="preserve"> se presenta como una </w:t>
      </w:r>
      <w:r>
        <w:rPr>
          <w:rStyle w:val="s1"/>
          <w:rFonts w:eastAsiaTheme="majorEastAsia"/>
          <w:b/>
          <w:bCs/>
        </w:rPr>
        <w:t>herida abierta</w:t>
      </w:r>
      <w:r>
        <w:t xml:space="preserve">, que permite pensar el ver como una </w:t>
      </w:r>
      <w:r>
        <w:rPr>
          <w:rStyle w:val="s1"/>
          <w:rFonts w:eastAsiaTheme="majorEastAsia"/>
          <w:b/>
          <w:bCs/>
        </w:rPr>
        <w:t>operación sensible y reflexiva</w:t>
      </w:r>
      <w:r>
        <w:t>.</w:t>
      </w:r>
    </w:p>
    <w:p w14:paraId="2EF1DA66" w14:textId="25F03DAB" w:rsidR="00F10BB5" w:rsidRDefault="00F10BB5" w:rsidP="00F10BB5">
      <w:pPr>
        <w:pStyle w:val="Ttulo3"/>
        <w:ind w:firstLine="142"/>
        <w:jc w:val="both"/>
      </w:pPr>
      <w:r>
        <w:rPr>
          <w:rFonts w:ascii="Apple Color Emoji" w:hAnsi="Apple Color Emoji" w:cs="Apple Color Emoji"/>
        </w:rPr>
        <w:t>🏛️</w:t>
      </w:r>
      <w:r>
        <w:rPr>
          <w:rStyle w:val="apple-converted-space"/>
        </w:rPr>
        <w:t> </w:t>
      </w:r>
      <w:r>
        <w:t>Platón</w:t>
      </w:r>
      <w:r>
        <w:rPr>
          <w:rStyle w:val="s1"/>
          <w:b/>
          <w:bCs/>
        </w:rPr>
        <w:t xml:space="preserve"> -</w:t>
      </w:r>
      <w:r>
        <w:t xml:space="preserve"> Un retrato realista de una persona.</w:t>
      </w:r>
    </w:p>
    <w:p w14:paraId="2F6C7C55" w14:textId="6645035A" w:rsidR="00F10BB5" w:rsidRPr="00F10BB5" w:rsidRDefault="00F10BB5" w:rsidP="00F10BB5">
      <w:pPr>
        <w:pStyle w:val="Listaconvietas"/>
        <w:rPr>
          <w:rStyle w:val="s2"/>
        </w:rPr>
      </w:pPr>
      <w:r>
        <w:rPr>
          <w:rStyle w:val="s1"/>
          <w:rFonts w:eastAsiaTheme="majorEastAsia"/>
          <w:b/>
          <w:bCs/>
        </w:rPr>
        <w:t>Explicación:</w:t>
      </w:r>
      <w:r>
        <w:t xml:space="preserve"> Para Platón, este retrato es una </w:t>
      </w:r>
      <w:r>
        <w:rPr>
          <w:rStyle w:val="s1"/>
          <w:rFonts w:eastAsiaTheme="majorEastAsia"/>
          <w:b/>
          <w:bCs/>
        </w:rPr>
        <w:t>copia del mundo sensible</w:t>
      </w:r>
      <w:r>
        <w:t xml:space="preserve">, que ya es copia del mundo de las Ideas. Por lo tanto, el arte está </w:t>
      </w:r>
      <w:r>
        <w:rPr>
          <w:rStyle w:val="s1"/>
          <w:rFonts w:eastAsiaTheme="majorEastAsia"/>
          <w:b/>
          <w:bCs/>
        </w:rPr>
        <w:t>dos veces alejado de la verdad</w:t>
      </w:r>
      <w:r>
        <w:t>. No produce conocimiento, solo imitación engañosa.</w:t>
      </w:r>
    </w:p>
    <w:p w14:paraId="631D568A" w14:textId="4D7F18CB" w:rsidR="00F10BB5" w:rsidRDefault="00F10BB5" w:rsidP="00F10BB5">
      <w:pPr>
        <w:pStyle w:val="Ttulo3"/>
        <w:ind w:firstLine="142"/>
        <w:jc w:val="both"/>
      </w:pPr>
      <w:r>
        <w:rPr>
          <w:rFonts w:ascii="Apple Color Emoji" w:hAnsi="Apple Color Emoji" w:cs="Apple Color Emoji"/>
        </w:rPr>
        <w:t>🎭</w:t>
      </w:r>
      <w:r>
        <w:rPr>
          <w:rStyle w:val="apple-converted-space"/>
        </w:rPr>
        <w:t> </w:t>
      </w:r>
      <w:r>
        <w:t>Aristóteles</w:t>
      </w:r>
      <w:r>
        <w:t xml:space="preserve"> - </w:t>
      </w:r>
      <w:r>
        <w:t xml:space="preserve">Una tragedia como </w:t>
      </w:r>
      <w:r>
        <w:rPr>
          <w:i/>
          <w:iCs/>
        </w:rPr>
        <w:t>Edipo Rey</w:t>
      </w:r>
      <w:r>
        <w:t>.</w:t>
      </w:r>
    </w:p>
    <w:p w14:paraId="1563ADF5" w14:textId="3BAD0440" w:rsidR="00F10BB5" w:rsidRPr="00F10BB5" w:rsidRDefault="00F10BB5" w:rsidP="00F10BB5">
      <w:pPr>
        <w:pStyle w:val="Listaconvietas"/>
        <w:rPr>
          <w:rStyle w:val="s2"/>
        </w:rPr>
      </w:pPr>
      <w:r>
        <w:rPr>
          <w:rStyle w:val="s1"/>
          <w:rFonts w:eastAsiaTheme="majorEastAsia"/>
          <w:b/>
          <w:bCs/>
        </w:rPr>
        <w:t>Explicación:</w:t>
      </w:r>
      <w:r>
        <w:t xml:space="preserve"> Para Aristóteles, la tragedia es </w:t>
      </w:r>
      <w:r>
        <w:rPr>
          <w:rStyle w:val="s1"/>
          <w:rFonts w:eastAsiaTheme="majorEastAsia"/>
          <w:b/>
          <w:bCs/>
        </w:rPr>
        <w:t>mimesis de acciones nobles</w:t>
      </w:r>
      <w:r>
        <w:t xml:space="preserve"> que, al representarse, permiten al espectador experimentar </w:t>
      </w:r>
      <w:r>
        <w:rPr>
          <w:rStyle w:val="s1"/>
          <w:rFonts w:eastAsiaTheme="majorEastAsia"/>
          <w:b/>
          <w:bCs/>
        </w:rPr>
        <w:t>catarsis</w:t>
      </w:r>
      <w:r>
        <w:t xml:space="preserve"> (purga de emociones). El arte tiene un valor </w:t>
      </w:r>
      <w:r>
        <w:rPr>
          <w:rStyle w:val="s1"/>
          <w:rFonts w:eastAsiaTheme="majorEastAsia"/>
          <w:b/>
          <w:bCs/>
        </w:rPr>
        <w:t>cognitivo y ético</w:t>
      </w:r>
      <w:r>
        <w:t xml:space="preserve"> a través de la representación poética.</w:t>
      </w:r>
    </w:p>
    <w:p w14:paraId="41378CC8" w14:textId="3A332C97" w:rsidR="00F10BB5" w:rsidRDefault="00F10BB5" w:rsidP="00F10BB5">
      <w:pPr>
        <w:pStyle w:val="Ttulo3"/>
        <w:ind w:firstLine="142"/>
        <w:jc w:val="both"/>
      </w:pPr>
      <w:r>
        <w:rPr>
          <w:rFonts w:ascii="Apple Color Emoji" w:hAnsi="Apple Color Emoji" w:cs="Apple Color Emoji"/>
        </w:rPr>
        <w:t>🏔️</w:t>
      </w:r>
      <w:r>
        <w:rPr>
          <w:rStyle w:val="apple-converted-space"/>
        </w:rPr>
        <w:t> </w:t>
      </w:r>
      <w:r>
        <w:t>Kant</w:t>
      </w:r>
      <w:r>
        <w:t xml:space="preserve"> - </w:t>
      </w:r>
      <w:r>
        <w:t>La contemplación de una puesta de sol.</w:t>
      </w:r>
    </w:p>
    <w:p w14:paraId="009C46C3" w14:textId="4C276147" w:rsidR="00F10BB5" w:rsidRPr="00F10BB5" w:rsidRDefault="00F10BB5" w:rsidP="00F10BB5">
      <w:pPr>
        <w:pStyle w:val="Listaconvietas"/>
        <w:rPr>
          <w:rStyle w:val="s2"/>
        </w:rPr>
      </w:pPr>
      <w:r>
        <w:rPr>
          <w:rStyle w:val="s1"/>
          <w:rFonts w:eastAsiaTheme="majorEastAsia"/>
          <w:b/>
          <w:bCs/>
        </w:rPr>
        <w:t>Explicación:</w:t>
      </w:r>
      <w:r>
        <w:t xml:space="preserve"> Esa experiencia produce un </w:t>
      </w:r>
      <w:r>
        <w:rPr>
          <w:rStyle w:val="s1"/>
          <w:rFonts w:eastAsiaTheme="majorEastAsia"/>
          <w:b/>
          <w:bCs/>
        </w:rPr>
        <w:t>juicio estético</w:t>
      </w:r>
      <w:r>
        <w:t xml:space="preserve"> de lo bello, que es </w:t>
      </w:r>
      <w:r>
        <w:rPr>
          <w:rStyle w:val="s1"/>
          <w:rFonts w:eastAsiaTheme="majorEastAsia"/>
          <w:b/>
          <w:bCs/>
        </w:rPr>
        <w:t>desinteresado y universalmente comunicable</w:t>
      </w:r>
      <w:r>
        <w:t xml:space="preserve">. No es conocimiento ni moral, sino una </w:t>
      </w:r>
      <w:r>
        <w:rPr>
          <w:rStyle w:val="s1"/>
          <w:rFonts w:eastAsiaTheme="majorEastAsia"/>
          <w:b/>
          <w:bCs/>
        </w:rPr>
        <w:t>forma de placer reflexivo</w:t>
      </w:r>
      <w:r>
        <w:t>, propio del sujeto.</w:t>
      </w:r>
    </w:p>
    <w:p w14:paraId="51C44C37" w14:textId="15B057AA" w:rsidR="00F10BB5" w:rsidRDefault="00F10BB5" w:rsidP="00F10BB5">
      <w:pPr>
        <w:pStyle w:val="Ttulo3"/>
        <w:ind w:firstLine="142"/>
        <w:jc w:val="both"/>
      </w:pPr>
      <w:r>
        <w:rPr>
          <w:rFonts w:ascii="Apple Color Emoji" w:hAnsi="Apple Color Emoji" w:cs="Apple Color Emoji"/>
        </w:rPr>
        <w:t>⚡</w:t>
      </w:r>
      <w:r>
        <w:rPr>
          <w:rStyle w:val="apple-converted-space"/>
        </w:rPr>
        <w:t> </w:t>
      </w:r>
      <w:r>
        <w:t>Nietzsche</w:t>
      </w:r>
      <w:r>
        <w:t xml:space="preserve"> - </w:t>
      </w:r>
      <w:r>
        <w:t>La tragedia griega como síntesis de lo apolíneo y lo dionisíaco.</w:t>
      </w:r>
    </w:p>
    <w:p w14:paraId="67A64382" w14:textId="6768047C" w:rsidR="00F10BB5" w:rsidRPr="00F10BB5" w:rsidRDefault="00F10BB5" w:rsidP="00F10BB5">
      <w:pPr>
        <w:pStyle w:val="Listaconvietas"/>
        <w:rPr>
          <w:rStyle w:val="s2"/>
        </w:rPr>
      </w:pPr>
      <w:r>
        <w:rPr>
          <w:rStyle w:val="s1"/>
          <w:rFonts w:eastAsiaTheme="majorEastAsia"/>
          <w:b/>
          <w:bCs/>
        </w:rPr>
        <w:t>Explicación:</w:t>
      </w:r>
      <w:r>
        <w:t xml:space="preserve"> En obras como </w:t>
      </w:r>
      <w:r>
        <w:rPr>
          <w:i/>
          <w:iCs/>
        </w:rPr>
        <w:t xml:space="preserve">Las </w:t>
      </w:r>
      <w:proofErr w:type="spellStart"/>
      <w:r>
        <w:rPr>
          <w:i/>
          <w:iCs/>
        </w:rPr>
        <w:t>bacantes</w:t>
      </w:r>
      <w:proofErr w:type="spellEnd"/>
      <w:r>
        <w:t xml:space="preserve">, se expresa el </w:t>
      </w:r>
      <w:r>
        <w:rPr>
          <w:rStyle w:val="s1"/>
          <w:rFonts w:eastAsiaTheme="majorEastAsia"/>
          <w:b/>
          <w:bCs/>
        </w:rPr>
        <w:t>conflicto vital</w:t>
      </w:r>
      <w:r>
        <w:t xml:space="preserve">, el dolor y la embriaguez (dionisíaco) organizados en forma y medida (apolíneo). El arte no representa, sino que </w:t>
      </w:r>
      <w:r>
        <w:rPr>
          <w:rStyle w:val="s1"/>
          <w:rFonts w:eastAsiaTheme="majorEastAsia"/>
          <w:b/>
          <w:bCs/>
        </w:rPr>
        <w:t>afirma la vida</w:t>
      </w:r>
      <w:r>
        <w:t xml:space="preserve"> como fuerza caótica y creadora.</w:t>
      </w:r>
    </w:p>
    <w:p w14:paraId="4F93D4B0" w14:textId="580F3347" w:rsidR="00F10BB5" w:rsidRPr="00F10BB5" w:rsidRDefault="00F10BB5" w:rsidP="00F10BB5">
      <w:pPr>
        <w:pStyle w:val="Ttulo3"/>
        <w:ind w:firstLine="142"/>
        <w:jc w:val="both"/>
      </w:pPr>
      <w:r>
        <w:rPr>
          <w:rFonts w:ascii="Apple Color Emoji" w:hAnsi="Apple Color Emoji" w:cs="Apple Color Emoji"/>
        </w:rPr>
        <w:t>🧨</w:t>
      </w:r>
      <w:r>
        <w:rPr>
          <w:rStyle w:val="apple-converted-space"/>
        </w:rPr>
        <w:t> </w:t>
      </w:r>
      <w:r>
        <w:t>Adorno</w:t>
      </w:r>
      <w:r>
        <w:t xml:space="preserve"> - </w:t>
      </w:r>
      <w:r w:rsidRPr="00F10BB5">
        <w:t>La música atonal de Schönberg.</w:t>
      </w:r>
    </w:p>
    <w:p w14:paraId="16F70A06" w14:textId="1461D203" w:rsidR="00F10BB5" w:rsidRPr="00F10BB5" w:rsidRDefault="00F10BB5" w:rsidP="00F10BB5">
      <w:pPr>
        <w:pStyle w:val="Listaconvietas"/>
        <w:rPr>
          <w:rStyle w:val="s2"/>
        </w:rPr>
      </w:pPr>
      <w:r w:rsidRPr="00F10BB5">
        <w:rPr>
          <w:rStyle w:val="s1"/>
          <w:rFonts w:eastAsiaTheme="majorEastAsia"/>
        </w:rPr>
        <w:t>Explicación:</w:t>
      </w:r>
      <w:r w:rsidRPr="00F10BB5">
        <w:t xml:space="preserve"> La obra rompe con la armonía tradicional y suena disonante. Su </w:t>
      </w:r>
      <w:r w:rsidRPr="00F10BB5">
        <w:rPr>
          <w:rStyle w:val="s1"/>
          <w:rFonts w:eastAsiaTheme="majorEastAsia"/>
        </w:rPr>
        <w:t>inmanencia formal</w:t>
      </w:r>
      <w:r w:rsidRPr="00F10BB5">
        <w:t xml:space="preserve"> expresa </w:t>
      </w:r>
      <w:r w:rsidRPr="00F10BB5">
        <w:rPr>
          <w:rStyle w:val="s1"/>
          <w:rFonts w:eastAsiaTheme="majorEastAsia"/>
        </w:rPr>
        <w:t>la negatividad de su tiempo</w:t>
      </w:r>
      <w:r w:rsidRPr="00F10BB5">
        <w:t xml:space="preserve">. No representa nada, pero </w:t>
      </w:r>
      <w:r w:rsidRPr="00F10BB5">
        <w:rPr>
          <w:rStyle w:val="s1"/>
          <w:rFonts w:eastAsiaTheme="majorEastAsia"/>
        </w:rPr>
        <w:t>critica la realidad</w:t>
      </w:r>
      <w:r w:rsidRPr="00F10BB5">
        <w:t xml:space="preserve"> desde su forma. Es una </w:t>
      </w:r>
      <w:r w:rsidRPr="00F10BB5">
        <w:rPr>
          <w:rStyle w:val="s1"/>
          <w:rFonts w:eastAsiaTheme="majorEastAsia"/>
        </w:rPr>
        <w:t>no reconciliación estética</w:t>
      </w:r>
      <w:r w:rsidRPr="00F10BB5">
        <w:t>.</w:t>
      </w:r>
    </w:p>
    <w:p w14:paraId="7F34D68B" w14:textId="120D5336" w:rsidR="00F10BB5" w:rsidRDefault="00F10BB5" w:rsidP="00F10BB5">
      <w:pPr>
        <w:pStyle w:val="Ttulo3"/>
        <w:ind w:firstLine="142"/>
        <w:jc w:val="both"/>
      </w:pPr>
      <w:r>
        <w:rPr>
          <w:rFonts w:ascii="Apple Color Emoji" w:hAnsi="Apple Color Emoji" w:cs="Apple Color Emoji"/>
        </w:rPr>
        <w:t>🖼️</w:t>
      </w:r>
      <w:r>
        <w:rPr>
          <w:rStyle w:val="apple-converted-space"/>
        </w:rPr>
        <w:t> </w:t>
      </w:r>
      <w:r>
        <w:t>Danto</w:t>
      </w:r>
      <w:r>
        <w:t xml:space="preserve"> - </w:t>
      </w:r>
      <w:r>
        <w:rPr>
          <w:i/>
          <w:iCs/>
        </w:rPr>
        <w:t>Brillo Box</w:t>
      </w:r>
      <w:r>
        <w:t xml:space="preserve"> de Warhol.</w:t>
      </w:r>
    </w:p>
    <w:p w14:paraId="06194929" w14:textId="785E046F" w:rsidR="00F10BB5" w:rsidRPr="00F10BB5" w:rsidRDefault="00F10BB5" w:rsidP="00F10BB5">
      <w:pPr>
        <w:pStyle w:val="Listaconvietas"/>
        <w:rPr>
          <w:rStyle w:val="s2"/>
        </w:rPr>
      </w:pPr>
      <w:r>
        <w:rPr>
          <w:rStyle w:val="s1"/>
          <w:rFonts w:eastAsiaTheme="majorEastAsia"/>
          <w:b/>
          <w:bCs/>
        </w:rPr>
        <w:t>Explicación:</w:t>
      </w:r>
      <w:r>
        <w:t xml:space="preserve"> Es </w:t>
      </w:r>
      <w:r>
        <w:rPr>
          <w:rStyle w:val="s1"/>
          <w:rFonts w:eastAsiaTheme="majorEastAsia"/>
          <w:b/>
          <w:bCs/>
        </w:rPr>
        <w:t>indiscernible</w:t>
      </w:r>
      <w:r>
        <w:t xml:space="preserve"> de una caja de supermercado, pero se transforma en arte por su </w:t>
      </w:r>
      <w:r>
        <w:rPr>
          <w:rStyle w:val="s1"/>
          <w:rFonts w:eastAsiaTheme="majorEastAsia"/>
          <w:b/>
          <w:bCs/>
        </w:rPr>
        <w:t>significado encarnado</w:t>
      </w:r>
      <w:r>
        <w:t xml:space="preserve">. No es su forma lo que la define como obra, sino la </w:t>
      </w:r>
      <w:r>
        <w:rPr>
          <w:rStyle w:val="s1"/>
          <w:rFonts w:eastAsiaTheme="majorEastAsia"/>
          <w:b/>
          <w:bCs/>
        </w:rPr>
        <w:t>interpretación</w:t>
      </w:r>
      <w:r>
        <w:t xml:space="preserve"> que opera su </w:t>
      </w:r>
      <w:r>
        <w:rPr>
          <w:rStyle w:val="s1"/>
          <w:rFonts w:eastAsiaTheme="majorEastAsia"/>
          <w:b/>
          <w:bCs/>
        </w:rPr>
        <w:t>transfiguración</w:t>
      </w:r>
      <w:r>
        <w:t>.</w:t>
      </w:r>
    </w:p>
    <w:p w14:paraId="35B7BF2D" w14:textId="62B66685" w:rsidR="00F10BB5" w:rsidRDefault="00F10BB5" w:rsidP="00F10BB5">
      <w:pPr>
        <w:pStyle w:val="Ttulo3"/>
        <w:ind w:firstLine="142"/>
        <w:jc w:val="both"/>
      </w:pPr>
      <w:r>
        <w:rPr>
          <w:rFonts w:ascii="Apple Color Emoji" w:hAnsi="Apple Color Emoji" w:cs="Apple Color Emoji"/>
        </w:rPr>
        <w:t>📽️</w:t>
      </w:r>
      <w:r>
        <w:rPr>
          <w:rStyle w:val="apple-converted-space"/>
        </w:rPr>
        <w:t> </w:t>
      </w:r>
      <w:r>
        <w:t>Deleuze</w:t>
      </w:r>
      <w:r>
        <w:t xml:space="preserve"> - </w:t>
      </w:r>
      <w:r>
        <w:rPr>
          <w:i/>
          <w:iCs/>
        </w:rPr>
        <w:t>La dama de Shanghái</w:t>
      </w:r>
      <w:r>
        <w:t xml:space="preserve"> (escena de los espejos).</w:t>
      </w:r>
    </w:p>
    <w:p w14:paraId="2E3B66EF" w14:textId="201F6C60" w:rsidR="00F10BB5" w:rsidRPr="00F10BB5" w:rsidRDefault="00F10BB5" w:rsidP="00F10BB5">
      <w:pPr>
        <w:pStyle w:val="Listaconvietas"/>
        <w:rPr>
          <w:rStyle w:val="s2"/>
        </w:rPr>
      </w:pPr>
      <w:r>
        <w:rPr>
          <w:rStyle w:val="s1"/>
          <w:rFonts w:eastAsiaTheme="majorEastAsia"/>
          <w:b/>
          <w:bCs/>
        </w:rPr>
        <w:t>Explicación:</w:t>
      </w:r>
      <w:r>
        <w:t xml:space="preserve"> Allí se mezclan las </w:t>
      </w:r>
      <w:r>
        <w:rPr>
          <w:rStyle w:val="s1"/>
          <w:rFonts w:eastAsiaTheme="majorEastAsia"/>
          <w:b/>
          <w:bCs/>
        </w:rPr>
        <w:t>imágenes actuales y virtuales</w:t>
      </w:r>
      <w:r>
        <w:t xml:space="preserve"> (reflejos). No se puede distinguir qué es real y qué no. La imagen </w:t>
      </w:r>
      <w:r>
        <w:rPr>
          <w:rStyle w:val="s1"/>
          <w:rFonts w:eastAsiaTheme="majorEastAsia"/>
          <w:b/>
          <w:bCs/>
        </w:rPr>
        <w:t>produce tiempo</w:t>
      </w:r>
      <w:r>
        <w:t xml:space="preserve">, y en ese </w:t>
      </w:r>
      <w:r>
        <w:rPr>
          <w:rStyle w:val="s1"/>
          <w:rFonts w:eastAsiaTheme="majorEastAsia"/>
          <w:b/>
          <w:bCs/>
        </w:rPr>
        <w:t>punto de indiscernibilidad</w:t>
      </w:r>
      <w:r>
        <w:t xml:space="preserve">, surge el sentido </w:t>
      </w:r>
      <w:r>
        <w:rPr>
          <w:rStyle w:val="s1"/>
          <w:rFonts w:eastAsiaTheme="majorEastAsia"/>
          <w:b/>
          <w:bCs/>
        </w:rPr>
        <w:t>desde la imagen misma</w:t>
      </w:r>
      <w:r>
        <w:t>.</w:t>
      </w:r>
    </w:p>
    <w:p w14:paraId="0DC73E7B" w14:textId="707458F4" w:rsidR="00F10BB5" w:rsidRDefault="00F10BB5" w:rsidP="00F10BB5">
      <w:pPr>
        <w:pStyle w:val="Ttulo3"/>
        <w:ind w:firstLine="142"/>
        <w:jc w:val="both"/>
      </w:pPr>
      <w:r>
        <w:rPr>
          <w:rFonts w:ascii="Apple Color Emoji" w:hAnsi="Apple Color Emoji" w:cs="Apple Color Emoji"/>
        </w:rPr>
        <w:t>👁️</w:t>
      </w:r>
      <w:r>
        <w:rPr>
          <w:rStyle w:val="apple-converted-space"/>
        </w:rPr>
        <w:t> </w:t>
      </w:r>
      <w:r>
        <w:t>Didi-</w:t>
      </w:r>
      <w:proofErr w:type="spellStart"/>
      <w:r>
        <w:t>Huberman</w:t>
      </w:r>
      <w:proofErr w:type="spellEnd"/>
    </w:p>
    <w:p w14:paraId="2FB4AC82" w14:textId="77777777" w:rsidR="00F10BB5" w:rsidRDefault="00F10BB5" w:rsidP="00F10BB5">
      <w:pPr>
        <w:pStyle w:val="Listaconvietas"/>
      </w:pPr>
      <w:r>
        <w:rPr>
          <w:rStyle w:val="s1"/>
          <w:rFonts w:eastAsiaTheme="majorEastAsia"/>
          <w:b/>
          <w:bCs/>
        </w:rPr>
        <w:t>Ejemplo:</w:t>
      </w:r>
      <w:r>
        <w:t xml:space="preserve"> Un retrato familiar antiguo con zonas quemadas por el tiempo.</w:t>
      </w:r>
    </w:p>
    <w:p w14:paraId="44767644" w14:textId="7D8A371C" w:rsidR="00F10BB5" w:rsidRDefault="00F10BB5" w:rsidP="00F10BB5">
      <w:pPr>
        <w:pStyle w:val="Listaconvietas"/>
      </w:pPr>
      <w:r>
        <w:rPr>
          <w:rStyle w:val="s1"/>
          <w:rFonts w:eastAsiaTheme="majorEastAsia"/>
          <w:b/>
          <w:bCs/>
        </w:rPr>
        <w:t>Explicación:</w:t>
      </w:r>
      <w:r>
        <w:t xml:space="preserve"> Esa imagen </w:t>
      </w:r>
      <w:r>
        <w:rPr>
          <w:rStyle w:val="s1"/>
          <w:rFonts w:eastAsiaTheme="majorEastAsia"/>
          <w:b/>
          <w:bCs/>
        </w:rPr>
        <w:t>nos mira desde lo que falta</w:t>
      </w:r>
      <w:r>
        <w:t xml:space="preserve">, desde la </w:t>
      </w:r>
      <w:r>
        <w:rPr>
          <w:rStyle w:val="s1"/>
          <w:rFonts w:eastAsiaTheme="majorEastAsia"/>
          <w:b/>
          <w:bCs/>
        </w:rPr>
        <w:t>pérdida</w:t>
      </w:r>
      <w:r>
        <w:t xml:space="preserve">. Lo que vemos no es solo lo que está, sino también </w:t>
      </w:r>
      <w:r>
        <w:rPr>
          <w:rStyle w:val="s1"/>
          <w:rFonts w:eastAsiaTheme="majorEastAsia"/>
          <w:b/>
          <w:bCs/>
        </w:rPr>
        <w:t>lo que ya no está</w:t>
      </w:r>
      <w:r>
        <w:t xml:space="preserve">. La imagen se vuelve </w:t>
      </w:r>
      <w:r>
        <w:rPr>
          <w:rStyle w:val="s1"/>
          <w:rFonts w:eastAsiaTheme="majorEastAsia"/>
          <w:b/>
          <w:bCs/>
        </w:rPr>
        <w:t>dialéctica</w:t>
      </w:r>
      <w:r>
        <w:t xml:space="preserve"> porque en su vacío </w:t>
      </w:r>
      <w:r>
        <w:rPr>
          <w:rStyle w:val="s1"/>
          <w:rFonts w:eastAsiaTheme="majorEastAsia"/>
          <w:b/>
          <w:bCs/>
        </w:rPr>
        <w:t>aparece el pasado</w:t>
      </w:r>
      <w:r>
        <w:t xml:space="preserve"> y genera una experiencia </w:t>
      </w:r>
      <w:r>
        <w:rPr>
          <w:rStyle w:val="s1"/>
          <w:rFonts w:eastAsiaTheme="majorEastAsia"/>
          <w:b/>
          <w:bCs/>
        </w:rPr>
        <w:t>afectiva y reflexiva</w:t>
      </w:r>
      <w:r>
        <w:t>.</w:t>
      </w:r>
    </w:p>
    <w:p w14:paraId="1F256246" w14:textId="1C18B74D" w:rsidR="00F10BB5" w:rsidRDefault="00F10BB5" w:rsidP="00F10BB5">
      <w:pPr>
        <w:ind w:firstLine="142"/>
        <w:jc w:val="both"/>
      </w:pPr>
      <w:r>
        <w:lastRenderedPageBreak/>
        <w:t>“Lo que no se puede decir del arte: silencio, pérdida e indiscernibilidad”</w:t>
      </w:r>
    </w:p>
    <w:p w14:paraId="39474ABC" w14:textId="62AB0EE3" w:rsidR="00F10BB5" w:rsidRPr="00F10BB5" w:rsidRDefault="00F10BB5" w:rsidP="00F10BB5">
      <w:pPr>
        <w:pStyle w:val="Ttulo3"/>
        <w:rPr>
          <w:rFonts w:eastAsia="Times New Roman"/>
        </w:rPr>
      </w:pPr>
      <w:r>
        <w:t>Esquema de exposición oral</w:t>
      </w:r>
    </w:p>
    <w:p w14:paraId="5F6FE448" w14:textId="57671439" w:rsidR="00F10BB5" w:rsidRDefault="00F10BB5" w:rsidP="00F10BB5">
      <w:pPr>
        <w:ind w:firstLine="142"/>
        <w:jc w:val="both"/>
      </w:pPr>
      <w:r>
        <w:t>Introducción (1 minuto)</w:t>
      </w:r>
    </w:p>
    <w:p w14:paraId="62959969" w14:textId="77777777" w:rsidR="00F10BB5" w:rsidRDefault="00F10BB5" w:rsidP="00F10BB5">
      <w:pPr>
        <w:ind w:firstLine="142"/>
        <w:jc w:val="both"/>
      </w:pPr>
      <w:r>
        <w:t xml:space="preserve">“Mi exposición se titula </w:t>
      </w:r>
      <w:r>
        <w:rPr>
          <w:i/>
          <w:iCs/>
        </w:rPr>
        <w:t>‘Lo que no se puede decir del arte: silencio, pérdida e indiscernibilidad’</w:t>
      </w:r>
      <w:r>
        <w:t xml:space="preserve">. A lo largo del curso vimos cómo las teorías estéticas clásicas intentaron definir qué es el arte desde conceptos como la representación y la belleza. Pero con el tiempo, el arte moderno y contemporáneo fue rompiendo con estas categorías, y empezó a mostrarse como algo que </w:t>
      </w:r>
      <w:r>
        <w:rPr>
          <w:rStyle w:val="s2"/>
          <w:rFonts w:ascii=".AppleSystemUIFont" w:eastAsiaTheme="majorEastAsia" w:hAnsi=".AppleSystemUIFont"/>
          <w:b/>
          <w:bCs/>
          <w:color w:val="0E0E0E"/>
          <w:sz w:val="21"/>
          <w:szCs w:val="21"/>
        </w:rPr>
        <w:t>no se puede decir del todo</w:t>
      </w:r>
      <w:r>
        <w:t xml:space="preserve">, algo que </w:t>
      </w:r>
      <w:r>
        <w:rPr>
          <w:rStyle w:val="s2"/>
          <w:rFonts w:ascii=".AppleSystemUIFont" w:eastAsiaTheme="majorEastAsia" w:hAnsi=".AppleSystemUIFont"/>
          <w:b/>
          <w:bCs/>
          <w:color w:val="0E0E0E"/>
          <w:sz w:val="21"/>
          <w:szCs w:val="21"/>
        </w:rPr>
        <w:t>resiste el concepto</w:t>
      </w:r>
      <w:r>
        <w:t xml:space="preserve">, que se </w:t>
      </w:r>
      <w:r>
        <w:rPr>
          <w:rStyle w:val="s2"/>
          <w:rFonts w:ascii=".AppleSystemUIFont" w:eastAsiaTheme="majorEastAsia" w:hAnsi=".AppleSystemUIFont"/>
          <w:b/>
          <w:bCs/>
          <w:color w:val="0E0E0E"/>
          <w:sz w:val="21"/>
          <w:szCs w:val="21"/>
        </w:rPr>
        <w:t>pierde en el intento de definirlo</w:t>
      </w:r>
      <w:r>
        <w:t xml:space="preserve">. A partir de esto, voy a recorrer distintas formas en las que algunos autores piensan el arte </w:t>
      </w:r>
      <w:r>
        <w:rPr>
          <w:rStyle w:val="s2"/>
          <w:rFonts w:ascii=".AppleSystemUIFont" w:eastAsiaTheme="majorEastAsia" w:hAnsi=".AppleSystemUIFont"/>
          <w:b/>
          <w:bCs/>
          <w:color w:val="0E0E0E"/>
          <w:sz w:val="21"/>
          <w:szCs w:val="21"/>
        </w:rPr>
        <w:t>desde lo que calla, lo que falta o lo que se vuelve indiscernible</w:t>
      </w:r>
      <w:r>
        <w:t>.”</w:t>
      </w:r>
    </w:p>
    <w:p w14:paraId="37B48253" w14:textId="70138791" w:rsidR="00F10BB5" w:rsidRDefault="00F10BB5" w:rsidP="00F10BB5">
      <w:pPr>
        <w:ind w:firstLine="142"/>
        <w:jc w:val="both"/>
        <w:rPr>
          <w:rFonts w:eastAsiaTheme="majorEastAsia"/>
        </w:rPr>
      </w:pPr>
    </w:p>
    <w:p w14:paraId="5655E05A" w14:textId="556FAB37" w:rsidR="00F10BB5" w:rsidRDefault="00F10BB5" w:rsidP="00F10BB5">
      <w:pPr>
        <w:pStyle w:val="Ttulo5"/>
      </w:pPr>
      <w:r>
        <w:t>Cuerpo de la exposición (4–5 minutos)</w:t>
      </w:r>
    </w:p>
    <w:p w14:paraId="2C09FA08" w14:textId="49FB58DC" w:rsidR="00F10BB5" w:rsidRDefault="00F10BB5" w:rsidP="00F10BB5">
      <w:pPr>
        <w:pStyle w:val="Ttulo5"/>
      </w:pPr>
      <w:r>
        <w:t xml:space="preserve">1. Platón – El silencio como </w:t>
      </w:r>
      <w:r w:rsidRPr="00F10BB5">
        <w:t>exclusión</w:t>
      </w:r>
    </w:p>
    <w:p w14:paraId="00B5A02B" w14:textId="032E2073" w:rsidR="00F10BB5" w:rsidRPr="00F10BB5" w:rsidRDefault="00F10BB5" w:rsidP="00F10BB5">
      <w:pPr>
        <w:ind w:firstLine="142"/>
        <w:jc w:val="both"/>
      </w:pPr>
      <w:r>
        <w:t xml:space="preserve">Platón expulsa a los poetas de su República porque el arte </w:t>
      </w:r>
      <w:r>
        <w:rPr>
          <w:rStyle w:val="s2"/>
          <w:rFonts w:ascii=".AppleSystemUIFont" w:eastAsiaTheme="majorEastAsia" w:hAnsi=".AppleSystemUIFont"/>
          <w:b/>
          <w:bCs/>
          <w:color w:val="0E0E0E"/>
          <w:sz w:val="21"/>
          <w:szCs w:val="21"/>
        </w:rPr>
        <w:t>no dice la verdad</w:t>
      </w:r>
      <w:r>
        <w:t xml:space="preserve">, sino que </w:t>
      </w:r>
      <w:r>
        <w:rPr>
          <w:rStyle w:val="s2"/>
          <w:rFonts w:ascii=".AppleSystemUIFont" w:eastAsiaTheme="majorEastAsia" w:hAnsi=".AppleSystemUIFont"/>
          <w:b/>
          <w:bCs/>
          <w:color w:val="0E0E0E"/>
          <w:sz w:val="21"/>
          <w:szCs w:val="21"/>
        </w:rPr>
        <w:t>la oculta</w:t>
      </w:r>
      <w:r>
        <w:t xml:space="preserve"> bajo apariencia sensible. La mímesis es copia de copia, y por eso el arte </w:t>
      </w:r>
      <w:r>
        <w:rPr>
          <w:rStyle w:val="s2"/>
          <w:rFonts w:ascii=".AppleSystemUIFont" w:eastAsiaTheme="majorEastAsia" w:hAnsi=".AppleSystemUIFont"/>
          <w:b/>
          <w:bCs/>
          <w:color w:val="0E0E0E"/>
          <w:sz w:val="21"/>
          <w:szCs w:val="21"/>
        </w:rPr>
        <w:t>no tiene lugar en el mundo de las Ideas</w:t>
      </w:r>
      <w:r>
        <w:t xml:space="preserve">. Es una forma de decir que el arte </w:t>
      </w:r>
      <w:r>
        <w:rPr>
          <w:rStyle w:val="s2"/>
          <w:rFonts w:ascii=".AppleSystemUIFont" w:eastAsiaTheme="majorEastAsia" w:hAnsi=".AppleSystemUIFont"/>
          <w:b/>
          <w:bCs/>
          <w:color w:val="0E0E0E"/>
          <w:sz w:val="21"/>
          <w:szCs w:val="21"/>
        </w:rPr>
        <w:t>no debe hablar</w:t>
      </w:r>
      <w:r>
        <w:t xml:space="preserve">, que </w:t>
      </w:r>
      <w:r>
        <w:rPr>
          <w:rStyle w:val="s2"/>
          <w:rFonts w:ascii=".AppleSystemUIFont" w:eastAsiaTheme="majorEastAsia" w:hAnsi=".AppleSystemUIFont"/>
          <w:b/>
          <w:bCs/>
          <w:color w:val="0E0E0E"/>
          <w:sz w:val="21"/>
          <w:szCs w:val="21"/>
        </w:rPr>
        <w:t>su decir es peligroso o falso</w:t>
      </w:r>
      <w:r>
        <w:t xml:space="preserve">. Este es un primer silencio: </w:t>
      </w:r>
      <w:r>
        <w:rPr>
          <w:rStyle w:val="s2"/>
          <w:rFonts w:ascii=".AppleSystemUIFont" w:eastAsiaTheme="majorEastAsia" w:hAnsi=".AppleSystemUIFont"/>
          <w:b/>
          <w:bCs/>
          <w:color w:val="0E0E0E"/>
          <w:sz w:val="21"/>
          <w:szCs w:val="21"/>
        </w:rPr>
        <w:t>el arte como aquello que debe callar frente al saber verdadero</w:t>
      </w:r>
      <w:r>
        <w:t>.</w:t>
      </w:r>
    </w:p>
    <w:p w14:paraId="50710868" w14:textId="0C21C075" w:rsidR="00F10BB5" w:rsidRPr="00F10BB5" w:rsidRDefault="00F10BB5" w:rsidP="00F10BB5">
      <w:pPr>
        <w:pStyle w:val="Ttulo5"/>
      </w:pPr>
      <w:r>
        <w:t>2. Nietzsche – El arte como lo que escapa a la razón</w:t>
      </w:r>
    </w:p>
    <w:p w14:paraId="3B61F4B4" w14:textId="67664A96" w:rsidR="00F10BB5" w:rsidRPr="00F10BB5" w:rsidRDefault="00F10BB5" w:rsidP="00F10BB5">
      <w:pPr>
        <w:ind w:firstLine="142"/>
        <w:jc w:val="both"/>
      </w:pPr>
      <w:r>
        <w:t xml:space="preserve">Nietzsche, en cambio, reivindica el arte como aquello que </w:t>
      </w:r>
      <w:r>
        <w:rPr>
          <w:rStyle w:val="s2"/>
          <w:rFonts w:ascii=".AppleSystemUIFont" w:eastAsiaTheme="majorEastAsia" w:hAnsi=".AppleSystemUIFont"/>
          <w:b/>
          <w:bCs/>
          <w:color w:val="0E0E0E"/>
          <w:sz w:val="21"/>
          <w:szCs w:val="21"/>
        </w:rPr>
        <w:t>no se puede decir conceptualmente</w:t>
      </w:r>
      <w:r>
        <w:t xml:space="preserve">, pero que </w:t>
      </w:r>
      <w:r>
        <w:rPr>
          <w:rStyle w:val="s2"/>
          <w:rFonts w:ascii=".AppleSystemUIFont" w:eastAsiaTheme="majorEastAsia" w:hAnsi=".AppleSystemUIFont"/>
          <w:b/>
          <w:bCs/>
          <w:color w:val="0E0E0E"/>
          <w:sz w:val="21"/>
          <w:szCs w:val="21"/>
        </w:rPr>
        <w:t>expresa lo más profundo de la vida</w:t>
      </w:r>
      <w:r>
        <w:t xml:space="preserve">. En </w:t>
      </w:r>
      <w:r>
        <w:rPr>
          <w:i/>
          <w:iCs/>
        </w:rPr>
        <w:t>El nacimiento de la tragedia</w:t>
      </w:r>
      <w:r>
        <w:t xml:space="preserve">, muestra cómo el arte trágico nace de la tensión entre lo apolíneo y lo dionisíaco. Lo dionisíaco es </w:t>
      </w:r>
      <w:r>
        <w:rPr>
          <w:rStyle w:val="s2"/>
          <w:rFonts w:ascii=".AppleSystemUIFont" w:eastAsiaTheme="majorEastAsia" w:hAnsi=".AppleSystemUIFont"/>
          <w:b/>
          <w:bCs/>
          <w:color w:val="0E0E0E"/>
          <w:sz w:val="21"/>
          <w:szCs w:val="21"/>
        </w:rPr>
        <w:t>desborde, grito, impulso vital que no se representa</w:t>
      </w:r>
      <w:r>
        <w:t xml:space="preserve">. El arte ya no imita: </w:t>
      </w:r>
      <w:r>
        <w:rPr>
          <w:rStyle w:val="s2"/>
          <w:rFonts w:ascii=".AppleSystemUIFont" w:eastAsiaTheme="majorEastAsia" w:hAnsi=".AppleSystemUIFont"/>
          <w:b/>
          <w:bCs/>
          <w:color w:val="0E0E0E"/>
          <w:sz w:val="21"/>
          <w:szCs w:val="21"/>
        </w:rPr>
        <w:t>es metáfora viviente, es impulso de metaforización</w:t>
      </w:r>
      <w:r>
        <w:t xml:space="preserve">. Por eso, </w:t>
      </w:r>
      <w:r>
        <w:rPr>
          <w:rStyle w:val="s2"/>
          <w:rFonts w:ascii=".AppleSystemUIFont" w:eastAsiaTheme="majorEastAsia" w:hAnsi=".AppleSystemUIFont"/>
          <w:b/>
          <w:bCs/>
          <w:color w:val="0E0E0E"/>
          <w:sz w:val="21"/>
          <w:szCs w:val="21"/>
        </w:rPr>
        <w:t>rompe con el lenguaje racional</w:t>
      </w:r>
      <w:r>
        <w:t xml:space="preserve">, y </w:t>
      </w:r>
      <w:r>
        <w:rPr>
          <w:rStyle w:val="s2"/>
          <w:rFonts w:ascii=".AppleSystemUIFont" w:eastAsiaTheme="majorEastAsia" w:hAnsi=".AppleSystemUIFont"/>
          <w:b/>
          <w:bCs/>
          <w:color w:val="0E0E0E"/>
          <w:sz w:val="21"/>
          <w:szCs w:val="21"/>
        </w:rPr>
        <w:t>dice al no decir</w:t>
      </w:r>
      <w:r>
        <w:rPr>
          <w:rStyle w:val="s2"/>
          <w:rFonts w:ascii=".AppleSystemUIFont" w:eastAsiaTheme="majorEastAsia" w:hAnsi=".AppleSystemUIFont"/>
          <w:b/>
          <w:bCs/>
          <w:color w:val="0E0E0E"/>
          <w:sz w:val="21"/>
          <w:szCs w:val="21"/>
        </w:rPr>
        <w:t>.</w:t>
      </w:r>
    </w:p>
    <w:p w14:paraId="5E1CED6A" w14:textId="56DD708E" w:rsidR="00F10BB5" w:rsidRDefault="00F10BB5" w:rsidP="00F10BB5">
      <w:pPr>
        <w:pStyle w:val="Ttulo5"/>
      </w:pPr>
      <w:r>
        <w:t>3. Adorno – El arte como negatividad y silencio formal</w:t>
      </w:r>
    </w:p>
    <w:p w14:paraId="4256D04C" w14:textId="16E68907" w:rsidR="00F10BB5" w:rsidRPr="00F10BB5" w:rsidRDefault="00F10BB5" w:rsidP="00F10BB5">
      <w:pPr>
        <w:ind w:firstLine="142"/>
        <w:jc w:val="both"/>
      </w:pPr>
      <w:r>
        <w:t xml:space="preserve">Adorno piensa que el arte moderno ya no representa, sino que </w:t>
      </w:r>
      <w:r>
        <w:rPr>
          <w:rStyle w:val="s2"/>
          <w:rFonts w:ascii=".AppleSystemUIFont" w:eastAsiaTheme="majorEastAsia" w:hAnsi=".AppleSystemUIFont"/>
          <w:b/>
          <w:bCs/>
          <w:color w:val="0E0E0E"/>
          <w:sz w:val="21"/>
          <w:szCs w:val="21"/>
        </w:rPr>
        <w:t>se vuelve forma crítica</w:t>
      </w:r>
      <w:r>
        <w:t xml:space="preserve">. Su potencia está en lo que </w:t>
      </w:r>
      <w:r>
        <w:rPr>
          <w:rStyle w:val="s2"/>
          <w:rFonts w:ascii=".AppleSystemUIFont" w:eastAsiaTheme="majorEastAsia" w:hAnsi=".AppleSystemUIFont"/>
          <w:b/>
          <w:bCs/>
          <w:color w:val="0E0E0E"/>
          <w:sz w:val="21"/>
          <w:szCs w:val="21"/>
        </w:rPr>
        <w:t>no puede decir con palabras</w:t>
      </w:r>
      <w:r>
        <w:t xml:space="preserve">, en su </w:t>
      </w:r>
      <w:r>
        <w:rPr>
          <w:rStyle w:val="s2"/>
          <w:rFonts w:ascii=".AppleSystemUIFont" w:eastAsiaTheme="majorEastAsia" w:hAnsi=".AppleSystemUIFont"/>
          <w:b/>
          <w:bCs/>
          <w:color w:val="0E0E0E"/>
          <w:sz w:val="21"/>
          <w:szCs w:val="21"/>
        </w:rPr>
        <w:t>estructura inmanente</w:t>
      </w:r>
      <w:r>
        <w:t xml:space="preserve"> que </w:t>
      </w:r>
      <w:r>
        <w:rPr>
          <w:rStyle w:val="s2"/>
          <w:rFonts w:ascii=".AppleSystemUIFont" w:eastAsiaTheme="majorEastAsia" w:hAnsi=".AppleSystemUIFont"/>
          <w:b/>
          <w:bCs/>
          <w:color w:val="0E0E0E"/>
          <w:sz w:val="21"/>
          <w:szCs w:val="21"/>
        </w:rPr>
        <w:t>fractura la forma tradicional</w:t>
      </w:r>
      <w:r>
        <w:t xml:space="preserve">. En lugar de hablar directamente de la sociedad, el arte </w:t>
      </w:r>
      <w:r>
        <w:rPr>
          <w:rStyle w:val="s2"/>
          <w:rFonts w:ascii=".AppleSystemUIFont" w:eastAsiaTheme="majorEastAsia" w:hAnsi=".AppleSystemUIFont"/>
          <w:b/>
          <w:bCs/>
          <w:color w:val="0E0E0E"/>
          <w:sz w:val="21"/>
          <w:szCs w:val="21"/>
        </w:rPr>
        <w:t>la niega formalmente</w:t>
      </w:r>
      <w:r>
        <w:t xml:space="preserve">. Por eso, su verdad no es afirmación, sino </w:t>
      </w:r>
      <w:r>
        <w:rPr>
          <w:rStyle w:val="s2"/>
          <w:rFonts w:ascii=".AppleSystemUIFont" w:eastAsiaTheme="majorEastAsia" w:hAnsi=".AppleSystemUIFont"/>
          <w:b/>
          <w:bCs/>
          <w:color w:val="0E0E0E"/>
          <w:sz w:val="21"/>
          <w:szCs w:val="21"/>
        </w:rPr>
        <w:t>negatividad, silencio, no identidad</w:t>
      </w:r>
      <w:r>
        <w:t xml:space="preserve">. No se deja reducir a concepto, y en eso </w:t>
      </w:r>
      <w:r>
        <w:rPr>
          <w:rStyle w:val="s2"/>
          <w:rFonts w:ascii=".AppleSystemUIFont" w:eastAsiaTheme="majorEastAsia" w:hAnsi=".AppleSystemUIFont"/>
          <w:b/>
          <w:bCs/>
          <w:color w:val="0E0E0E"/>
          <w:sz w:val="21"/>
          <w:szCs w:val="21"/>
        </w:rPr>
        <w:t>reside su verdad</w:t>
      </w:r>
      <w:r>
        <w:t>.</w:t>
      </w:r>
    </w:p>
    <w:p w14:paraId="6B7C91E2" w14:textId="199F401B" w:rsidR="00F10BB5" w:rsidRDefault="00F10BB5" w:rsidP="00F10BB5">
      <w:pPr>
        <w:pStyle w:val="Ttulo5"/>
      </w:pPr>
      <w:r>
        <w:t>4. Danto – Lo que no se ve, pero se interpreta</w:t>
      </w:r>
    </w:p>
    <w:p w14:paraId="58BC1241" w14:textId="78C92259" w:rsidR="00F10BB5" w:rsidRPr="00F10BB5" w:rsidRDefault="00F10BB5" w:rsidP="00F10BB5">
      <w:pPr>
        <w:ind w:firstLine="142"/>
        <w:jc w:val="both"/>
      </w:pPr>
      <w:r>
        <w:t xml:space="preserve">Danto lleva más lejos la idea de que el arte </w:t>
      </w:r>
      <w:r>
        <w:rPr>
          <w:rStyle w:val="s2"/>
          <w:rFonts w:ascii=".AppleSystemUIFont" w:eastAsiaTheme="majorEastAsia" w:hAnsi=".AppleSystemUIFont"/>
          <w:b/>
          <w:bCs/>
          <w:color w:val="0E0E0E"/>
          <w:sz w:val="21"/>
          <w:szCs w:val="21"/>
        </w:rPr>
        <w:t>ya no se puede reconocer por su forma</w:t>
      </w:r>
      <w:r>
        <w:t xml:space="preserve">. Una caja Brillo puede ser arte o no serlo: </w:t>
      </w:r>
      <w:r>
        <w:rPr>
          <w:rStyle w:val="s2"/>
          <w:rFonts w:ascii=".AppleSystemUIFont" w:eastAsiaTheme="majorEastAsia" w:hAnsi=".AppleSystemUIFont"/>
          <w:b/>
          <w:bCs/>
          <w:color w:val="0E0E0E"/>
          <w:sz w:val="21"/>
          <w:szCs w:val="21"/>
        </w:rPr>
        <w:t>es indiscernible</w:t>
      </w:r>
      <w:r>
        <w:t xml:space="preserve"> de su doble. Lo que la vuelve obra es una </w:t>
      </w:r>
      <w:r>
        <w:rPr>
          <w:rStyle w:val="s2"/>
          <w:rFonts w:ascii=".AppleSystemUIFont" w:eastAsiaTheme="majorEastAsia" w:hAnsi=".AppleSystemUIFont"/>
          <w:b/>
          <w:bCs/>
          <w:color w:val="0E0E0E"/>
          <w:sz w:val="21"/>
          <w:szCs w:val="21"/>
        </w:rPr>
        <w:t>interpretación</w:t>
      </w:r>
      <w:r>
        <w:t xml:space="preserve">, no una propiedad visible. El arte entonces </w:t>
      </w:r>
      <w:r>
        <w:rPr>
          <w:rStyle w:val="s2"/>
          <w:rFonts w:ascii=".AppleSystemUIFont" w:eastAsiaTheme="majorEastAsia" w:hAnsi=".AppleSystemUIFont"/>
          <w:b/>
          <w:bCs/>
          <w:color w:val="0E0E0E"/>
          <w:sz w:val="21"/>
          <w:szCs w:val="21"/>
        </w:rPr>
        <w:t>no dice con su apariencia</w:t>
      </w:r>
      <w:r>
        <w:t xml:space="preserve">, sino con el </w:t>
      </w:r>
      <w:r>
        <w:rPr>
          <w:rStyle w:val="s2"/>
          <w:rFonts w:ascii=".AppleSystemUIFont" w:eastAsiaTheme="majorEastAsia" w:hAnsi=".AppleSystemUIFont"/>
          <w:b/>
          <w:bCs/>
          <w:color w:val="0E0E0E"/>
          <w:sz w:val="21"/>
          <w:szCs w:val="21"/>
        </w:rPr>
        <w:t>significado que encarna</w:t>
      </w:r>
      <w:r>
        <w:t xml:space="preserve">, que necesita una teoría, un mundo del arte que lo sostenga. El arte </w:t>
      </w:r>
      <w:r>
        <w:rPr>
          <w:rStyle w:val="s2"/>
          <w:rFonts w:ascii=".AppleSystemUIFont" w:eastAsiaTheme="majorEastAsia" w:hAnsi=".AppleSystemUIFont"/>
          <w:b/>
          <w:bCs/>
          <w:color w:val="0E0E0E"/>
          <w:sz w:val="21"/>
          <w:szCs w:val="21"/>
        </w:rPr>
        <w:t>ya no se ve, se piensa</w:t>
      </w:r>
      <w:r>
        <w:t>, y eso lo hace ambiguo, incierto, silencioso.</w:t>
      </w:r>
    </w:p>
    <w:p w14:paraId="410FE109" w14:textId="75D6C666" w:rsidR="00F10BB5" w:rsidRDefault="00F10BB5" w:rsidP="00F10BB5">
      <w:pPr>
        <w:pStyle w:val="Ttulo5"/>
      </w:pPr>
      <w:r>
        <w:t>5. Deleuze – Lo que la imagen muestra al perderse</w:t>
      </w:r>
    </w:p>
    <w:p w14:paraId="0530ED6C" w14:textId="44DF7225" w:rsidR="00F10BB5" w:rsidRPr="00F10BB5" w:rsidRDefault="00F10BB5" w:rsidP="00F10BB5">
      <w:pPr>
        <w:ind w:firstLine="142"/>
        <w:jc w:val="both"/>
      </w:pPr>
      <w:r>
        <w:t xml:space="preserve">En </w:t>
      </w:r>
      <w:r>
        <w:rPr>
          <w:i/>
          <w:iCs/>
        </w:rPr>
        <w:t>La imagen-tiempo</w:t>
      </w:r>
      <w:r>
        <w:t xml:space="preserve">, Deleuze muestra cómo en el cine moderno aparece la </w:t>
      </w:r>
      <w:r>
        <w:rPr>
          <w:rStyle w:val="s2"/>
          <w:rFonts w:ascii=".AppleSystemUIFont" w:eastAsiaTheme="majorEastAsia" w:hAnsi=".AppleSystemUIFont"/>
          <w:b/>
          <w:bCs/>
          <w:color w:val="0E0E0E"/>
          <w:sz w:val="21"/>
          <w:szCs w:val="21"/>
        </w:rPr>
        <w:t>imagen-cristal</w:t>
      </w:r>
      <w:r>
        <w:t xml:space="preserve">, donde lo actual y lo virtual </w:t>
      </w:r>
      <w:r>
        <w:rPr>
          <w:rStyle w:val="s2"/>
          <w:rFonts w:ascii=".AppleSystemUIFont" w:eastAsiaTheme="majorEastAsia" w:hAnsi=".AppleSystemUIFont"/>
          <w:b/>
          <w:bCs/>
          <w:color w:val="0E0E0E"/>
          <w:sz w:val="21"/>
          <w:szCs w:val="21"/>
        </w:rPr>
        <w:t>se mezclan hasta volverse indiscernibles</w:t>
      </w:r>
      <w:r>
        <w:t xml:space="preserve">. El tiempo </w:t>
      </w:r>
      <w:r>
        <w:rPr>
          <w:rStyle w:val="s2"/>
          <w:rFonts w:ascii=".AppleSystemUIFont" w:eastAsiaTheme="majorEastAsia" w:hAnsi=".AppleSystemUIFont"/>
          <w:b/>
          <w:bCs/>
          <w:color w:val="0E0E0E"/>
          <w:sz w:val="21"/>
          <w:szCs w:val="21"/>
        </w:rPr>
        <w:t>ya no se representa</w:t>
      </w:r>
      <w:r>
        <w:t xml:space="preserve">, </w:t>
      </w:r>
      <w:r>
        <w:rPr>
          <w:rStyle w:val="s2"/>
          <w:rFonts w:ascii=".AppleSystemUIFont" w:eastAsiaTheme="majorEastAsia" w:hAnsi=".AppleSystemUIFont"/>
          <w:b/>
          <w:bCs/>
          <w:color w:val="0E0E0E"/>
          <w:sz w:val="21"/>
          <w:szCs w:val="21"/>
        </w:rPr>
        <w:t>emerge en la propia imagen</w:t>
      </w:r>
      <w:r>
        <w:t xml:space="preserve">. No sabemos si lo que vemos es presente o pasado, real o reflejo. La imagen </w:t>
      </w:r>
      <w:r>
        <w:rPr>
          <w:rStyle w:val="s2"/>
          <w:rFonts w:ascii=".AppleSystemUIFont" w:eastAsiaTheme="majorEastAsia" w:hAnsi=".AppleSystemUIFont"/>
          <w:b/>
          <w:bCs/>
          <w:color w:val="0E0E0E"/>
          <w:sz w:val="21"/>
          <w:szCs w:val="21"/>
        </w:rPr>
        <w:t>ya no representa</w:t>
      </w:r>
      <w:r>
        <w:t xml:space="preserve">, </w:t>
      </w:r>
      <w:r>
        <w:rPr>
          <w:rStyle w:val="s2"/>
          <w:rFonts w:ascii=".AppleSystemUIFont" w:eastAsiaTheme="majorEastAsia" w:hAnsi=".AppleSystemUIFont"/>
          <w:b/>
          <w:bCs/>
          <w:color w:val="0E0E0E"/>
          <w:sz w:val="21"/>
          <w:szCs w:val="21"/>
        </w:rPr>
        <w:t>acontece</w:t>
      </w:r>
      <w:r>
        <w:t xml:space="preserve">, y lo hace desde lo que </w:t>
      </w:r>
      <w:r>
        <w:rPr>
          <w:rStyle w:val="s2"/>
          <w:rFonts w:ascii=".AppleSystemUIFont" w:eastAsiaTheme="majorEastAsia" w:hAnsi=".AppleSystemUIFont"/>
          <w:b/>
          <w:bCs/>
          <w:color w:val="0E0E0E"/>
          <w:sz w:val="21"/>
          <w:szCs w:val="21"/>
        </w:rPr>
        <w:t>pierde su forma clara</w:t>
      </w:r>
      <w:r>
        <w:t xml:space="preserve">, desde lo que </w:t>
      </w:r>
      <w:r>
        <w:rPr>
          <w:rStyle w:val="s2"/>
          <w:rFonts w:ascii=".AppleSystemUIFont" w:eastAsiaTheme="majorEastAsia" w:hAnsi=".AppleSystemUIFont"/>
          <w:b/>
          <w:bCs/>
          <w:color w:val="0E0E0E"/>
          <w:sz w:val="21"/>
          <w:szCs w:val="21"/>
        </w:rPr>
        <w:t xml:space="preserve">se vuelve </w:t>
      </w:r>
      <w:proofErr w:type="spellStart"/>
      <w:r>
        <w:rPr>
          <w:rStyle w:val="s2"/>
          <w:rFonts w:ascii=".AppleSystemUIFont" w:eastAsiaTheme="majorEastAsia" w:hAnsi=".AppleSystemUIFont"/>
          <w:b/>
          <w:bCs/>
          <w:color w:val="0E0E0E"/>
          <w:sz w:val="21"/>
          <w:szCs w:val="21"/>
        </w:rPr>
        <w:t>inasignable</w:t>
      </w:r>
      <w:proofErr w:type="spellEnd"/>
      <w:r>
        <w:t>.</w:t>
      </w:r>
    </w:p>
    <w:p w14:paraId="44391F6B" w14:textId="6B9CB7B5" w:rsidR="00F10BB5" w:rsidRDefault="00F10BB5" w:rsidP="00F10BB5">
      <w:pPr>
        <w:pStyle w:val="Ttulo5"/>
      </w:pPr>
      <w:r>
        <w:t>6. Didi-</w:t>
      </w:r>
      <w:proofErr w:type="spellStart"/>
      <w:r>
        <w:t>Huberman</w:t>
      </w:r>
      <w:proofErr w:type="spellEnd"/>
      <w:r>
        <w:t xml:space="preserve"> – Ver es perder</w:t>
      </w:r>
    </w:p>
    <w:p w14:paraId="5E77208A" w14:textId="77777777" w:rsidR="00F10BB5" w:rsidRDefault="00F10BB5" w:rsidP="00F10BB5">
      <w:pPr>
        <w:ind w:firstLine="142"/>
        <w:jc w:val="both"/>
      </w:pPr>
      <w:r>
        <w:t>Finalmente, Didi-</w:t>
      </w:r>
      <w:proofErr w:type="spellStart"/>
      <w:r>
        <w:t>Huberman</w:t>
      </w:r>
      <w:proofErr w:type="spellEnd"/>
      <w:r>
        <w:t xml:space="preserve"> nos lleva a pensar que ver </w:t>
      </w:r>
      <w:r>
        <w:rPr>
          <w:rStyle w:val="s2"/>
          <w:rFonts w:ascii=".AppleSystemUIFont" w:eastAsiaTheme="majorEastAsia" w:hAnsi=".AppleSystemUIFont"/>
          <w:b/>
          <w:bCs/>
          <w:color w:val="0E0E0E"/>
          <w:sz w:val="21"/>
          <w:szCs w:val="21"/>
        </w:rPr>
        <w:t>es una operación herida</w:t>
      </w:r>
      <w:r>
        <w:t xml:space="preserve">. Toda imagen </w:t>
      </w:r>
      <w:r>
        <w:rPr>
          <w:rStyle w:val="s2"/>
          <w:rFonts w:ascii=".AppleSystemUIFont" w:eastAsiaTheme="majorEastAsia" w:hAnsi=".AppleSystemUIFont"/>
          <w:b/>
          <w:bCs/>
          <w:color w:val="0E0E0E"/>
          <w:sz w:val="21"/>
          <w:szCs w:val="21"/>
        </w:rPr>
        <w:t>nos enfrenta a una pérdida</w:t>
      </w:r>
      <w:r>
        <w:t xml:space="preserve">, a </w:t>
      </w:r>
      <w:r>
        <w:rPr>
          <w:rStyle w:val="s2"/>
          <w:rFonts w:ascii=".AppleSystemUIFont" w:eastAsiaTheme="majorEastAsia" w:hAnsi=".AppleSystemUIFont"/>
          <w:b/>
          <w:bCs/>
          <w:color w:val="0E0E0E"/>
          <w:sz w:val="21"/>
          <w:szCs w:val="21"/>
        </w:rPr>
        <w:t>algo que falta</w:t>
      </w:r>
      <w:r>
        <w:t xml:space="preserve">. En lugar de cerrar el sentido, la imagen lo abre, lo fractura. Contra el modelo tautológico, que dice “lo que se ve, se ve”, él afirma que </w:t>
      </w:r>
      <w:r>
        <w:rPr>
          <w:rStyle w:val="s2"/>
          <w:rFonts w:ascii=".AppleSystemUIFont" w:eastAsiaTheme="majorEastAsia" w:hAnsi=".AppleSystemUIFont"/>
          <w:b/>
          <w:bCs/>
          <w:color w:val="0E0E0E"/>
          <w:sz w:val="21"/>
          <w:szCs w:val="21"/>
        </w:rPr>
        <w:t>“lo que falta es lo que nos mira”</w:t>
      </w:r>
      <w:r>
        <w:t xml:space="preserve">. El arte no muestra todo, </w:t>
      </w:r>
      <w:r>
        <w:rPr>
          <w:rStyle w:val="s2"/>
          <w:rFonts w:ascii=".AppleSystemUIFont" w:eastAsiaTheme="majorEastAsia" w:hAnsi=".AppleSystemUIFont"/>
          <w:b/>
          <w:bCs/>
          <w:color w:val="0E0E0E"/>
          <w:sz w:val="21"/>
          <w:szCs w:val="21"/>
        </w:rPr>
        <w:t>muestra desde lo que no se muestra</w:t>
      </w:r>
      <w:r>
        <w:t>, desde el conflicto con lo no visto.</w:t>
      </w:r>
    </w:p>
    <w:p w14:paraId="7007FC50" w14:textId="6DE85D5E" w:rsidR="00F10BB5" w:rsidRDefault="00F10BB5" w:rsidP="00F10BB5">
      <w:pPr>
        <w:ind w:firstLine="142"/>
        <w:jc w:val="both"/>
        <w:rPr>
          <w:rFonts w:eastAsiaTheme="majorEastAsia"/>
        </w:rPr>
      </w:pPr>
    </w:p>
    <w:p w14:paraId="082C45E7" w14:textId="0652C4D4" w:rsidR="00F10BB5" w:rsidRPr="00F10BB5" w:rsidRDefault="00F10BB5" w:rsidP="00F10BB5">
      <w:pPr>
        <w:pStyle w:val="Ttulo5"/>
      </w:pPr>
      <w:r>
        <w:lastRenderedPageBreak/>
        <w:t>Cierre (30 segundos – 1 minuto)</w:t>
      </w:r>
    </w:p>
    <w:p w14:paraId="25825DE6" w14:textId="77777777" w:rsidR="00F10BB5" w:rsidRDefault="00F10BB5" w:rsidP="00F10BB5">
      <w:pPr>
        <w:tabs>
          <w:tab w:val="left" w:pos="142"/>
        </w:tabs>
        <w:ind w:firstLine="142"/>
        <w:jc w:val="both"/>
      </w:pPr>
      <w:r>
        <w:rPr>
          <w:rStyle w:val="s3"/>
          <w:rFonts w:ascii="Helvetica Neue" w:eastAsiaTheme="majorEastAsia" w:hAnsi="Helvetica Neue"/>
          <w:color w:val="0E0E0E"/>
          <w:sz w:val="21"/>
          <w:szCs w:val="21"/>
        </w:rPr>
        <w:t xml:space="preserve">“Como vimos, desde Platón hasta la estética contemporánea, hay una línea que recorre al arte como aquello que </w:t>
      </w:r>
      <w:r>
        <w:rPr>
          <w:b/>
          <w:bCs/>
        </w:rPr>
        <w:t>no puede decirse del todo</w:t>
      </w:r>
      <w:r>
        <w:rPr>
          <w:rStyle w:val="s3"/>
          <w:rFonts w:ascii="Helvetica Neue" w:eastAsiaTheme="majorEastAsia" w:hAnsi="Helvetica Neue"/>
          <w:color w:val="0E0E0E"/>
          <w:sz w:val="21"/>
          <w:szCs w:val="21"/>
        </w:rPr>
        <w:t xml:space="preserve">, que </w:t>
      </w:r>
      <w:r>
        <w:rPr>
          <w:b/>
          <w:bCs/>
        </w:rPr>
        <w:t>resiste al concepto, al lenguaje, a la representación</w:t>
      </w:r>
      <w:r>
        <w:rPr>
          <w:rStyle w:val="s3"/>
          <w:rFonts w:ascii="Helvetica Neue" w:eastAsiaTheme="majorEastAsia" w:hAnsi="Helvetica Neue"/>
          <w:color w:val="0E0E0E"/>
          <w:sz w:val="21"/>
          <w:szCs w:val="21"/>
        </w:rPr>
        <w:t xml:space="preserve">. Lo que no se puede decir del arte aparece como </w:t>
      </w:r>
      <w:r>
        <w:rPr>
          <w:b/>
          <w:bCs/>
        </w:rPr>
        <w:t>silencio (Platón, Adorno)</w:t>
      </w:r>
      <w:r>
        <w:rPr>
          <w:rStyle w:val="s3"/>
          <w:rFonts w:ascii="Helvetica Neue" w:eastAsiaTheme="majorEastAsia" w:hAnsi="Helvetica Neue"/>
          <w:color w:val="0E0E0E"/>
          <w:sz w:val="21"/>
          <w:szCs w:val="21"/>
        </w:rPr>
        <w:t xml:space="preserve">, </w:t>
      </w:r>
      <w:r>
        <w:rPr>
          <w:b/>
          <w:bCs/>
        </w:rPr>
        <w:t>como exceso vital (Nietzsche)</w:t>
      </w:r>
      <w:r>
        <w:rPr>
          <w:rStyle w:val="s3"/>
          <w:rFonts w:ascii="Helvetica Neue" w:eastAsiaTheme="majorEastAsia" w:hAnsi="Helvetica Neue"/>
          <w:color w:val="0E0E0E"/>
          <w:sz w:val="21"/>
          <w:szCs w:val="21"/>
        </w:rPr>
        <w:t xml:space="preserve">, </w:t>
      </w:r>
      <w:r>
        <w:rPr>
          <w:b/>
          <w:bCs/>
        </w:rPr>
        <w:t>como indiscernibilidad (Danto, Deleuze)</w:t>
      </w:r>
      <w:r>
        <w:rPr>
          <w:rStyle w:val="s3"/>
          <w:rFonts w:ascii="Helvetica Neue" w:eastAsiaTheme="majorEastAsia" w:hAnsi="Helvetica Neue"/>
          <w:color w:val="0E0E0E"/>
          <w:sz w:val="21"/>
          <w:szCs w:val="21"/>
        </w:rPr>
        <w:t xml:space="preserve">, o </w:t>
      </w:r>
      <w:r>
        <w:rPr>
          <w:b/>
          <w:bCs/>
        </w:rPr>
        <w:t>como pérdida (Didi-</w:t>
      </w:r>
      <w:proofErr w:type="spellStart"/>
      <w:r>
        <w:rPr>
          <w:b/>
          <w:bCs/>
        </w:rPr>
        <w:t>Huberman</w:t>
      </w:r>
      <w:proofErr w:type="spellEnd"/>
      <w:r>
        <w:rPr>
          <w:b/>
          <w:bCs/>
        </w:rPr>
        <w:t>)</w:t>
      </w:r>
      <w:r>
        <w:rPr>
          <w:rStyle w:val="s3"/>
          <w:rFonts w:ascii="Helvetica Neue" w:eastAsiaTheme="majorEastAsia" w:hAnsi="Helvetica Neue"/>
          <w:color w:val="0E0E0E"/>
          <w:sz w:val="21"/>
          <w:szCs w:val="21"/>
        </w:rPr>
        <w:t xml:space="preserve">. Tal vez justamente ahí reside su potencia: en que el arte </w:t>
      </w:r>
      <w:r>
        <w:rPr>
          <w:b/>
          <w:bCs/>
        </w:rPr>
        <w:t>no se deja decir del todo, pero tampoco deja de hablarnos</w:t>
      </w:r>
      <w:r>
        <w:rPr>
          <w:rStyle w:val="s3"/>
          <w:rFonts w:ascii="Helvetica Neue" w:eastAsiaTheme="majorEastAsia" w:hAnsi="Helvetica Neue"/>
          <w:color w:val="0E0E0E"/>
          <w:sz w:val="21"/>
          <w:szCs w:val="21"/>
        </w:rPr>
        <w:t>.”</w:t>
      </w:r>
    </w:p>
    <w:p w14:paraId="1207BA9B" w14:textId="77777777" w:rsidR="00914E20" w:rsidRDefault="00914E20" w:rsidP="00914E20">
      <w:pPr>
        <w:jc w:val="both"/>
      </w:pPr>
    </w:p>
    <w:p w14:paraId="77A70826" w14:textId="581AC971" w:rsidR="00914E20" w:rsidRPr="00914E20" w:rsidRDefault="00914E20" w:rsidP="00914E20">
      <w:pPr>
        <w:pStyle w:val="Ttulo3"/>
      </w:pPr>
      <w:r w:rsidRPr="00914E20">
        <w:t>Guion completo de exposición oral</w:t>
      </w:r>
    </w:p>
    <w:p w14:paraId="7225F256" w14:textId="3F8586EF" w:rsidR="00914E20" w:rsidRPr="00914E20" w:rsidRDefault="00914E20" w:rsidP="00914E20">
      <w:pPr>
        <w:pStyle w:val="Ttulo5"/>
      </w:pPr>
      <w:r>
        <w:t>Introducción</w:t>
      </w:r>
    </w:p>
    <w:p w14:paraId="34CEBE16" w14:textId="77777777" w:rsidR="00914E20" w:rsidRDefault="00914E20" w:rsidP="00914E20">
      <w:pPr>
        <w:ind w:firstLine="142"/>
        <w:jc w:val="both"/>
      </w:pPr>
      <w:r>
        <w:rPr>
          <w:rStyle w:val="s3"/>
          <w:rFonts w:eastAsiaTheme="majorEastAsia"/>
        </w:rPr>
        <w:t xml:space="preserve">Hola, mi exposición se titula </w:t>
      </w:r>
      <w:r>
        <w:rPr>
          <w:b/>
          <w:bCs/>
        </w:rPr>
        <w:t>“Lo que no se puede decir del arte: silencio, pérdida e indiscernibilidad”</w:t>
      </w:r>
      <w:r>
        <w:rPr>
          <w:rStyle w:val="s3"/>
          <w:rFonts w:eastAsiaTheme="majorEastAsia"/>
        </w:rPr>
        <w:t>.</w:t>
      </w:r>
    </w:p>
    <w:p w14:paraId="7A5F1A98" w14:textId="77777777" w:rsidR="00914E20" w:rsidRDefault="00914E20" w:rsidP="00914E20">
      <w:pPr>
        <w:ind w:firstLine="142"/>
        <w:jc w:val="both"/>
      </w:pPr>
      <w:r>
        <w:t>A lo largo del curso vimos cómo las teorías estéticas han intentado definir qué es el arte, desde Platón hasta el presente. Pero también vimos cómo, con el tiempo, esas definiciones empiezan a fallar.</w:t>
      </w:r>
    </w:p>
    <w:p w14:paraId="2D8C39CC" w14:textId="77777777" w:rsidR="00914E20" w:rsidRDefault="00914E20" w:rsidP="00914E20">
      <w:pPr>
        <w:ind w:firstLine="142"/>
        <w:jc w:val="both"/>
      </w:pPr>
      <w:r>
        <w:rPr>
          <w:rStyle w:val="s3"/>
          <w:rFonts w:eastAsiaTheme="majorEastAsia"/>
        </w:rPr>
        <w:t xml:space="preserve">Mi idea es mostrar cómo </w:t>
      </w:r>
      <w:r>
        <w:rPr>
          <w:b/>
          <w:bCs/>
        </w:rPr>
        <w:t>el arte se va volviendo algo que no se puede decir del todo</w:t>
      </w:r>
      <w:r>
        <w:rPr>
          <w:rStyle w:val="s3"/>
          <w:rFonts w:eastAsiaTheme="majorEastAsia"/>
        </w:rPr>
        <w:t xml:space="preserve">, algo que escapa a los conceptos, que </w:t>
      </w:r>
      <w:r>
        <w:rPr>
          <w:b/>
          <w:bCs/>
        </w:rPr>
        <w:t>resiste la palabra, la representación y la teoría</w:t>
      </w:r>
      <w:r>
        <w:rPr>
          <w:rStyle w:val="s3"/>
          <w:rFonts w:eastAsiaTheme="majorEastAsia"/>
        </w:rPr>
        <w:t>.</w:t>
      </w:r>
    </w:p>
    <w:p w14:paraId="3B484BB9" w14:textId="14F4A335" w:rsidR="00914E20" w:rsidRPr="00914E20" w:rsidRDefault="00914E20" w:rsidP="00914E20">
      <w:pPr>
        <w:ind w:firstLine="142"/>
        <w:jc w:val="both"/>
      </w:pPr>
      <w:r>
        <w:t xml:space="preserve">Y para eso voy a recorrer brevemente algunos autores clave, que piensan el arte desde </w:t>
      </w:r>
      <w:r>
        <w:rPr>
          <w:rStyle w:val="s1"/>
          <w:rFonts w:eastAsiaTheme="majorEastAsia"/>
          <w:b/>
          <w:bCs/>
        </w:rPr>
        <w:t>el silencio, la pérdida y lo indiscernible</w:t>
      </w:r>
      <w:r>
        <w:t>.</w:t>
      </w:r>
    </w:p>
    <w:p w14:paraId="5FBFBC85" w14:textId="4C827C05" w:rsidR="00914E20" w:rsidRDefault="00914E20" w:rsidP="00914E20">
      <w:pPr>
        <w:pStyle w:val="Ttulo5"/>
      </w:pPr>
      <w:r>
        <w:t>Platón</w:t>
      </w:r>
    </w:p>
    <w:p w14:paraId="59B02490" w14:textId="77777777" w:rsidR="00914E20" w:rsidRDefault="00914E20" w:rsidP="00914E20">
      <w:pPr>
        <w:ind w:firstLine="142"/>
        <w:jc w:val="both"/>
      </w:pPr>
      <w:r>
        <w:t xml:space="preserve">Empiezo con </w:t>
      </w:r>
      <w:r>
        <w:rPr>
          <w:rStyle w:val="s1"/>
          <w:rFonts w:eastAsiaTheme="majorEastAsia"/>
          <w:b/>
          <w:bCs/>
        </w:rPr>
        <w:t>Platón</w:t>
      </w:r>
      <w:r>
        <w:t>, porque en cierto sentido inaugura esta tensión.</w:t>
      </w:r>
    </w:p>
    <w:p w14:paraId="557797E1" w14:textId="77777777" w:rsidR="00914E20" w:rsidRDefault="00914E20" w:rsidP="00914E20">
      <w:pPr>
        <w:ind w:firstLine="142"/>
        <w:jc w:val="both"/>
      </w:pPr>
      <w:r>
        <w:t xml:space="preserve">En el </w:t>
      </w:r>
      <w:r>
        <w:rPr>
          <w:i/>
          <w:iCs/>
        </w:rPr>
        <w:t>Libro X de la República</w:t>
      </w:r>
      <w:r>
        <w:t xml:space="preserve">, expulsa a los poetas porque el arte es </w:t>
      </w:r>
      <w:r>
        <w:rPr>
          <w:rStyle w:val="s1"/>
          <w:rFonts w:eastAsiaTheme="majorEastAsia"/>
          <w:b/>
          <w:bCs/>
        </w:rPr>
        <w:t>imitación de lo sensible</w:t>
      </w:r>
      <w:r>
        <w:t>, que ya es copia de las Ideas.</w:t>
      </w:r>
    </w:p>
    <w:p w14:paraId="680A7E55" w14:textId="77777777" w:rsidR="00914E20" w:rsidRDefault="00914E20" w:rsidP="00914E20">
      <w:pPr>
        <w:ind w:firstLine="142"/>
        <w:jc w:val="both"/>
      </w:pPr>
      <w:r>
        <w:rPr>
          <w:rStyle w:val="s3"/>
          <w:rFonts w:eastAsiaTheme="majorEastAsia"/>
        </w:rPr>
        <w:t xml:space="preserve">Es decir, el arte está </w:t>
      </w:r>
      <w:r>
        <w:rPr>
          <w:b/>
          <w:bCs/>
        </w:rPr>
        <w:t>dos veces alejado de la verdad</w:t>
      </w:r>
      <w:r>
        <w:rPr>
          <w:rStyle w:val="s3"/>
          <w:rFonts w:eastAsiaTheme="majorEastAsia"/>
        </w:rPr>
        <w:t xml:space="preserve">, y por lo tanto </w:t>
      </w:r>
      <w:r>
        <w:rPr>
          <w:b/>
          <w:bCs/>
        </w:rPr>
        <w:t>no tiene valor en sí mismo</w:t>
      </w:r>
      <w:r>
        <w:rPr>
          <w:rStyle w:val="s3"/>
          <w:rFonts w:eastAsiaTheme="majorEastAsia"/>
        </w:rPr>
        <w:t>.</w:t>
      </w:r>
    </w:p>
    <w:p w14:paraId="759D7CC9" w14:textId="77777777" w:rsidR="00914E20" w:rsidRDefault="00914E20" w:rsidP="00914E20">
      <w:pPr>
        <w:ind w:firstLine="142"/>
        <w:jc w:val="both"/>
      </w:pPr>
      <w:r>
        <w:t xml:space="preserve">Para Platón, el arte no debe hablar, porque lo que dice </w:t>
      </w:r>
      <w:r>
        <w:rPr>
          <w:rStyle w:val="s1"/>
          <w:rFonts w:eastAsiaTheme="majorEastAsia"/>
          <w:b/>
          <w:bCs/>
        </w:rPr>
        <w:t>nos aleja del conocimiento verdadero</w:t>
      </w:r>
      <w:r>
        <w:t>.</w:t>
      </w:r>
    </w:p>
    <w:p w14:paraId="21EDE1FB" w14:textId="5F9C945D" w:rsidR="00914E20" w:rsidRPr="00914E20" w:rsidRDefault="00914E20" w:rsidP="00914E20">
      <w:pPr>
        <w:ind w:firstLine="142"/>
        <w:jc w:val="both"/>
      </w:pPr>
      <w:r>
        <w:t xml:space="preserve">Este es un primer silencio: el arte como </w:t>
      </w:r>
      <w:r>
        <w:rPr>
          <w:rStyle w:val="s1"/>
          <w:rFonts w:eastAsiaTheme="majorEastAsia"/>
          <w:b/>
          <w:bCs/>
        </w:rPr>
        <w:t>algo que debe callar</w:t>
      </w:r>
      <w:r>
        <w:t xml:space="preserve"> para no engañar.</w:t>
      </w:r>
    </w:p>
    <w:p w14:paraId="1829C74F" w14:textId="7C9ED111" w:rsidR="00914E20" w:rsidRDefault="00914E20" w:rsidP="00914E20">
      <w:pPr>
        <w:pStyle w:val="Ttulo5"/>
      </w:pPr>
      <w:r>
        <w:t>Nietzsche</w:t>
      </w:r>
    </w:p>
    <w:p w14:paraId="15CFD853" w14:textId="77777777" w:rsidR="00914E20" w:rsidRDefault="00914E20" w:rsidP="00914E20">
      <w:pPr>
        <w:ind w:firstLine="142"/>
        <w:jc w:val="both"/>
      </w:pPr>
      <w:r>
        <w:t xml:space="preserve">Con </w:t>
      </w:r>
      <w:r>
        <w:rPr>
          <w:rStyle w:val="s1"/>
          <w:rFonts w:eastAsiaTheme="majorEastAsia"/>
          <w:b/>
          <w:bCs/>
        </w:rPr>
        <w:t>Nietzsche</w:t>
      </w:r>
      <w:r>
        <w:t>, el arte da un giro radical.</w:t>
      </w:r>
    </w:p>
    <w:p w14:paraId="61AAAB96" w14:textId="77777777" w:rsidR="00914E20" w:rsidRDefault="00914E20" w:rsidP="00914E20">
      <w:pPr>
        <w:ind w:firstLine="142"/>
        <w:jc w:val="both"/>
      </w:pPr>
      <w:r>
        <w:t xml:space="preserve">En </w:t>
      </w:r>
      <w:r>
        <w:rPr>
          <w:i/>
          <w:iCs/>
        </w:rPr>
        <w:t>El nacimiento de la tragedia</w:t>
      </w:r>
      <w:r>
        <w:t xml:space="preserve">, ya no se lo piensa como imitación, sino como </w:t>
      </w:r>
      <w:r>
        <w:rPr>
          <w:rStyle w:val="s1"/>
          <w:rFonts w:eastAsiaTheme="majorEastAsia"/>
          <w:b/>
          <w:bCs/>
        </w:rPr>
        <w:t>afirmación vital</w:t>
      </w:r>
      <w:r>
        <w:t>.</w:t>
      </w:r>
    </w:p>
    <w:p w14:paraId="6B85859D" w14:textId="77777777" w:rsidR="00914E20" w:rsidRDefault="00914E20" w:rsidP="00914E20">
      <w:pPr>
        <w:ind w:firstLine="142"/>
        <w:jc w:val="both"/>
      </w:pPr>
      <w:r>
        <w:t xml:space="preserve">El arte trágico nace de la tensión entre lo </w:t>
      </w:r>
      <w:r>
        <w:rPr>
          <w:rStyle w:val="s1"/>
          <w:rFonts w:eastAsiaTheme="majorEastAsia"/>
          <w:b/>
          <w:bCs/>
        </w:rPr>
        <w:t>apolíneo</w:t>
      </w:r>
      <w:r>
        <w:t xml:space="preserve"> (la forma, la medida) y lo </w:t>
      </w:r>
      <w:r>
        <w:rPr>
          <w:rStyle w:val="s1"/>
          <w:rFonts w:eastAsiaTheme="majorEastAsia"/>
          <w:b/>
          <w:bCs/>
        </w:rPr>
        <w:t>dionisíaco</w:t>
      </w:r>
      <w:r>
        <w:t xml:space="preserve"> (el desborde, el caos).</w:t>
      </w:r>
    </w:p>
    <w:p w14:paraId="7C63B5FE" w14:textId="77777777" w:rsidR="00914E20" w:rsidRDefault="00914E20" w:rsidP="00914E20">
      <w:pPr>
        <w:ind w:firstLine="142"/>
        <w:jc w:val="both"/>
      </w:pPr>
      <w:r>
        <w:t xml:space="preserve">Lo dionisíaco no se representa, se </w:t>
      </w:r>
      <w:r>
        <w:rPr>
          <w:rStyle w:val="s1"/>
          <w:rFonts w:eastAsiaTheme="majorEastAsia"/>
          <w:b/>
          <w:bCs/>
        </w:rPr>
        <w:t>vive</w:t>
      </w:r>
      <w:r>
        <w:t xml:space="preserve">, se </w:t>
      </w:r>
      <w:r>
        <w:rPr>
          <w:rStyle w:val="s1"/>
          <w:rFonts w:eastAsiaTheme="majorEastAsia"/>
          <w:b/>
          <w:bCs/>
        </w:rPr>
        <w:t>sufre</w:t>
      </w:r>
      <w:r>
        <w:t xml:space="preserve">, se </w:t>
      </w:r>
      <w:r>
        <w:rPr>
          <w:rStyle w:val="s1"/>
          <w:rFonts w:eastAsiaTheme="majorEastAsia"/>
          <w:b/>
          <w:bCs/>
        </w:rPr>
        <w:t>celebra</w:t>
      </w:r>
      <w:r>
        <w:t>.</w:t>
      </w:r>
    </w:p>
    <w:p w14:paraId="1849C8F0" w14:textId="77777777" w:rsidR="00914E20" w:rsidRDefault="00914E20" w:rsidP="00914E20">
      <w:pPr>
        <w:ind w:firstLine="142"/>
        <w:jc w:val="both"/>
      </w:pPr>
      <w:r>
        <w:rPr>
          <w:rStyle w:val="s3"/>
          <w:rFonts w:eastAsiaTheme="majorEastAsia"/>
        </w:rPr>
        <w:t xml:space="preserve">Y por eso Nietzsche dice que el arte </w:t>
      </w:r>
      <w:r>
        <w:rPr>
          <w:b/>
          <w:bCs/>
        </w:rPr>
        <w:t>no es representación</w:t>
      </w:r>
      <w:r>
        <w:rPr>
          <w:rStyle w:val="s3"/>
          <w:rFonts w:eastAsiaTheme="majorEastAsia"/>
        </w:rPr>
        <w:t xml:space="preserve">, sino </w:t>
      </w:r>
      <w:r>
        <w:rPr>
          <w:b/>
          <w:bCs/>
        </w:rPr>
        <w:t>metáfora viviente</w:t>
      </w:r>
      <w:r>
        <w:rPr>
          <w:rStyle w:val="s3"/>
          <w:rFonts w:eastAsiaTheme="majorEastAsia"/>
        </w:rPr>
        <w:t xml:space="preserve">, </w:t>
      </w:r>
      <w:r>
        <w:rPr>
          <w:b/>
          <w:bCs/>
        </w:rPr>
        <w:t>impulso de metaforización</w:t>
      </w:r>
      <w:r>
        <w:rPr>
          <w:rStyle w:val="s3"/>
          <w:rFonts w:eastAsiaTheme="majorEastAsia"/>
        </w:rPr>
        <w:t>.</w:t>
      </w:r>
    </w:p>
    <w:p w14:paraId="511E55C2" w14:textId="0825DF8E" w:rsidR="00914E20" w:rsidRPr="00914E20" w:rsidRDefault="00914E20" w:rsidP="00914E20">
      <w:pPr>
        <w:ind w:firstLine="142"/>
        <w:jc w:val="both"/>
      </w:pPr>
      <w:r>
        <w:rPr>
          <w:rStyle w:val="s3"/>
          <w:rFonts w:eastAsiaTheme="majorEastAsia"/>
        </w:rPr>
        <w:t xml:space="preserve">El arte </w:t>
      </w:r>
      <w:r>
        <w:rPr>
          <w:b/>
          <w:bCs/>
        </w:rPr>
        <w:t>no se puede decir racionalmente</w:t>
      </w:r>
      <w:r>
        <w:rPr>
          <w:rStyle w:val="s3"/>
          <w:rFonts w:eastAsiaTheme="majorEastAsia"/>
        </w:rPr>
        <w:t xml:space="preserve">: se expresa en lo que </w:t>
      </w:r>
      <w:r>
        <w:rPr>
          <w:b/>
          <w:bCs/>
        </w:rPr>
        <w:t>desborda al lenguaje</w:t>
      </w:r>
      <w:r>
        <w:rPr>
          <w:rStyle w:val="s3"/>
          <w:rFonts w:eastAsiaTheme="majorEastAsia"/>
        </w:rPr>
        <w:t>.</w:t>
      </w:r>
    </w:p>
    <w:p w14:paraId="338E66DB" w14:textId="126BA0A5" w:rsidR="00914E20" w:rsidRPr="00914E20" w:rsidRDefault="00914E20" w:rsidP="00914E20">
      <w:pPr>
        <w:pStyle w:val="Ttulo5"/>
      </w:pPr>
      <w:r>
        <w:t>Adorno</w:t>
      </w:r>
    </w:p>
    <w:p w14:paraId="790CB858" w14:textId="77777777" w:rsidR="00914E20" w:rsidRDefault="00914E20" w:rsidP="00914E20">
      <w:pPr>
        <w:ind w:firstLine="142"/>
        <w:jc w:val="both"/>
      </w:pPr>
      <w:r>
        <w:t xml:space="preserve">En </w:t>
      </w:r>
      <w:r>
        <w:rPr>
          <w:rStyle w:val="s1"/>
          <w:rFonts w:eastAsiaTheme="majorEastAsia"/>
          <w:b/>
          <w:bCs/>
        </w:rPr>
        <w:t>Adorno</w:t>
      </w:r>
      <w:r>
        <w:t>, la imposibilidad de decir el arte toma otra forma.</w:t>
      </w:r>
    </w:p>
    <w:p w14:paraId="78091189" w14:textId="77777777" w:rsidR="00914E20" w:rsidRDefault="00914E20" w:rsidP="00914E20">
      <w:pPr>
        <w:ind w:firstLine="142"/>
        <w:jc w:val="both"/>
      </w:pPr>
      <w:r>
        <w:t xml:space="preserve">Para él, el arte moderno ya no busca representar, sino que </w:t>
      </w:r>
      <w:r>
        <w:rPr>
          <w:rStyle w:val="s1"/>
          <w:rFonts w:eastAsiaTheme="majorEastAsia"/>
          <w:b/>
          <w:bCs/>
        </w:rPr>
        <w:t>se vuelve una forma negativa de pensamiento</w:t>
      </w:r>
      <w:r>
        <w:t>.</w:t>
      </w:r>
    </w:p>
    <w:p w14:paraId="0EF2A17E" w14:textId="77777777" w:rsidR="00914E20" w:rsidRDefault="00914E20" w:rsidP="00914E20">
      <w:pPr>
        <w:ind w:firstLine="142"/>
        <w:jc w:val="both"/>
      </w:pPr>
      <w:r>
        <w:t xml:space="preserve">No dice directamente, pero </w:t>
      </w:r>
      <w:r>
        <w:rPr>
          <w:rStyle w:val="s1"/>
          <w:rFonts w:eastAsiaTheme="majorEastAsia"/>
          <w:b/>
          <w:bCs/>
        </w:rPr>
        <w:t>muestra</w:t>
      </w:r>
      <w:r>
        <w:t xml:space="preserve"> las tensiones sociales, históricas, culturales, a través de su </w:t>
      </w:r>
      <w:r>
        <w:rPr>
          <w:rStyle w:val="s1"/>
          <w:rFonts w:eastAsiaTheme="majorEastAsia"/>
          <w:b/>
          <w:bCs/>
        </w:rPr>
        <w:t>estructura inmanente</w:t>
      </w:r>
      <w:r>
        <w:t>.</w:t>
      </w:r>
    </w:p>
    <w:p w14:paraId="0D2A27D5" w14:textId="77777777" w:rsidR="00914E20" w:rsidRDefault="00914E20" w:rsidP="00914E20">
      <w:pPr>
        <w:ind w:firstLine="142"/>
        <w:jc w:val="both"/>
      </w:pPr>
      <w:r>
        <w:t xml:space="preserve">Una obra como la música de Schönberg </w:t>
      </w:r>
      <w:r>
        <w:rPr>
          <w:rStyle w:val="s1"/>
          <w:rFonts w:eastAsiaTheme="majorEastAsia"/>
          <w:b/>
          <w:bCs/>
        </w:rPr>
        <w:t>no dice “esto está mal”</w:t>
      </w:r>
      <w:r>
        <w:t xml:space="preserve">, pero </w:t>
      </w:r>
      <w:r>
        <w:rPr>
          <w:rStyle w:val="s1"/>
          <w:rFonts w:eastAsiaTheme="majorEastAsia"/>
          <w:b/>
          <w:bCs/>
        </w:rPr>
        <w:t>fractura la forma</w:t>
      </w:r>
      <w:r>
        <w:t xml:space="preserve"> y nos enfrenta a una experiencia de incomodidad, de crítica.</w:t>
      </w:r>
    </w:p>
    <w:p w14:paraId="2546CDAE" w14:textId="77777777" w:rsidR="00914E20" w:rsidRDefault="00914E20" w:rsidP="00914E20">
      <w:pPr>
        <w:ind w:firstLine="142"/>
        <w:jc w:val="both"/>
      </w:pPr>
      <w:r>
        <w:t>El arte es autónomo, pero está históricamente mediado.</w:t>
      </w:r>
    </w:p>
    <w:p w14:paraId="284D41A3" w14:textId="77777777" w:rsidR="00914E20" w:rsidRDefault="00914E20" w:rsidP="00914E20">
      <w:pPr>
        <w:ind w:firstLine="142"/>
        <w:jc w:val="both"/>
      </w:pPr>
      <w:r>
        <w:rPr>
          <w:rStyle w:val="s3"/>
          <w:rFonts w:eastAsiaTheme="majorEastAsia"/>
        </w:rPr>
        <w:t xml:space="preserve">Por eso, su </w:t>
      </w:r>
      <w:r>
        <w:rPr>
          <w:b/>
          <w:bCs/>
        </w:rPr>
        <w:t>verdad</w:t>
      </w:r>
      <w:r>
        <w:rPr>
          <w:rStyle w:val="s3"/>
          <w:rFonts w:eastAsiaTheme="majorEastAsia"/>
        </w:rPr>
        <w:t xml:space="preserve"> está en lo que </w:t>
      </w:r>
      <w:r>
        <w:rPr>
          <w:b/>
          <w:bCs/>
        </w:rPr>
        <w:t>no se puede identificar ni reducir a concepto</w:t>
      </w:r>
      <w:r>
        <w:rPr>
          <w:rStyle w:val="s3"/>
          <w:rFonts w:eastAsiaTheme="majorEastAsia"/>
        </w:rPr>
        <w:t>.</w:t>
      </w:r>
    </w:p>
    <w:p w14:paraId="0D411F50" w14:textId="4304054C" w:rsidR="00914E20" w:rsidRPr="00914E20" w:rsidRDefault="00914E20" w:rsidP="00914E20">
      <w:pPr>
        <w:ind w:firstLine="142"/>
        <w:jc w:val="both"/>
      </w:pPr>
      <w:r>
        <w:rPr>
          <w:rStyle w:val="s3"/>
          <w:rFonts w:eastAsiaTheme="majorEastAsia"/>
        </w:rPr>
        <w:t xml:space="preserve">Es arte </w:t>
      </w:r>
      <w:r>
        <w:rPr>
          <w:b/>
          <w:bCs/>
        </w:rPr>
        <w:t>porque resiste el decir</w:t>
      </w:r>
      <w:r>
        <w:rPr>
          <w:rStyle w:val="s3"/>
          <w:rFonts w:eastAsiaTheme="majorEastAsia"/>
        </w:rPr>
        <w:t>.</w:t>
      </w:r>
    </w:p>
    <w:p w14:paraId="3E533A1F" w14:textId="77777777" w:rsidR="00914E20" w:rsidRDefault="00914E20">
      <w:pPr>
        <w:spacing w:after="160" w:line="278" w:lineRule="auto"/>
        <w:rPr>
          <w:rFonts w:eastAsiaTheme="majorEastAsia" w:cstheme="majorBidi"/>
          <w:color w:val="0F4761" w:themeColor="accent1" w:themeShade="BF"/>
        </w:rPr>
      </w:pPr>
      <w:r>
        <w:br w:type="page"/>
      </w:r>
    </w:p>
    <w:p w14:paraId="3BA7F683" w14:textId="2FFE0003" w:rsidR="00914E20" w:rsidRPr="00914E20" w:rsidRDefault="00914E20" w:rsidP="00914E20">
      <w:pPr>
        <w:pStyle w:val="Ttulo5"/>
      </w:pPr>
      <w:r>
        <w:lastRenderedPageBreak/>
        <w:t>Danto</w:t>
      </w:r>
    </w:p>
    <w:p w14:paraId="35A8C473" w14:textId="77777777" w:rsidR="00914E20" w:rsidRDefault="00914E20" w:rsidP="00914E20">
      <w:pPr>
        <w:ind w:firstLine="142"/>
        <w:jc w:val="both"/>
      </w:pPr>
      <w:r>
        <w:rPr>
          <w:rStyle w:val="s1"/>
          <w:rFonts w:eastAsiaTheme="majorEastAsia"/>
          <w:b/>
          <w:bCs/>
        </w:rPr>
        <w:t>Danto</w:t>
      </w:r>
      <w:r>
        <w:t>, desde otra perspectiva, también plantea esta crisis del decir.</w:t>
      </w:r>
    </w:p>
    <w:p w14:paraId="268546D9" w14:textId="77777777" w:rsidR="00914E20" w:rsidRDefault="00914E20" w:rsidP="00914E20">
      <w:pPr>
        <w:ind w:firstLine="142"/>
        <w:jc w:val="both"/>
      </w:pPr>
      <w:r>
        <w:t xml:space="preserve">A partir del arte pop, y en especial de las </w:t>
      </w:r>
      <w:r>
        <w:rPr>
          <w:i/>
          <w:iCs/>
        </w:rPr>
        <w:t>Brillo Box</w:t>
      </w:r>
      <w:r>
        <w:t xml:space="preserve"> de Warhol, se pregunta:</w:t>
      </w:r>
    </w:p>
    <w:p w14:paraId="61FBA8DB" w14:textId="77777777" w:rsidR="00914E20" w:rsidRDefault="00914E20" w:rsidP="00914E20">
      <w:pPr>
        <w:ind w:firstLine="142"/>
        <w:jc w:val="both"/>
      </w:pPr>
      <w:r>
        <w:rPr>
          <w:b/>
          <w:bCs/>
        </w:rPr>
        <w:t>¿Cómo saber si algo es arte, si es igual a un objeto común?</w:t>
      </w:r>
    </w:p>
    <w:p w14:paraId="0E89B1FA" w14:textId="77777777" w:rsidR="00914E20" w:rsidRDefault="00914E20" w:rsidP="00914E20">
      <w:pPr>
        <w:ind w:firstLine="142"/>
        <w:jc w:val="both"/>
      </w:pPr>
      <w:r>
        <w:rPr>
          <w:rStyle w:val="s3"/>
          <w:rFonts w:eastAsiaTheme="majorEastAsia"/>
        </w:rPr>
        <w:t xml:space="preserve">Ambos son </w:t>
      </w:r>
      <w:r>
        <w:rPr>
          <w:b/>
          <w:bCs/>
        </w:rPr>
        <w:t>indiscernibles visualmente</w:t>
      </w:r>
      <w:r>
        <w:rPr>
          <w:rStyle w:val="s3"/>
          <w:rFonts w:eastAsiaTheme="majorEastAsia"/>
        </w:rPr>
        <w:t xml:space="preserve">, pero uno </w:t>
      </w:r>
      <w:r>
        <w:rPr>
          <w:b/>
          <w:bCs/>
        </w:rPr>
        <w:t>es arte y el otro no</w:t>
      </w:r>
      <w:r>
        <w:rPr>
          <w:rStyle w:val="s3"/>
          <w:rFonts w:eastAsiaTheme="majorEastAsia"/>
        </w:rPr>
        <w:t>.</w:t>
      </w:r>
    </w:p>
    <w:p w14:paraId="537D842F" w14:textId="77777777" w:rsidR="00914E20" w:rsidRDefault="00914E20" w:rsidP="00914E20">
      <w:pPr>
        <w:ind w:firstLine="142"/>
        <w:jc w:val="both"/>
      </w:pPr>
      <w:r>
        <w:t xml:space="preserve">La diferencia no está en lo que vemos, sino en </w:t>
      </w:r>
      <w:r>
        <w:rPr>
          <w:rStyle w:val="s1"/>
          <w:rFonts w:eastAsiaTheme="majorEastAsia"/>
          <w:b/>
          <w:bCs/>
        </w:rPr>
        <w:t>la interpretación</w:t>
      </w:r>
      <w:r>
        <w:t xml:space="preserve"> que hace que ese objeto </w:t>
      </w:r>
      <w:r>
        <w:rPr>
          <w:rStyle w:val="s1"/>
          <w:rFonts w:eastAsiaTheme="majorEastAsia"/>
          <w:b/>
          <w:bCs/>
        </w:rPr>
        <w:t>encarne un significado</w:t>
      </w:r>
      <w:r>
        <w:t>.</w:t>
      </w:r>
    </w:p>
    <w:p w14:paraId="1144DA0A" w14:textId="77777777" w:rsidR="00914E20" w:rsidRDefault="00914E20" w:rsidP="00914E20">
      <w:pPr>
        <w:ind w:firstLine="142"/>
        <w:jc w:val="both"/>
      </w:pPr>
      <w:r>
        <w:t xml:space="preserve">El arte ya no se define por lo que se ve, sino por una </w:t>
      </w:r>
      <w:r>
        <w:rPr>
          <w:rStyle w:val="s1"/>
          <w:rFonts w:eastAsiaTheme="majorEastAsia"/>
          <w:b/>
          <w:bCs/>
        </w:rPr>
        <w:t>teoría del arte</w:t>
      </w:r>
      <w:r>
        <w:t xml:space="preserve">, por el </w:t>
      </w:r>
      <w:r>
        <w:rPr>
          <w:rStyle w:val="s1"/>
          <w:rFonts w:eastAsiaTheme="majorEastAsia"/>
          <w:b/>
          <w:bCs/>
        </w:rPr>
        <w:t>mundo del arte</w:t>
      </w:r>
      <w:r>
        <w:t xml:space="preserve"> que lo contextualiza.</w:t>
      </w:r>
    </w:p>
    <w:p w14:paraId="196D78BE" w14:textId="77777777" w:rsidR="00914E20" w:rsidRDefault="00914E20" w:rsidP="00914E20">
      <w:pPr>
        <w:ind w:firstLine="142"/>
        <w:jc w:val="both"/>
      </w:pPr>
      <w:r>
        <w:rPr>
          <w:rStyle w:val="s3"/>
          <w:rFonts w:eastAsiaTheme="majorEastAsia"/>
        </w:rPr>
        <w:t xml:space="preserve">Es decir: </w:t>
      </w:r>
      <w:r>
        <w:rPr>
          <w:b/>
          <w:bCs/>
        </w:rPr>
        <w:t>el arte ya no se ve, se piensa</w:t>
      </w:r>
      <w:r>
        <w:rPr>
          <w:rStyle w:val="s3"/>
          <w:rFonts w:eastAsiaTheme="majorEastAsia"/>
        </w:rPr>
        <w:t>.</w:t>
      </w:r>
    </w:p>
    <w:p w14:paraId="527C2A45" w14:textId="303D4810" w:rsidR="00914E20" w:rsidRPr="00914E20" w:rsidRDefault="00914E20" w:rsidP="00914E20">
      <w:pPr>
        <w:ind w:firstLine="142"/>
        <w:jc w:val="both"/>
      </w:pPr>
      <w:r>
        <w:rPr>
          <w:rStyle w:val="s3"/>
          <w:rFonts w:eastAsiaTheme="majorEastAsia"/>
        </w:rPr>
        <w:t xml:space="preserve">Y esa ambigüedad lo vuelve </w:t>
      </w:r>
      <w:r>
        <w:rPr>
          <w:b/>
          <w:bCs/>
        </w:rPr>
        <w:t>incierto, indeterminado, indiscernible</w:t>
      </w:r>
      <w:r>
        <w:rPr>
          <w:rStyle w:val="s3"/>
          <w:rFonts w:eastAsiaTheme="majorEastAsia"/>
        </w:rPr>
        <w:t>.</w:t>
      </w:r>
    </w:p>
    <w:p w14:paraId="2B93996A" w14:textId="10F503F3" w:rsidR="00914E20" w:rsidRDefault="00914E20" w:rsidP="00914E20">
      <w:pPr>
        <w:pStyle w:val="Ttulo5"/>
      </w:pPr>
      <w:r>
        <w:t>Deleuze</w:t>
      </w:r>
    </w:p>
    <w:p w14:paraId="58715073" w14:textId="77777777" w:rsidR="00914E20" w:rsidRDefault="00914E20" w:rsidP="00914E20">
      <w:pPr>
        <w:ind w:firstLine="142"/>
        <w:jc w:val="both"/>
      </w:pPr>
      <w:r>
        <w:rPr>
          <w:rStyle w:val="s1"/>
          <w:rFonts w:eastAsiaTheme="majorEastAsia"/>
          <w:b/>
          <w:bCs/>
        </w:rPr>
        <w:t>Deleuze</w:t>
      </w:r>
      <w:r>
        <w:t xml:space="preserve">, en </w:t>
      </w:r>
      <w:r>
        <w:rPr>
          <w:i/>
          <w:iCs/>
        </w:rPr>
        <w:t>La imagen-tiempo</w:t>
      </w:r>
      <w:r>
        <w:t>, lleva esta indiscernibilidad a la imagen cinematográfica.</w:t>
      </w:r>
    </w:p>
    <w:p w14:paraId="0E282210" w14:textId="77777777" w:rsidR="00914E20" w:rsidRDefault="00914E20" w:rsidP="00914E20">
      <w:pPr>
        <w:ind w:firstLine="142"/>
        <w:jc w:val="both"/>
      </w:pPr>
      <w:r>
        <w:t xml:space="preserve">Con el cine moderno aparece la </w:t>
      </w:r>
      <w:r>
        <w:rPr>
          <w:rStyle w:val="s1"/>
          <w:rFonts w:eastAsiaTheme="majorEastAsia"/>
          <w:b/>
          <w:bCs/>
        </w:rPr>
        <w:t>imagen-cristal</w:t>
      </w:r>
      <w:r>
        <w:t xml:space="preserve">, donde lo actual y lo virtual </w:t>
      </w:r>
      <w:r>
        <w:rPr>
          <w:rStyle w:val="s1"/>
          <w:rFonts w:eastAsiaTheme="majorEastAsia"/>
          <w:b/>
          <w:bCs/>
        </w:rPr>
        <w:t>coexisten</w:t>
      </w:r>
      <w:r>
        <w:t>.</w:t>
      </w:r>
    </w:p>
    <w:p w14:paraId="34AF6640" w14:textId="77777777" w:rsidR="00914E20" w:rsidRDefault="00914E20" w:rsidP="00914E20">
      <w:pPr>
        <w:ind w:firstLine="142"/>
        <w:jc w:val="both"/>
      </w:pPr>
      <w:r>
        <w:rPr>
          <w:rStyle w:val="s3"/>
          <w:rFonts w:eastAsiaTheme="majorEastAsia"/>
        </w:rPr>
        <w:t xml:space="preserve">Es decir, en una escena, </w:t>
      </w:r>
      <w:r>
        <w:rPr>
          <w:b/>
          <w:bCs/>
        </w:rPr>
        <w:t>no sabemos si lo que vemos es real o reflejo, presente o pasado</w:t>
      </w:r>
      <w:r>
        <w:rPr>
          <w:rStyle w:val="s3"/>
          <w:rFonts w:eastAsiaTheme="majorEastAsia"/>
        </w:rPr>
        <w:t>.</w:t>
      </w:r>
    </w:p>
    <w:p w14:paraId="47F2860F" w14:textId="77777777" w:rsidR="00914E20" w:rsidRDefault="00914E20" w:rsidP="00914E20">
      <w:pPr>
        <w:ind w:firstLine="142"/>
        <w:jc w:val="both"/>
      </w:pPr>
      <w:r>
        <w:t xml:space="preserve">Ejemplo claro: la escena de los espejos en </w:t>
      </w:r>
      <w:r>
        <w:rPr>
          <w:i/>
          <w:iCs/>
        </w:rPr>
        <w:t>La dama de Shanghái</w:t>
      </w:r>
      <w:r>
        <w:t>.</w:t>
      </w:r>
    </w:p>
    <w:p w14:paraId="3E0DBB00" w14:textId="77777777" w:rsidR="00914E20" w:rsidRDefault="00914E20" w:rsidP="00914E20">
      <w:pPr>
        <w:ind w:firstLine="142"/>
        <w:jc w:val="both"/>
      </w:pPr>
      <w:r>
        <w:t xml:space="preserve">Ahí no se trata de representar una historia, sino de </w:t>
      </w:r>
      <w:r>
        <w:rPr>
          <w:rStyle w:val="s1"/>
          <w:rFonts w:eastAsiaTheme="majorEastAsia"/>
          <w:b/>
          <w:bCs/>
        </w:rPr>
        <w:t>generar tiempo y sentido dentro de la imagen misma</w:t>
      </w:r>
      <w:r>
        <w:t>.</w:t>
      </w:r>
    </w:p>
    <w:p w14:paraId="2FCBC8C4" w14:textId="77777777" w:rsidR="00914E20" w:rsidRDefault="00914E20" w:rsidP="00914E20">
      <w:pPr>
        <w:ind w:firstLine="142"/>
        <w:jc w:val="both"/>
      </w:pPr>
      <w:r>
        <w:t xml:space="preserve">La imagen ya no representa: </w:t>
      </w:r>
      <w:r>
        <w:rPr>
          <w:rStyle w:val="s1"/>
          <w:rFonts w:eastAsiaTheme="majorEastAsia"/>
          <w:b/>
          <w:bCs/>
        </w:rPr>
        <w:t>acontece</w:t>
      </w:r>
      <w:r>
        <w:t>.</w:t>
      </w:r>
    </w:p>
    <w:p w14:paraId="13F8CF9A" w14:textId="3A025C43" w:rsidR="00914E20" w:rsidRPr="00914E20" w:rsidRDefault="00914E20" w:rsidP="00914E20">
      <w:pPr>
        <w:ind w:firstLine="142"/>
        <w:jc w:val="both"/>
      </w:pPr>
      <w:r>
        <w:rPr>
          <w:rStyle w:val="s3"/>
          <w:rFonts w:eastAsiaTheme="majorEastAsia"/>
        </w:rPr>
        <w:t xml:space="preserve">Y lo hace desde lo </w:t>
      </w:r>
      <w:r>
        <w:rPr>
          <w:b/>
          <w:bCs/>
        </w:rPr>
        <w:t>indiscernible</w:t>
      </w:r>
      <w:r>
        <w:rPr>
          <w:rStyle w:val="s3"/>
          <w:rFonts w:eastAsiaTheme="majorEastAsia"/>
        </w:rPr>
        <w:t xml:space="preserve">, desde </w:t>
      </w:r>
      <w:r>
        <w:rPr>
          <w:b/>
          <w:bCs/>
        </w:rPr>
        <w:t xml:space="preserve">el </w:t>
      </w:r>
      <w:proofErr w:type="spellStart"/>
      <w:r>
        <w:rPr>
          <w:b/>
          <w:bCs/>
        </w:rPr>
        <w:t>entre</w:t>
      </w:r>
      <w:proofErr w:type="spellEnd"/>
      <w:r>
        <w:rPr>
          <w:rStyle w:val="s3"/>
          <w:rFonts w:eastAsiaTheme="majorEastAsia"/>
        </w:rPr>
        <w:t xml:space="preserve">, desde lo que </w:t>
      </w:r>
      <w:r>
        <w:rPr>
          <w:b/>
          <w:bCs/>
        </w:rPr>
        <w:t>ya no se puede decir ni separar claramente</w:t>
      </w:r>
      <w:r>
        <w:rPr>
          <w:rStyle w:val="s3"/>
          <w:rFonts w:eastAsiaTheme="majorEastAsia"/>
        </w:rPr>
        <w:t>.</w:t>
      </w:r>
    </w:p>
    <w:p w14:paraId="15416504" w14:textId="4210B9DD" w:rsidR="00914E20" w:rsidRDefault="00914E20" w:rsidP="00914E20">
      <w:pPr>
        <w:pStyle w:val="Ttulo5"/>
      </w:pPr>
      <w:r>
        <w:t>Didi-</w:t>
      </w:r>
      <w:proofErr w:type="spellStart"/>
      <w:r>
        <w:t>Huberman</w:t>
      </w:r>
      <w:proofErr w:type="spellEnd"/>
    </w:p>
    <w:p w14:paraId="08CCFEFB" w14:textId="77777777" w:rsidR="00914E20" w:rsidRDefault="00914E20" w:rsidP="00914E20">
      <w:pPr>
        <w:ind w:firstLine="142"/>
        <w:jc w:val="both"/>
      </w:pPr>
      <w:r>
        <w:t xml:space="preserve">Por último, </w:t>
      </w:r>
      <w:r>
        <w:rPr>
          <w:rStyle w:val="s1"/>
          <w:rFonts w:eastAsiaTheme="majorEastAsia"/>
          <w:b/>
          <w:bCs/>
        </w:rPr>
        <w:t>Didi-</w:t>
      </w:r>
      <w:proofErr w:type="spellStart"/>
      <w:r>
        <w:rPr>
          <w:rStyle w:val="s1"/>
          <w:rFonts w:eastAsiaTheme="majorEastAsia"/>
          <w:b/>
          <w:bCs/>
        </w:rPr>
        <w:t>Huberman</w:t>
      </w:r>
      <w:proofErr w:type="spellEnd"/>
      <w:r>
        <w:t xml:space="preserve"> piensa el ver como una experiencia </w:t>
      </w:r>
      <w:r>
        <w:rPr>
          <w:rStyle w:val="s1"/>
          <w:rFonts w:eastAsiaTheme="majorEastAsia"/>
          <w:b/>
          <w:bCs/>
        </w:rPr>
        <w:t>marcada por la pérdida</w:t>
      </w:r>
      <w:r>
        <w:t>.</w:t>
      </w:r>
    </w:p>
    <w:p w14:paraId="3B5EA353" w14:textId="77777777" w:rsidR="00914E20" w:rsidRDefault="00914E20" w:rsidP="00914E20">
      <w:pPr>
        <w:ind w:firstLine="142"/>
        <w:jc w:val="both"/>
      </w:pPr>
      <w:r>
        <w:t xml:space="preserve">En </w:t>
      </w:r>
      <w:r>
        <w:rPr>
          <w:i/>
          <w:iCs/>
        </w:rPr>
        <w:t>Lo que vemos, lo que nos mira</w:t>
      </w:r>
      <w:r>
        <w:t xml:space="preserve">, dice que ver </w:t>
      </w:r>
      <w:r>
        <w:rPr>
          <w:rStyle w:val="s1"/>
          <w:rFonts w:eastAsiaTheme="majorEastAsia"/>
          <w:b/>
          <w:bCs/>
        </w:rPr>
        <w:t>es perder</w:t>
      </w:r>
      <w:r>
        <w:t>.</w:t>
      </w:r>
    </w:p>
    <w:p w14:paraId="38AC6D36" w14:textId="77777777" w:rsidR="00914E20" w:rsidRDefault="00914E20" w:rsidP="00914E20">
      <w:pPr>
        <w:ind w:firstLine="142"/>
        <w:jc w:val="both"/>
      </w:pPr>
      <w:r>
        <w:t xml:space="preserve">No porque algo nos falte por accidente, sino porque toda imagen </w:t>
      </w:r>
      <w:r>
        <w:rPr>
          <w:rStyle w:val="s1"/>
          <w:rFonts w:eastAsiaTheme="majorEastAsia"/>
          <w:b/>
          <w:bCs/>
        </w:rPr>
        <w:t>muestra algo ausente</w:t>
      </w:r>
      <w:r>
        <w:t xml:space="preserve">, algo que </w:t>
      </w:r>
      <w:r>
        <w:rPr>
          <w:rStyle w:val="s1"/>
          <w:rFonts w:eastAsiaTheme="majorEastAsia"/>
          <w:b/>
          <w:bCs/>
        </w:rPr>
        <w:t>no se puede ver del todo</w:t>
      </w:r>
      <w:r>
        <w:t>.</w:t>
      </w:r>
    </w:p>
    <w:p w14:paraId="49E68416" w14:textId="77777777" w:rsidR="00914E20" w:rsidRDefault="00914E20" w:rsidP="00914E20">
      <w:pPr>
        <w:ind w:firstLine="142"/>
        <w:jc w:val="both"/>
      </w:pPr>
      <w:r>
        <w:rPr>
          <w:rStyle w:val="s3"/>
          <w:rFonts w:eastAsiaTheme="majorEastAsia"/>
        </w:rPr>
        <w:t xml:space="preserve">La imagen </w:t>
      </w:r>
      <w:r>
        <w:rPr>
          <w:b/>
          <w:bCs/>
        </w:rPr>
        <w:t>nos mira desde lo que falta</w:t>
      </w:r>
      <w:r>
        <w:rPr>
          <w:rStyle w:val="s3"/>
          <w:rFonts w:eastAsiaTheme="majorEastAsia"/>
        </w:rPr>
        <w:t xml:space="preserve">, desde una </w:t>
      </w:r>
      <w:r>
        <w:rPr>
          <w:b/>
          <w:bCs/>
        </w:rPr>
        <w:t>herida abierta</w:t>
      </w:r>
      <w:r>
        <w:rPr>
          <w:rStyle w:val="s3"/>
          <w:rFonts w:eastAsiaTheme="majorEastAsia"/>
        </w:rPr>
        <w:t xml:space="preserve">, desde un </w:t>
      </w:r>
      <w:r>
        <w:rPr>
          <w:b/>
          <w:bCs/>
        </w:rPr>
        <w:t>vacío</w:t>
      </w:r>
      <w:r>
        <w:rPr>
          <w:rStyle w:val="s3"/>
          <w:rFonts w:eastAsiaTheme="majorEastAsia"/>
        </w:rPr>
        <w:t>.</w:t>
      </w:r>
    </w:p>
    <w:p w14:paraId="2B66272C" w14:textId="77777777" w:rsidR="00914E20" w:rsidRDefault="00914E20" w:rsidP="00914E20">
      <w:pPr>
        <w:ind w:firstLine="142"/>
        <w:jc w:val="both"/>
      </w:pPr>
      <w:r>
        <w:t xml:space="preserve">Frente al modelo tautológico (“lo que se ve, se ve sin más”), él propone una </w:t>
      </w:r>
      <w:r>
        <w:rPr>
          <w:rStyle w:val="s1"/>
          <w:rFonts w:eastAsiaTheme="majorEastAsia"/>
          <w:b/>
          <w:bCs/>
        </w:rPr>
        <w:t>dialéctica visual</w:t>
      </w:r>
      <w:r>
        <w:t>:</w:t>
      </w:r>
    </w:p>
    <w:p w14:paraId="08F97B09" w14:textId="77777777" w:rsidR="00914E20" w:rsidRDefault="00914E20" w:rsidP="00914E20">
      <w:pPr>
        <w:ind w:firstLine="142"/>
        <w:jc w:val="both"/>
      </w:pPr>
      <w:r>
        <w:rPr>
          <w:rStyle w:val="s3"/>
          <w:rFonts w:eastAsiaTheme="majorEastAsia"/>
        </w:rPr>
        <w:t xml:space="preserve">una imagen que </w:t>
      </w:r>
      <w:r>
        <w:rPr>
          <w:b/>
          <w:bCs/>
        </w:rPr>
        <w:t>dice algo a través de lo que no muestra</w:t>
      </w:r>
      <w:r>
        <w:rPr>
          <w:rStyle w:val="s3"/>
          <w:rFonts w:eastAsiaTheme="majorEastAsia"/>
        </w:rPr>
        <w:t xml:space="preserve">, que </w:t>
      </w:r>
      <w:r>
        <w:rPr>
          <w:b/>
          <w:bCs/>
        </w:rPr>
        <w:t>activa un recuerdo, un deseo, una memoria</w:t>
      </w:r>
      <w:r>
        <w:rPr>
          <w:rStyle w:val="s3"/>
          <w:rFonts w:eastAsiaTheme="majorEastAsia"/>
        </w:rPr>
        <w:t>.</w:t>
      </w:r>
    </w:p>
    <w:p w14:paraId="5C09D846" w14:textId="1FDA2210" w:rsidR="00914E20" w:rsidRPr="00914E20" w:rsidRDefault="00914E20" w:rsidP="00914E20">
      <w:pPr>
        <w:ind w:firstLine="142"/>
        <w:jc w:val="both"/>
      </w:pPr>
      <w:r>
        <w:rPr>
          <w:rStyle w:val="s3"/>
          <w:rFonts w:eastAsiaTheme="majorEastAsia"/>
        </w:rPr>
        <w:t xml:space="preserve">La imagen </w:t>
      </w:r>
      <w:r>
        <w:rPr>
          <w:b/>
          <w:bCs/>
        </w:rPr>
        <w:t>no se cierra</w:t>
      </w:r>
      <w:r>
        <w:rPr>
          <w:rStyle w:val="s3"/>
          <w:rFonts w:eastAsiaTheme="majorEastAsia"/>
        </w:rPr>
        <w:t xml:space="preserve">, </w:t>
      </w:r>
      <w:r>
        <w:rPr>
          <w:b/>
          <w:bCs/>
        </w:rPr>
        <w:t>no se explica</w:t>
      </w:r>
      <w:r>
        <w:rPr>
          <w:rStyle w:val="s3"/>
          <w:rFonts w:eastAsiaTheme="majorEastAsia"/>
        </w:rPr>
        <w:t xml:space="preserve">, </w:t>
      </w:r>
      <w:r>
        <w:rPr>
          <w:b/>
          <w:bCs/>
        </w:rPr>
        <w:t>no se agota</w:t>
      </w:r>
      <w:r>
        <w:rPr>
          <w:rStyle w:val="s3"/>
          <w:rFonts w:eastAsiaTheme="majorEastAsia"/>
        </w:rPr>
        <w:t xml:space="preserve">. Por eso, </w:t>
      </w:r>
      <w:r>
        <w:rPr>
          <w:b/>
          <w:bCs/>
        </w:rPr>
        <w:t>no se puede decir del todo</w:t>
      </w:r>
      <w:r>
        <w:rPr>
          <w:rStyle w:val="s3"/>
          <w:rFonts w:eastAsiaTheme="majorEastAsia"/>
        </w:rPr>
        <w:t>.</w:t>
      </w:r>
    </w:p>
    <w:p w14:paraId="19DF398B" w14:textId="04B0F073" w:rsidR="00914E20" w:rsidRPr="00914E20" w:rsidRDefault="00914E20" w:rsidP="00914E20">
      <w:pPr>
        <w:pStyle w:val="Ttulo5"/>
      </w:pPr>
      <w:r>
        <w:t>Cierre</w:t>
      </w:r>
    </w:p>
    <w:p w14:paraId="23AF4332" w14:textId="77777777" w:rsidR="00914E20" w:rsidRDefault="00914E20" w:rsidP="00914E20">
      <w:pPr>
        <w:ind w:firstLine="142"/>
        <w:jc w:val="both"/>
      </w:pPr>
      <w:r>
        <w:t xml:space="preserve">Como vimos, hay un recorrido que va desde el arte como </w:t>
      </w:r>
      <w:r>
        <w:rPr>
          <w:rStyle w:val="s1"/>
          <w:rFonts w:eastAsiaTheme="majorEastAsia"/>
          <w:b/>
          <w:bCs/>
        </w:rPr>
        <w:t>imitación de la verdad</w:t>
      </w:r>
      <w:r>
        <w:t xml:space="preserve"> (Platón), hasta el arte como </w:t>
      </w:r>
      <w:r>
        <w:rPr>
          <w:rStyle w:val="s1"/>
          <w:rFonts w:eastAsiaTheme="majorEastAsia"/>
          <w:b/>
          <w:bCs/>
        </w:rPr>
        <w:t>lo que ya no se puede representar ni definir</w:t>
      </w:r>
      <w:r>
        <w:t>.</w:t>
      </w:r>
    </w:p>
    <w:p w14:paraId="15B18EE6" w14:textId="77777777" w:rsidR="00914E20" w:rsidRDefault="00914E20" w:rsidP="00914E20">
      <w:pPr>
        <w:ind w:firstLine="142"/>
        <w:jc w:val="both"/>
      </w:pPr>
      <w:r>
        <w:rPr>
          <w:rStyle w:val="s3"/>
          <w:rFonts w:eastAsiaTheme="majorEastAsia"/>
        </w:rPr>
        <w:t xml:space="preserve">El arte se vuelve </w:t>
      </w:r>
      <w:r>
        <w:rPr>
          <w:b/>
          <w:bCs/>
        </w:rPr>
        <w:t>silencio (Platón, Adorno)</w:t>
      </w:r>
      <w:r>
        <w:rPr>
          <w:rStyle w:val="s3"/>
          <w:rFonts w:eastAsiaTheme="majorEastAsia"/>
        </w:rPr>
        <w:t xml:space="preserve">, </w:t>
      </w:r>
      <w:r>
        <w:rPr>
          <w:b/>
          <w:bCs/>
        </w:rPr>
        <w:t>desborde (Nietzsche)</w:t>
      </w:r>
      <w:r>
        <w:rPr>
          <w:rStyle w:val="s3"/>
          <w:rFonts w:eastAsiaTheme="majorEastAsia"/>
        </w:rPr>
        <w:t xml:space="preserve">, </w:t>
      </w:r>
      <w:r>
        <w:rPr>
          <w:b/>
          <w:bCs/>
        </w:rPr>
        <w:t>indiscernible (Danto, Deleuze)</w:t>
      </w:r>
      <w:r>
        <w:rPr>
          <w:rStyle w:val="s3"/>
          <w:rFonts w:eastAsiaTheme="majorEastAsia"/>
        </w:rPr>
        <w:t xml:space="preserve">, o </w:t>
      </w:r>
      <w:r>
        <w:rPr>
          <w:b/>
          <w:bCs/>
        </w:rPr>
        <w:t>pérdida (Didi-</w:t>
      </w:r>
      <w:proofErr w:type="spellStart"/>
      <w:r>
        <w:rPr>
          <w:b/>
          <w:bCs/>
        </w:rPr>
        <w:t>Huberman</w:t>
      </w:r>
      <w:proofErr w:type="spellEnd"/>
      <w:r>
        <w:rPr>
          <w:b/>
          <w:bCs/>
        </w:rPr>
        <w:t>)</w:t>
      </w:r>
      <w:r>
        <w:rPr>
          <w:rStyle w:val="s3"/>
          <w:rFonts w:eastAsiaTheme="majorEastAsia"/>
        </w:rPr>
        <w:t>.</w:t>
      </w:r>
    </w:p>
    <w:p w14:paraId="57C3D273" w14:textId="77777777" w:rsidR="00914E20" w:rsidRDefault="00914E20" w:rsidP="00914E20">
      <w:pPr>
        <w:ind w:firstLine="142"/>
        <w:jc w:val="both"/>
      </w:pPr>
      <w:r>
        <w:t xml:space="preserve">Y en todos los casos, lo que no se puede decir del arte </w:t>
      </w:r>
      <w:r>
        <w:rPr>
          <w:rStyle w:val="s1"/>
          <w:rFonts w:eastAsiaTheme="majorEastAsia"/>
          <w:b/>
          <w:bCs/>
        </w:rPr>
        <w:t>no es una falla</w:t>
      </w:r>
      <w:r>
        <w:t xml:space="preserve">, sino su </w:t>
      </w:r>
      <w:r>
        <w:rPr>
          <w:rStyle w:val="s1"/>
          <w:rFonts w:eastAsiaTheme="majorEastAsia"/>
          <w:b/>
          <w:bCs/>
        </w:rPr>
        <w:t>potencia</w:t>
      </w:r>
      <w:r>
        <w:t>:</w:t>
      </w:r>
    </w:p>
    <w:p w14:paraId="0E6D7383" w14:textId="77777777" w:rsidR="00914E20" w:rsidRDefault="00914E20" w:rsidP="00914E20">
      <w:pPr>
        <w:ind w:firstLine="142"/>
        <w:jc w:val="both"/>
      </w:pPr>
      <w:r>
        <w:rPr>
          <w:rStyle w:val="s3"/>
          <w:rFonts w:eastAsiaTheme="majorEastAsia"/>
        </w:rPr>
        <w:t xml:space="preserve">el arte </w:t>
      </w:r>
      <w:r>
        <w:rPr>
          <w:b/>
          <w:bCs/>
        </w:rPr>
        <w:t>habla desde lo que calla</w:t>
      </w:r>
      <w:r>
        <w:rPr>
          <w:rStyle w:val="s3"/>
          <w:rFonts w:eastAsiaTheme="majorEastAsia"/>
        </w:rPr>
        <w:t xml:space="preserve">, </w:t>
      </w:r>
      <w:r>
        <w:rPr>
          <w:b/>
          <w:bCs/>
        </w:rPr>
        <w:t>muestra desde lo que falta</w:t>
      </w:r>
      <w:r>
        <w:rPr>
          <w:rStyle w:val="s3"/>
          <w:rFonts w:eastAsiaTheme="majorEastAsia"/>
        </w:rPr>
        <w:t xml:space="preserve">, </w:t>
      </w:r>
      <w:r>
        <w:rPr>
          <w:b/>
          <w:bCs/>
        </w:rPr>
        <w:t>activa sentido desde su indeterminación</w:t>
      </w:r>
      <w:r>
        <w:rPr>
          <w:rStyle w:val="s3"/>
          <w:rFonts w:eastAsiaTheme="majorEastAsia"/>
        </w:rPr>
        <w:t>.</w:t>
      </w:r>
    </w:p>
    <w:p w14:paraId="770B53FA" w14:textId="1305125E" w:rsidR="00914E20" w:rsidRPr="00CE175F" w:rsidRDefault="00914E20" w:rsidP="00914E20">
      <w:pPr>
        <w:ind w:firstLine="142"/>
        <w:jc w:val="both"/>
      </w:pPr>
      <w:r>
        <w:rPr>
          <w:rStyle w:val="s3"/>
          <w:rFonts w:eastAsiaTheme="majorEastAsia"/>
        </w:rPr>
        <w:t xml:space="preserve">Tal vez eso sea el arte: </w:t>
      </w:r>
      <w:r>
        <w:rPr>
          <w:b/>
          <w:bCs/>
        </w:rPr>
        <w:t>lo que resiste ser dicho, pero insiste en ser sentido</w:t>
      </w:r>
      <w:r>
        <w:rPr>
          <w:rStyle w:val="s3"/>
          <w:rFonts w:eastAsiaTheme="majorEastAsia"/>
        </w:rPr>
        <w:t>.</w:t>
      </w:r>
    </w:p>
    <w:sectPr w:rsidR="00914E20" w:rsidRPr="00CE175F" w:rsidSect="007C6424">
      <w:headerReference w:type="default" r:id="rId7"/>
      <w:footerReference w:type="even" r:id="rId8"/>
      <w:footerReference w:type="default" r:id="rId9"/>
      <w:footerReference w:type="first" r:id="rId10"/>
      <w:pgSz w:w="12240" w:h="15840"/>
      <w:pgMar w:top="885" w:right="1325" w:bottom="951" w:left="1134" w:header="460"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9465" w14:textId="77777777" w:rsidR="002C250B" w:rsidRDefault="002C250B" w:rsidP="00E91DE4">
      <w:r>
        <w:separator/>
      </w:r>
    </w:p>
  </w:endnote>
  <w:endnote w:type="continuationSeparator" w:id="0">
    <w:p w14:paraId="0F9B2B10" w14:textId="77777777" w:rsidR="002C250B" w:rsidRDefault="002C250B" w:rsidP="00E91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D515900" w14:textId="5BC78A1D" w:rsidR="004B3B84" w:rsidRPr="009A479F" w:rsidRDefault="004B3B84" w:rsidP="009A479F">
    <w:pPr>
      <w:pStyle w:val="Piedepgina"/>
      <w:ind w:right="360"/>
      <w:rPr>
        <w:sz w:val="18"/>
        <w:szCs w:val="18"/>
      </w:rPr>
    </w:pPr>
    <w:r>
      <w:rPr>
        <w:sz w:val="18"/>
        <w:szCs w:val="18"/>
      </w:rPr>
      <w:t>UCES Filosofía - Estética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3546" w14:textId="77777777" w:rsidR="002C250B" w:rsidRDefault="002C250B" w:rsidP="00E91DE4">
      <w:r>
        <w:separator/>
      </w:r>
    </w:p>
  </w:footnote>
  <w:footnote w:type="continuationSeparator" w:id="0">
    <w:p w14:paraId="46901316" w14:textId="77777777" w:rsidR="002C250B" w:rsidRDefault="002C250B" w:rsidP="00E91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D64D" w14:textId="0A9CCC65" w:rsidR="00E91DE4" w:rsidRPr="00B441C4" w:rsidRDefault="00B441C4" w:rsidP="00B441C4">
    <w:pPr>
      <w:pBdr>
        <w:bottom w:val="single" w:sz="4" w:space="1" w:color="auto"/>
      </w:pBdr>
      <w:ind w:left="142"/>
      <w:rPr>
        <w:sz w:val="20"/>
        <w:szCs w:val="20"/>
        <w:lang w:val="es-ES_tradnl"/>
      </w:rPr>
    </w:pPr>
    <w:r w:rsidRPr="00B441C4">
      <w:rPr>
        <w:sz w:val="20"/>
        <w:szCs w:val="20"/>
      </w:rPr>
      <w:t>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90CA7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2C434F"/>
    <w:multiLevelType w:val="multilevel"/>
    <w:tmpl w:val="DFE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694B"/>
    <w:multiLevelType w:val="multilevel"/>
    <w:tmpl w:val="48DC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7196C"/>
    <w:multiLevelType w:val="multilevel"/>
    <w:tmpl w:val="12D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1246C"/>
    <w:multiLevelType w:val="hybridMultilevel"/>
    <w:tmpl w:val="7084013E"/>
    <w:lvl w:ilvl="0" w:tplc="FCE6A188">
      <w:start w:val="1425"/>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1160771"/>
    <w:multiLevelType w:val="multilevel"/>
    <w:tmpl w:val="79A8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819E5"/>
    <w:multiLevelType w:val="multilevel"/>
    <w:tmpl w:val="2B7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C2C69"/>
    <w:multiLevelType w:val="multilevel"/>
    <w:tmpl w:val="E4B6D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F1739"/>
    <w:multiLevelType w:val="multilevel"/>
    <w:tmpl w:val="449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506A"/>
    <w:multiLevelType w:val="multilevel"/>
    <w:tmpl w:val="87D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52943"/>
    <w:multiLevelType w:val="hybridMultilevel"/>
    <w:tmpl w:val="32D220EE"/>
    <w:lvl w:ilvl="0" w:tplc="A64A0068">
      <w:start w:val="1425"/>
      <w:numFmt w:val="bullet"/>
      <w:lvlText w:val="-"/>
      <w:lvlJc w:val="left"/>
      <w:pPr>
        <w:ind w:left="397" w:hanging="227"/>
      </w:pPr>
      <w:rPr>
        <w:rFonts w:ascii="Times New Roman" w:eastAsiaTheme="minorHAnsi"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C5C514E"/>
    <w:multiLevelType w:val="multilevel"/>
    <w:tmpl w:val="A5A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042B0"/>
    <w:multiLevelType w:val="multilevel"/>
    <w:tmpl w:val="16E258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76849"/>
    <w:multiLevelType w:val="multilevel"/>
    <w:tmpl w:val="EBAEF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1024A6"/>
    <w:multiLevelType w:val="multilevel"/>
    <w:tmpl w:val="5EA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1925B78"/>
    <w:multiLevelType w:val="multilevel"/>
    <w:tmpl w:val="CC8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C61CF"/>
    <w:multiLevelType w:val="multilevel"/>
    <w:tmpl w:val="33B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D1DF7"/>
    <w:multiLevelType w:val="multilevel"/>
    <w:tmpl w:val="6AC09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3A4236"/>
    <w:multiLevelType w:val="hybridMultilevel"/>
    <w:tmpl w:val="C520DFF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E4E5D75"/>
    <w:multiLevelType w:val="multilevel"/>
    <w:tmpl w:val="3AEA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371105">
    <w:abstractNumId w:val="1"/>
  </w:num>
  <w:num w:numId="2" w16cid:durableId="598366971">
    <w:abstractNumId w:val="2"/>
  </w:num>
  <w:num w:numId="3" w16cid:durableId="2056614111">
    <w:abstractNumId w:val="23"/>
  </w:num>
  <w:num w:numId="4" w16cid:durableId="1789471425">
    <w:abstractNumId w:val="22"/>
  </w:num>
  <w:num w:numId="5" w16cid:durableId="660158449">
    <w:abstractNumId w:val="17"/>
  </w:num>
  <w:num w:numId="6" w16cid:durableId="1145659861">
    <w:abstractNumId w:val="21"/>
  </w:num>
  <w:num w:numId="7" w16cid:durableId="1313103652">
    <w:abstractNumId w:val="15"/>
  </w:num>
  <w:num w:numId="8" w16cid:durableId="1993021446">
    <w:abstractNumId w:val="20"/>
  </w:num>
  <w:num w:numId="9" w16cid:durableId="445393510">
    <w:abstractNumId w:val="12"/>
  </w:num>
  <w:num w:numId="10" w16cid:durableId="2021540450">
    <w:abstractNumId w:val="6"/>
  </w:num>
  <w:num w:numId="11" w16cid:durableId="236936303">
    <w:abstractNumId w:val="0"/>
  </w:num>
  <w:num w:numId="12" w16cid:durableId="574244455">
    <w:abstractNumId w:val="24"/>
  </w:num>
  <w:num w:numId="13" w16cid:durableId="1223172262">
    <w:abstractNumId w:val="10"/>
  </w:num>
  <w:num w:numId="14" w16cid:durableId="1951159718">
    <w:abstractNumId w:val="9"/>
  </w:num>
  <w:num w:numId="15" w16cid:durableId="807665831">
    <w:abstractNumId w:val="5"/>
  </w:num>
  <w:num w:numId="16" w16cid:durableId="1531800469">
    <w:abstractNumId w:val="14"/>
  </w:num>
  <w:num w:numId="17" w16cid:durableId="586698646">
    <w:abstractNumId w:val="11"/>
  </w:num>
  <w:num w:numId="18" w16cid:durableId="1545406959">
    <w:abstractNumId w:val="3"/>
  </w:num>
  <w:num w:numId="19" w16cid:durableId="1031802235">
    <w:abstractNumId w:val="7"/>
  </w:num>
  <w:num w:numId="20" w16cid:durableId="1069613477">
    <w:abstractNumId w:val="16"/>
  </w:num>
  <w:num w:numId="21" w16cid:durableId="1997877654">
    <w:abstractNumId w:val="18"/>
  </w:num>
  <w:num w:numId="22" w16cid:durableId="415591328">
    <w:abstractNumId w:val="4"/>
  </w:num>
  <w:num w:numId="23" w16cid:durableId="1765682382">
    <w:abstractNumId w:val="13"/>
  </w:num>
  <w:num w:numId="24" w16cid:durableId="1479686453">
    <w:abstractNumId w:val="19"/>
  </w:num>
  <w:num w:numId="25" w16cid:durableId="1126969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32D87"/>
    <w:rsid w:val="000F180E"/>
    <w:rsid w:val="00112DF8"/>
    <w:rsid w:val="00117762"/>
    <w:rsid w:val="001B6DC6"/>
    <w:rsid w:val="001C683A"/>
    <w:rsid w:val="00225BBA"/>
    <w:rsid w:val="00225E50"/>
    <w:rsid w:val="00252831"/>
    <w:rsid w:val="002A04E3"/>
    <w:rsid w:val="002C250B"/>
    <w:rsid w:val="002D039A"/>
    <w:rsid w:val="002F5956"/>
    <w:rsid w:val="002F6284"/>
    <w:rsid w:val="0031707D"/>
    <w:rsid w:val="00323D29"/>
    <w:rsid w:val="00342B96"/>
    <w:rsid w:val="00356049"/>
    <w:rsid w:val="00363E21"/>
    <w:rsid w:val="0038289C"/>
    <w:rsid w:val="004241EA"/>
    <w:rsid w:val="00473554"/>
    <w:rsid w:val="004B3B84"/>
    <w:rsid w:val="004C4EDD"/>
    <w:rsid w:val="00514BCA"/>
    <w:rsid w:val="00521BEB"/>
    <w:rsid w:val="00542C77"/>
    <w:rsid w:val="00563D3E"/>
    <w:rsid w:val="005A63A5"/>
    <w:rsid w:val="005E2620"/>
    <w:rsid w:val="005F557E"/>
    <w:rsid w:val="00600E59"/>
    <w:rsid w:val="00606821"/>
    <w:rsid w:val="0069698B"/>
    <w:rsid w:val="006A7279"/>
    <w:rsid w:val="006D3562"/>
    <w:rsid w:val="0070025D"/>
    <w:rsid w:val="0071228F"/>
    <w:rsid w:val="007269B4"/>
    <w:rsid w:val="007C1D6D"/>
    <w:rsid w:val="007C6424"/>
    <w:rsid w:val="007F4B2B"/>
    <w:rsid w:val="008030E3"/>
    <w:rsid w:val="00817E12"/>
    <w:rsid w:val="00820797"/>
    <w:rsid w:val="0086403C"/>
    <w:rsid w:val="00887F45"/>
    <w:rsid w:val="008975F9"/>
    <w:rsid w:val="00902335"/>
    <w:rsid w:val="00914E20"/>
    <w:rsid w:val="009358A0"/>
    <w:rsid w:val="009551B2"/>
    <w:rsid w:val="00962C75"/>
    <w:rsid w:val="0097112E"/>
    <w:rsid w:val="00993709"/>
    <w:rsid w:val="0099789F"/>
    <w:rsid w:val="009A479F"/>
    <w:rsid w:val="00A12F09"/>
    <w:rsid w:val="00AD50E8"/>
    <w:rsid w:val="00B441C4"/>
    <w:rsid w:val="00B505B4"/>
    <w:rsid w:val="00B6046C"/>
    <w:rsid w:val="00BA06E0"/>
    <w:rsid w:val="00BD0719"/>
    <w:rsid w:val="00BD486E"/>
    <w:rsid w:val="00BE0518"/>
    <w:rsid w:val="00C00B91"/>
    <w:rsid w:val="00C65ADA"/>
    <w:rsid w:val="00C90435"/>
    <w:rsid w:val="00CB0A30"/>
    <w:rsid w:val="00CE175F"/>
    <w:rsid w:val="00CF61D7"/>
    <w:rsid w:val="00D948EC"/>
    <w:rsid w:val="00E748DA"/>
    <w:rsid w:val="00E7795E"/>
    <w:rsid w:val="00E91DE4"/>
    <w:rsid w:val="00E96D7B"/>
    <w:rsid w:val="00EF0D4C"/>
    <w:rsid w:val="00F10BB5"/>
    <w:rsid w:val="00F74EF4"/>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1B2"/>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 w:type="paragraph" w:customStyle="1" w:styleId="p1">
    <w:name w:val="p1"/>
    <w:basedOn w:val="Normal"/>
    <w:rsid w:val="008030E3"/>
    <w:pPr>
      <w:spacing w:before="100" w:beforeAutospacing="1" w:after="100" w:afterAutospacing="1"/>
    </w:pPr>
  </w:style>
  <w:style w:type="paragraph" w:customStyle="1" w:styleId="p2">
    <w:name w:val="p2"/>
    <w:basedOn w:val="Normal"/>
    <w:rsid w:val="008030E3"/>
    <w:pPr>
      <w:spacing w:before="100" w:beforeAutospacing="1" w:after="100" w:afterAutospacing="1"/>
    </w:pPr>
  </w:style>
  <w:style w:type="paragraph" w:customStyle="1" w:styleId="p3">
    <w:name w:val="p3"/>
    <w:basedOn w:val="Normal"/>
    <w:rsid w:val="008030E3"/>
    <w:pPr>
      <w:spacing w:before="100" w:beforeAutospacing="1" w:after="100" w:afterAutospacing="1"/>
    </w:pPr>
  </w:style>
  <w:style w:type="paragraph" w:customStyle="1" w:styleId="p4">
    <w:name w:val="p4"/>
    <w:basedOn w:val="Normal"/>
    <w:rsid w:val="008030E3"/>
    <w:pPr>
      <w:spacing w:before="100" w:beforeAutospacing="1" w:after="100" w:afterAutospacing="1"/>
    </w:pPr>
  </w:style>
  <w:style w:type="character" w:customStyle="1" w:styleId="s1">
    <w:name w:val="s1"/>
    <w:basedOn w:val="Fuentedeprrafopredeter"/>
    <w:rsid w:val="008030E3"/>
  </w:style>
  <w:style w:type="character" w:customStyle="1" w:styleId="s2">
    <w:name w:val="s2"/>
    <w:basedOn w:val="Fuentedeprrafopredeter"/>
    <w:rsid w:val="008030E3"/>
  </w:style>
  <w:style w:type="paragraph" w:styleId="Listaconvietas">
    <w:name w:val="List Bullet"/>
    <w:basedOn w:val="Normal"/>
    <w:uiPriority w:val="99"/>
    <w:unhideWhenUsed/>
    <w:rsid w:val="007C6424"/>
    <w:pPr>
      <w:numPr>
        <w:numId w:val="11"/>
      </w:numPr>
      <w:contextualSpacing/>
    </w:pPr>
  </w:style>
  <w:style w:type="character" w:customStyle="1" w:styleId="apple-converted-space">
    <w:name w:val="apple-converted-space"/>
    <w:basedOn w:val="Fuentedeprrafopredeter"/>
    <w:rsid w:val="007F4B2B"/>
  </w:style>
  <w:style w:type="table" w:styleId="Tablaconcuadrcula1clara-nfasis3">
    <w:name w:val="Grid Table 1 Light Accent 3"/>
    <w:basedOn w:val="Tablanormal"/>
    <w:uiPriority w:val="46"/>
    <w:rsid w:val="0099370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2-nfasis2">
    <w:name w:val="Grid Table 2 Accent 2"/>
    <w:basedOn w:val="Tablanormal"/>
    <w:uiPriority w:val="47"/>
    <w:rsid w:val="00993709"/>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1clara-nfasis6">
    <w:name w:val="Grid Table 1 Light Accent 6"/>
    <w:basedOn w:val="Tablanormal"/>
    <w:uiPriority w:val="46"/>
    <w:rsid w:val="0099370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9370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99370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3">
    <w:name w:val="Grid Table 2 Accent 3"/>
    <w:basedOn w:val="Tablanormal"/>
    <w:uiPriority w:val="47"/>
    <w:rsid w:val="00993709"/>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s3">
    <w:name w:val="s3"/>
    <w:basedOn w:val="Fuentedeprrafopredeter"/>
    <w:rsid w:val="00F10BB5"/>
  </w:style>
  <w:style w:type="paragraph" w:customStyle="1" w:styleId="p5">
    <w:name w:val="p5"/>
    <w:basedOn w:val="Normal"/>
    <w:rsid w:val="00914E2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3044">
      <w:bodyDiv w:val="1"/>
      <w:marLeft w:val="0"/>
      <w:marRight w:val="0"/>
      <w:marTop w:val="0"/>
      <w:marBottom w:val="0"/>
      <w:divBdr>
        <w:top w:val="none" w:sz="0" w:space="0" w:color="auto"/>
        <w:left w:val="none" w:sz="0" w:space="0" w:color="auto"/>
        <w:bottom w:val="none" w:sz="0" w:space="0" w:color="auto"/>
        <w:right w:val="none" w:sz="0" w:space="0" w:color="auto"/>
      </w:divBdr>
      <w:divsChild>
        <w:div w:id="2676156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6169683">
      <w:bodyDiv w:val="1"/>
      <w:marLeft w:val="0"/>
      <w:marRight w:val="0"/>
      <w:marTop w:val="0"/>
      <w:marBottom w:val="0"/>
      <w:divBdr>
        <w:top w:val="none" w:sz="0" w:space="0" w:color="auto"/>
        <w:left w:val="none" w:sz="0" w:space="0" w:color="auto"/>
        <w:bottom w:val="none" w:sz="0" w:space="0" w:color="auto"/>
        <w:right w:val="none" w:sz="0" w:space="0" w:color="auto"/>
      </w:divBdr>
    </w:div>
    <w:div w:id="118299783">
      <w:bodyDiv w:val="1"/>
      <w:marLeft w:val="0"/>
      <w:marRight w:val="0"/>
      <w:marTop w:val="0"/>
      <w:marBottom w:val="0"/>
      <w:divBdr>
        <w:top w:val="none" w:sz="0" w:space="0" w:color="auto"/>
        <w:left w:val="none" w:sz="0" w:space="0" w:color="auto"/>
        <w:bottom w:val="none" w:sz="0" w:space="0" w:color="auto"/>
        <w:right w:val="none" w:sz="0" w:space="0" w:color="auto"/>
      </w:divBdr>
    </w:div>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352465338">
      <w:bodyDiv w:val="1"/>
      <w:marLeft w:val="0"/>
      <w:marRight w:val="0"/>
      <w:marTop w:val="0"/>
      <w:marBottom w:val="0"/>
      <w:divBdr>
        <w:top w:val="none" w:sz="0" w:space="0" w:color="auto"/>
        <w:left w:val="none" w:sz="0" w:space="0" w:color="auto"/>
        <w:bottom w:val="none" w:sz="0" w:space="0" w:color="auto"/>
        <w:right w:val="none" w:sz="0" w:space="0" w:color="auto"/>
      </w:divBdr>
    </w:div>
    <w:div w:id="366570779">
      <w:bodyDiv w:val="1"/>
      <w:marLeft w:val="0"/>
      <w:marRight w:val="0"/>
      <w:marTop w:val="0"/>
      <w:marBottom w:val="0"/>
      <w:divBdr>
        <w:top w:val="none" w:sz="0" w:space="0" w:color="auto"/>
        <w:left w:val="none" w:sz="0" w:space="0" w:color="auto"/>
        <w:bottom w:val="none" w:sz="0" w:space="0" w:color="auto"/>
        <w:right w:val="none" w:sz="0" w:space="0" w:color="auto"/>
      </w:divBdr>
    </w:div>
    <w:div w:id="467018066">
      <w:bodyDiv w:val="1"/>
      <w:marLeft w:val="0"/>
      <w:marRight w:val="0"/>
      <w:marTop w:val="0"/>
      <w:marBottom w:val="0"/>
      <w:divBdr>
        <w:top w:val="none" w:sz="0" w:space="0" w:color="auto"/>
        <w:left w:val="none" w:sz="0" w:space="0" w:color="auto"/>
        <w:bottom w:val="none" w:sz="0" w:space="0" w:color="auto"/>
        <w:right w:val="none" w:sz="0" w:space="0" w:color="auto"/>
      </w:divBdr>
    </w:div>
    <w:div w:id="512499032">
      <w:bodyDiv w:val="1"/>
      <w:marLeft w:val="0"/>
      <w:marRight w:val="0"/>
      <w:marTop w:val="0"/>
      <w:marBottom w:val="0"/>
      <w:divBdr>
        <w:top w:val="none" w:sz="0" w:space="0" w:color="auto"/>
        <w:left w:val="none" w:sz="0" w:space="0" w:color="auto"/>
        <w:bottom w:val="none" w:sz="0" w:space="0" w:color="auto"/>
        <w:right w:val="none" w:sz="0" w:space="0" w:color="auto"/>
      </w:divBdr>
      <w:divsChild>
        <w:div w:id="1327592240">
          <w:blockQuote w:val="1"/>
          <w:marLeft w:val="225"/>
          <w:marRight w:val="0"/>
          <w:marTop w:val="0"/>
          <w:marBottom w:val="0"/>
          <w:divBdr>
            <w:top w:val="none" w:sz="0" w:space="0" w:color="auto"/>
            <w:left w:val="none" w:sz="0" w:space="0" w:color="auto"/>
            <w:bottom w:val="none" w:sz="0" w:space="0" w:color="auto"/>
            <w:right w:val="none" w:sz="0" w:space="0" w:color="auto"/>
          </w:divBdr>
        </w:div>
        <w:div w:id="452554618">
          <w:blockQuote w:val="1"/>
          <w:marLeft w:val="225"/>
          <w:marRight w:val="0"/>
          <w:marTop w:val="0"/>
          <w:marBottom w:val="0"/>
          <w:divBdr>
            <w:top w:val="none" w:sz="0" w:space="0" w:color="auto"/>
            <w:left w:val="none" w:sz="0" w:space="0" w:color="auto"/>
            <w:bottom w:val="none" w:sz="0" w:space="0" w:color="auto"/>
            <w:right w:val="none" w:sz="0" w:space="0" w:color="auto"/>
          </w:divBdr>
        </w:div>
        <w:div w:id="1103761769">
          <w:blockQuote w:val="1"/>
          <w:marLeft w:val="225"/>
          <w:marRight w:val="0"/>
          <w:marTop w:val="0"/>
          <w:marBottom w:val="0"/>
          <w:divBdr>
            <w:top w:val="none" w:sz="0" w:space="0" w:color="auto"/>
            <w:left w:val="none" w:sz="0" w:space="0" w:color="auto"/>
            <w:bottom w:val="none" w:sz="0" w:space="0" w:color="auto"/>
            <w:right w:val="none" w:sz="0" w:space="0" w:color="auto"/>
          </w:divBdr>
        </w:div>
        <w:div w:id="1738279319">
          <w:blockQuote w:val="1"/>
          <w:marLeft w:val="225"/>
          <w:marRight w:val="0"/>
          <w:marTop w:val="0"/>
          <w:marBottom w:val="0"/>
          <w:divBdr>
            <w:top w:val="none" w:sz="0" w:space="0" w:color="auto"/>
            <w:left w:val="none" w:sz="0" w:space="0" w:color="auto"/>
            <w:bottom w:val="none" w:sz="0" w:space="0" w:color="auto"/>
            <w:right w:val="none" w:sz="0" w:space="0" w:color="auto"/>
          </w:divBdr>
        </w:div>
        <w:div w:id="1681853631">
          <w:blockQuote w:val="1"/>
          <w:marLeft w:val="225"/>
          <w:marRight w:val="0"/>
          <w:marTop w:val="0"/>
          <w:marBottom w:val="0"/>
          <w:divBdr>
            <w:top w:val="none" w:sz="0" w:space="0" w:color="auto"/>
            <w:left w:val="none" w:sz="0" w:space="0" w:color="auto"/>
            <w:bottom w:val="none" w:sz="0" w:space="0" w:color="auto"/>
            <w:right w:val="none" w:sz="0" w:space="0" w:color="auto"/>
          </w:divBdr>
        </w:div>
        <w:div w:id="2105295624">
          <w:blockQuote w:val="1"/>
          <w:marLeft w:val="225"/>
          <w:marRight w:val="0"/>
          <w:marTop w:val="0"/>
          <w:marBottom w:val="0"/>
          <w:divBdr>
            <w:top w:val="none" w:sz="0" w:space="0" w:color="auto"/>
            <w:left w:val="none" w:sz="0" w:space="0" w:color="auto"/>
            <w:bottom w:val="none" w:sz="0" w:space="0" w:color="auto"/>
            <w:right w:val="none" w:sz="0" w:space="0" w:color="auto"/>
          </w:divBdr>
        </w:div>
        <w:div w:id="786892343">
          <w:blockQuote w:val="1"/>
          <w:marLeft w:val="225"/>
          <w:marRight w:val="0"/>
          <w:marTop w:val="0"/>
          <w:marBottom w:val="0"/>
          <w:divBdr>
            <w:top w:val="none" w:sz="0" w:space="0" w:color="auto"/>
            <w:left w:val="none" w:sz="0" w:space="0" w:color="auto"/>
            <w:bottom w:val="none" w:sz="0" w:space="0" w:color="auto"/>
            <w:right w:val="none" w:sz="0" w:space="0" w:color="auto"/>
          </w:divBdr>
        </w:div>
        <w:div w:id="2061325241">
          <w:blockQuote w:val="1"/>
          <w:marLeft w:val="225"/>
          <w:marRight w:val="0"/>
          <w:marTop w:val="0"/>
          <w:marBottom w:val="0"/>
          <w:divBdr>
            <w:top w:val="none" w:sz="0" w:space="0" w:color="auto"/>
            <w:left w:val="none" w:sz="0" w:space="0" w:color="auto"/>
            <w:bottom w:val="none" w:sz="0" w:space="0" w:color="auto"/>
            <w:right w:val="none" w:sz="0" w:space="0" w:color="auto"/>
          </w:divBdr>
        </w:div>
        <w:div w:id="2120299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3418888">
      <w:bodyDiv w:val="1"/>
      <w:marLeft w:val="0"/>
      <w:marRight w:val="0"/>
      <w:marTop w:val="0"/>
      <w:marBottom w:val="0"/>
      <w:divBdr>
        <w:top w:val="none" w:sz="0" w:space="0" w:color="auto"/>
        <w:left w:val="none" w:sz="0" w:space="0" w:color="auto"/>
        <w:bottom w:val="none" w:sz="0" w:space="0" w:color="auto"/>
        <w:right w:val="none" w:sz="0" w:space="0" w:color="auto"/>
      </w:divBdr>
    </w:div>
    <w:div w:id="645208665">
      <w:bodyDiv w:val="1"/>
      <w:marLeft w:val="0"/>
      <w:marRight w:val="0"/>
      <w:marTop w:val="0"/>
      <w:marBottom w:val="0"/>
      <w:divBdr>
        <w:top w:val="none" w:sz="0" w:space="0" w:color="auto"/>
        <w:left w:val="none" w:sz="0" w:space="0" w:color="auto"/>
        <w:bottom w:val="none" w:sz="0" w:space="0" w:color="auto"/>
        <w:right w:val="none" w:sz="0" w:space="0" w:color="auto"/>
      </w:divBdr>
    </w:div>
    <w:div w:id="1067336200">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47421193">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272519256">
      <w:bodyDiv w:val="1"/>
      <w:marLeft w:val="0"/>
      <w:marRight w:val="0"/>
      <w:marTop w:val="0"/>
      <w:marBottom w:val="0"/>
      <w:divBdr>
        <w:top w:val="none" w:sz="0" w:space="0" w:color="auto"/>
        <w:left w:val="none" w:sz="0" w:space="0" w:color="auto"/>
        <w:bottom w:val="none" w:sz="0" w:space="0" w:color="auto"/>
        <w:right w:val="none" w:sz="0" w:space="0" w:color="auto"/>
      </w:divBdr>
    </w:div>
    <w:div w:id="1309629521">
      <w:bodyDiv w:val="1"/>
      <w:marLeft w:val="0"/>
      <w:marRight w:val="0"/>
      <w:marTop w:val="0"/>
      <w:marBottom w:val="0"/>
      <w:divBdr>
        <w:top w:val="none" w:sz="0" w:space="0" w:color="auto"/>
        <w:left w:val="none" w:sz="0" w:space="0" w:color="auto"/>
        <w:bottom w:val="none" w:sz="0" w:space="0" w:color="auto"/>
        <w:right w:val="none" w:sz="0" w:space="0" w:color="auto"/>
      </w:divBdr>
    </w:div>
    <w:div w:id="1407190222">
      <w:bodyDiv w:val="1"/>
      <w:marLeft w:val="0"/>
      <w:marRight w:val="0"/>
      <w:marTop w:val="0"/>
      <w:marBottom w:val="0"/>
      <w:divBdr>
        <w:top w:val="none" w:sz="0" w:space="0" w:color="auto"/>
        <w:left w:val="none" w:sz="0" w:space="0" w:color="auto"/>
        <w:bottom w:val="none" w:sz="0" w:space="0" w:color="auto"/>
        <w:right w:val="none" w:sz="0" w:space="0" w:color="auto"/>
      </w:divBdr>
    </w:div>
    <w:div w:id="1418165601">
      <w:bodyDiv w:val="1"/>
      <w:marLeft w:val="0"/>
      <w:marRight w:val="0"/>
      <w:marTop w:val="0"/>
      <w:marBottom w:val="0"/>
      <w:divBdr>
        <w:top w:val="none" w:sz="0" w:space="0" w:color="auto"/>
        <w:left w:val="none" w:sz="0" w:space="0" w:color="auto"/>
        <w:bottom w:val="none" w:sz="0" w:space="0" w:color="auto"/>
        <w:right w:val="none" w:sz="0" w:space="0" w:color="auto"/>
      </w:divBdr>
    </w:div>
    <w:div w:id="1472091874">
      <w:bodyDiv w:val="1"/>
      <w:marLeft w:val="0"/>
      <w:marRight w:val="0"/>
      <w:marTop w:val="0"/>
      <w:marBottom w:val="0"/>
      <w:divBdr>
        <w:top w:val="none" w:sz="0" w:space="0" w:color="auto"/>
        <w:left w:val="none" w:sz="0" w:space="0" w:color="auto"/>
        <w:bottom w:val="none" w:sz="0" w:space="0" w:color="auto"/>
        <w:right w:val="none" w:sz="0" w:space="0" w:color="auto"/>
      </w:divBdr>
    </w:div>
    <w:div w:id="1582375823">
      <w:bodyDiv w:val="1"/>
      <w:marLeft w:val="0"/>
      <w:marRight w:val="0"/>
      <w:marTop w:val="0"/>
      <w:marBottom w:val="0"/>
      <w:divBdr>
        <w:top w:val="none" w:sz="0" w:space="0" w:color="auto"/>
        <w:left w:val="none" w:sz="0" w:space="0" w:color="auto"/>
        <w:bottom w:val="none" w:sz="0" w:space="0" w:color="auto"/>
        <w:right w:val="none" w:sz="0" w:space="0" w:color="auto"/>
      </w:divBdr>
    </w:div>
    <w:div w:id="1584990238">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 w:id="1875266140">
      <w:bodyDiv w:val="1"/>
      <w:marLeft w:val="0"/>
      <w:marRight w:val="0"/>
      <w:marTop w:val="0"/>
      <w:marBottom w:val="0"/>
      <w:divBdr>
        <w:top w:val="none" w:sz="0" w:space="0" w:color="auto"/>
        <w:left w:val="none" w:sz="0" w:space="0" w:color="auto"/>
        <w:bottom w:val="none" w:sz="0" w:space="0" w:color="auto"/>
        <w:right w:val="none" w:sz="0" w:space="0" w:color="auto"/>
      </w:divBdr>
      <w:divsChild>
        <w:div w:id="3904685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18</Pages>
  <Words>8174</Words>
  <Characters>44963</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41</cp:revision>
  <cp:lastPrinted>2025-04-24T18:50:00Z</cp:lastPrinted>
  <dcterms:created xsi:type="dcterms:W3CDTF">2025-04-20T11:40:00Z</dcterms:created>
  <dcterms:modified xsi:type="dcterms:W3CDTF">2025-07-12T14:32:00Z</dcterms:modified>
</cp:coreProperties>
</file>