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8B10A" w14:textId="77777777" w:rsidR="00D14CA6" w:rsidRPr="00BA5F87" w:rsidRDefault="00D14CA6" w:rsidP="00BA5F87">
      <w:pPr>
        <w:spacing w:after="0"/>
        <w:rPr>
          <w:b/>
          <w:bCs/>
        </w:rPr>
      </w:pPr>
      <w:r w:rsidRPr="00BA5F87">
        <w:rPr>
          <w:b/>
          <w:bCs/>
        </w:rPr>
        <w:t>Exposición: Antígona – Ley divina vs. ley humana</w:t>
      </w:r>
    </w:p>
    <w:p w14:paraId="0796166A" w14:textId="77682A95" w:rsidR="00D34136" w:rsidRPr="00BA5F87" w:rsidRDefault="00D14CA6" w:rsidP="00BA5F87">
      <w:pPr>
        <w:spacing w:after="0" w:line="240" w:lineRule="auto"/>
        <w:rPr>
          <w:b/>
          <w:bCs/>
        </w:rPr>
      </w:pPr>
      <w:r w:rsidRPr="00BA5F87">
        <w:rPr>
          <w:b/>
          <w:bCs/>
        </w:rPr>
        <w:t>Introducción</w:t>
      </w:r>
    </w:p>
    <w:p w14:paraId="2AB73F87" w14:textId="3FD9B696" w:rsidR="00BA5F87" w:rsidRPr="00BA5F87" w:rsidRDefault="00BA5F87" w:rsidP="00BA5F87">
      <w:pPr>
        <w:pStyle w:val="Prrafodelista"/>
        <w:numPr>
          <w:ilvl w:val="0"/>
          <w:numId w:val="24"/>
        </w:numPr>
        <w:spacing w:after="0" w:line="240" w:lineRule="auto"/>
      </w:pPr>
      <w:r w:rsidRPr="00BA5F87">
        <w:t>Elección de tragedia</w:t>
      </w:r>
    </w:p>
    <w:p w14:paraId="7B89C0BB" w14:textId="75A54AAB" w:rsidR="00BA5F87" w:rsidRPr="00BA5F87" w:rsidRDefault="00BA5F87" w:rsidP="00BA5F87">
      <w:pPr>
        <w:pStyle w:val="Prrafodelista"/>
        <w:numPr>
          <w:ilvl w:val="0"/>
          <w:numId w:val="24"/>
        </w:numPr>
        <w:spacing w:after="0" w:line="240" w:lineRule="auto"/>
      </w:pPr>
      <w:r w:rsidRPr="00BA5F87">
        <w:t>Antígona: Ley divina, principios de orden superior, eternos inmutables; tradición, mandatos familiares. Ética subjetiva.</w:t>
      </w:r>
    </w:p>
    <w:p w14:paraId="51FBD1B5" w14:textId="789921C8" w:rsidR="00BA5F87" w:rsidRPr="00BA5F87" w:rsidRDefault="00BA5F87" w:rsidP="00BA5F87">
      <w:pPr>
        <w:pStyle w:val="Prrafodelista"/>
        <w:numPr>
          <w:ilvl w:val="0"/>
          <w:numId w:val="24"/>
        </w:numPr>
        <w:spacing w:line="240" w:lineRule="auto"/>
        <w:rPr>
          <w:lang w:eastAsia="es-MX"/>
        </w:rPr>
      </w:pPr>
      <w:r w:rsidRPr="00BA5F87">
        <w:t xml:space="preserve">Creonte: Ley humana, poder político y del Estado. </w:t>
      </w:r>
    </w:p>
    <w:p w14:paraId="6C4740C8" w14:textId="77777777" w:rsidR="00D14CA6" w:rsidRPr="00D14CA6" w:rsidRDefault="00D14CA6" w:rsidP="00BA5F87">
      <w:pPr>
        <w:spacing w:after="0" w:line="240" w:lineRule="auto"/>
        <w:rPr>
          <w:b/>
          <w:bCs/>
          <w:lang w:eastAsia="es-MX"/>
        </w:rPr>
      </w:pPr>
      <w:r w:rsidRPr="00D14CA6">
        <w:rPr>
          <w:b/>
          <w:bCs/>
          <w:lang w:eastAsia="es-MX"/>
        </w:rPr>
        <w:t>El dilema de Antígona</w:t>
      </w:r>
    </w:p>
    <w:p w14:paraId="09099115" w14:textId="344217A4" w:rsidR="00BA5F87" w:rsidRPr="00BA5F87" w:rsidRDefault="00BA5F87" w:rsidP="00BA5F87">
      <w:pPr>
        <w:pStyle w:val="Prrafodelista"/>
        <w:numPr>
          <w:ilvl w:val="0"/>
          <w:numId w:val="24"/>
        </w:numPr>
        <w:spacing w:after="0" w:line="240" w:lineRule="auto"/>
      </w:pPr>
      <w:r w:rsidRPr="00BA5F87">
        <w:t xml:space="preserve">Dilema de Antígona: Ella desea enterrar a su hermano, pero el decreto lo </w:t>
      </w:r>
      <w:r>
        <w:t xml:space="preserve">prohíbe </w:t>
      </w:r>
      <w:r w:rsidRPr="00BA5F87">
        <w:t>maldición de los dioses, heredado del padre.</w:t>
      </w:r>
    </w:p>
    <w:p w14:paraId="0E9FB3B8" w14:textId="77777777" w:rsidR="00B13FB0" w:rsidRDefault="00BA5F87" w:rsidP="00BA5F87">
      <w:pPr>
        <w:pStyle w:val="Prrafodelista"/>
        <w:numPr>
          <w:ilvl w:val="0"/>
          <w:numId w:val="24"/>
        </w:numPr>
        <w:spacing w:after="0" w:line="240" w:lineRule="auto"/>
      </w:pPr>
      <w:r w:rsidRPr="00BA5F87">
        <w:t>Decreto de Creonte: Prohibición de entierro de Polinices</w:t>
      </w:r>
    </w:p>
    <w:p w14:paraId="5066B802" w14:textId="1FBE4095" w:rsidR="00D34136" w:rsidRPr="00BA5F87" w:rsidRDefault="00D34136" w:rsidP="00B13FB0">
      <w:pPr>
        <w:pStyle w:val="Prrafodelista"/>
        <w:numPr>
          <w:ilvl w:val="0"/>
          <w:numId w:val="24"/>
        </w:numPr>
        <w:spacing w:line="240" w:lineRule="auto"/>
      </w:pPr>
      <w:r w:rsidRPr="00BA5F87">
        <w:t xml:space="preserve">Sófocles grafica el conflicto que muchas personas atraviesan siendo parte de una sociedad cuando se encuentran con leyes que contradicen un mandato que consideran de orden superior y personal. </w:t>
      </w:r>
    </w:p>
    <w:p w14:paraId="3405788F" w14:textId="77777777" w:rsidR="00D14CA6" w:rsidRPr="00D14CA6" w:rsidRDefault="00D14CA6" w:rsidP="00BA5F87">
      <w:pPr>
        <w:spacing w:after="0" w:line="240" w:lineRule="auto"/>
        <w:rPr>
          <w:b/>
          <w:bCs/>
          <w:lang w:eastAsia="es-MX"/>
        </w:rPr>
      </w:pPr>
      <w:r w:rsidRPr="00D14CA6">
        <w:rPr>
          <w:b/>
          <w:bCs/>
          <w:lang w:eastAsia="es-MX"/>
        </w:rPr>
        <w:t>La ley moral por encima de la ley humana</w:t>
      </w:r>
    </w:p>
    <w:p w14:paraId="3BDB0F08" w14:textId="44B92844" w:rsidR="00BA5F87" w:rsidRDefault="00BA5F87" w:rsidP="00BA5F87">
      <w:pPr>
        <w:pStyle w:val="Prrafodelista"/>
        <w:numPr>
          <w:ilvl w:val="0"/>
          <w:numId w:val="24"/>
        </w:numPr>
        <w:spacing w:after="0" w:line="240" w:lineRule="auto"/>
      </w:pPr>
      <w:r>
        <w:t>Las acciones de Antígona no son impulsivas ni guiadas por la locura, son por convicción, explica su posición.</w:t>
      </w:r>
    </w:p>
    <w:p w14:paraId="2E8F08A2" w14:textId="6BAC8184" w:rsidR="00D34136" w:rsidRPr="00BA5F87" w:rsidRDefault="00BA5F87" w:rsidP="00BA5F87">
      <w:pPr>
        <w:pStyle w:val="Prrafodelista"/>
        <w:numPr>
          <w:ilvl w:val="0"/>
          <w:numId w:val="24"/>
        </w:numPr>
        <w:spacing w:after="0" w:line="240" w:lineRule="auto"/>
      </w:pPr>
      <w:r>
        <w:t xml:space="preserve">Legitimidad de las leyes </w:t>
      </w:r>
      <w:r w:rsidR="00D34136" w:rsidRPr="00BA5F87">
        <w:t xml:space="preserve">que se encuentran por encima de las decisiones humanas. </w:t>
      </w:r>
    </w:p>
    <w:p w14:paraId="150091E2" w14:textId="55268EF9" w:rsidR="00B13FB0" w:rsidRDefault="00B13FB0" w:rsidP="00B13FB0">
      <w:pPr>
        <w:pStyle w:val="Prrafodelista"/>
        <w:numPr>
          <w:ilvl w:val="0"/>
          <w:numId w:val="24"/>
        </w:numPr>
        <w:spacing w:after="0" w:line="240" w:lineRule="auto"/>
      </w:pPr>
      <w:r>
        <w:t>Antígona se enfrenta con Creonte</w:t>
      </w:r>
      <w:r w:rsidR="00D14CA6" w:rsidRPr="00D14CA6">
        <w:rPr>
          <w:lang w:eastAsia="es-MX"/>
        </w:rPr>
        <w:t xml:space="preserve"> </w:t>
      </w:r>
      <w:r w:rsidR="00D14CA6" w:rsidRPr="00B13FB0">
        <w:rPr>
          <w:i/>
          <w:iCs/>
          <w:lang w:eastAsia="es-MX"/>
        </w:rPr>
        <w:t>“No fue Zeus el que los ha mandado a publicar, ni la Justicia que vive con los dioses de abajo la que fijó tales leyes para los hombres” (v. 450)</w:t>
      </w:r>
      <w:r w:rsidR="001902E4" w:rsidRPr="00B13FB0">
        <w:rPr>
          <w:i/>
          <w:iCs/>
        </w:rPr>
        <w:t>.</w:t>
      </w:r>
      <w:r>
        <w:t xml:space="preserve"> </w:t>
      </w:r>
    </w:p>
    <w:p w14:paraId="35CAF133" w14:textId="2C2FD3CA" w:rsidR="00B13FB0" w:rsidRPr="00BA5F87" w:rsidRDefault="001902E4" w:rsidP="00B13FB0">
      <w:pPr>
        <w:pStyle w:val="Prrafodelista"/>
        <w:numPr>
          <w:ilvl w:val="0"/>
          <w:numId w:val="24"/>
        </w:numPr>
        <w:spacing w:line="240" w:lineRule="auto"/>
      </w:pPr>
      <w:r w:rsidRPr="00BA5F87">
        <w:t>Antígona no reconoce la legitimidad del decreto de Creonte.</w:t>
      </w:r>
    </w:p>
    <w:p w14:paraId="35293CEB" w14:textId="77777777" w:rsidR="001902E4" w:rsidRPr="00D14CA6" w:rsidRDefault="001902E4" w:rsidP="00B13FB0">
      <w:pPr>
        <w:spacing w:after="0" w:line="240" w:lineRule="auto"/>
        <w:rPr>
          <w:b/>
          <w:bCs/>
          <w:lang w:eastAsia="es-MX"/>
        </w:rPr>
      </w:pPr>
      <w:r w:rsidRPr="00D14CA6">
        <w:rPr>
          <w:b/>
          <w:bCs/>
          <w:lang w:eastAsia="es-MX"/>
        </w:rPr>
        <w:t>Creonte y la defensa del orden estatal</w:t>
      </w:r>
    </w:p>
    <w:p w14:paraId="17AA045E" w14:textId="77777777" w:rsidR="00B13FB0" w:rsidRDefault="001902E4" w:rsidP="00B13FB0">
      <w:pPr>
        <w:pStyle w:val="Prrafodelista"/>
        <w:numPr>
          <w:ilvl w:val="0"/>
          <w:numId w:val="24"/>
        </w:numPr>
        <w:spacing w:line="240" w:lineRule="auto"/>
      </w:pPr>
      <w:r w:rsidRPr="00BA5F87">
        <w:t>La posición de Creonte</w:t>
      </w:r>
      <w:r w:rsidR="00B13FB0">
        <w:t xml:space="preserve">: </w:t>
      </w:r>
      <w:r w:rsidRPr="00BA5F87">
        <w:t xml:space="preserve">mantener el orden y la autoridad requiere firmeza. </w:t>
      </w:r>
    </w:p>
    <w:p w14:paraId="44D5EDBB" w14:textId="77777777" w:rsidR="00B13FB0" w:rsidRDefault="001902E4" w:rsidP="00B13FB0">
      <w:pPr>
        <w:pStyle w:val="Prrafodelista"/>
        <w:numPr>
          <w:ilvl w:val="0"/>
          <w:numId w:val="24"/>
        </w:numPr>
        <w:spacing w:line="240" w:lineRule="auto"/>
      </w:pPr>
      <w:r w:rsidRPr="00BA5F87">
        <w:t xml:space="preserve">Si se permite un traidor, incluso de sangre real, no es posible sostener el respeto de las leyes. Sófocles lo que plantea aquí es que la obediencia es necesaria para evitar la anarquía. </w:t>
      </w:r>
    </w:p>
    <w:p w14:paraId="7F04CAE8" w14:textId="79ACFF7C" w:rsidR="001902E4" w:rsidRPr="00BA5F87" w:rsidRDefault="001902E4" w:rsidP="00B13FB0">
      <w:pPr>
        <w:pStyle w:val="Prrafodelista"/>
        <w:numPr>
          <w:ilvl w:val="0"/>
          <w:numId w:val="24"/>
        </w:numPr>
        <w:spacing w:line="240" w:lineRule="auto"/>
      </w:pPr>
      <w:r w:rsidRPr="00BA5F87">
        <w:t xml:space="preserve">Por ello Creonte no puede tolerar ninguna desobediencia. La ley es legítima, porque tiene su origen en el soberano o tirano, y no porque se ajuste a principios éticos </w:t>
      </w:r>
      <w:r w:rsidR="00B13FB0">
        <w:t>universales</w:t>
      </w:r>
      <w:r w:rsidRPr="00BA5F87">
        <w:t xml:space="preserve">. </w:t>
      </w:r>
    </w:p>
    <w:p w14:paraId="12248220" w14:textId="77777777" w:rsidR="001902E4" w:rsidRPr="00D14CA6" w:rsidRDefault="001902E4" w:rsidP="00B13FB0">
      <w:pPr>
        <w:spacing w:after="0" w:line="240" w:lineRule="auto"/>
        <w:rPr>
          <w:b/>
          <w:bCs/>
          <w:sz w:val="20"/>
          <w:szCs w:val="20"/>
          <w:lang w:eastAsia="es-MX"/>
        </w:rPr>
      </w:pPr>
      <w:r w:rsidRPr="00D14CA6">
        <w:rPr>
          <w:b/>
          <w:bCs/>
          <w:lang w:eastAsia="es-MX"/>
        </w:rPr>
        <w:t>Un conflicto trágico sin solución sencilla</w:t>
      </w:r>
    </w:p>
    <w:p w14:paraId="757B84D9" w14:textId="77777777" w:rsidR="00B13FB0" w:rsidRDefault="001902E4" w:rsidP="00B13FB0">
      <w:pPr>
        <w:pStyle w:val="Prrafodelista"/>
        <w:numPr>
          <w:ilvl w:val="0"/>
          <w:numId w:val="24"/>
        </w:numPr>
        <w:spacing w:line="240" w:lineRule="auto"/>
      </w:pPr>
      <w:r w:rsidRPr="00BA5F87">
        <w:t xml:space="preserve">Estas dos posturas son el núcleo de la tragedia. </w:t>
      </w:r>
    </w:p>
    <w:p w14:paraId="2296D021" w14:textId="77777777" w:rsidR="00B13FB0" w:rsidRDefault="001902E4" w:rsidP="00B13FB0">
      <w:pPr>
        <w:pStyle w:val="Prrafodelista"/>
        <w:numPr>
          <w:ilvl w:val="0"/>
          <w:numId w:val="24"/>
        </w:numPr>
        <w:spacing w:line="240" w:lineRule="auto"/>
      </w:pPr>
      <w:r w:rsidRPr="00BA5F87">
        <w:t xml:space="preserve">No es un conflicto entre el bien y el mal. Sófocles no muestra que una postura sea mejor o peor, si no que las muestra o las plantea como dos maneras de pensar la justicia y lo que se considera legitimo. </w:t>
      </w:r>
    </w:p>
    <w:p w14:paraId="20E2153A" w14:textId="50C07AD8" w:rsidR="001902E4" w:rsidRPr="00BA5F87" w:rsidRDefault="00B13FB0" w:rsidP="00B13FB0">
      <w:pPr>
        <w:pStyle w:val="Prrafodelista"/>
        <w:numPr>
          <w:ilvl w:val="0"/>
          <w:numId w:val="24"/>
        </w:numPr>
        <w:spacing w:line="240" w:lineRule="auto"/>
      </w:pPr>
      <w:r w:rsidRPr="00BA5F87">
        <w:t>Antígona</w:t>
      </w:r>
      <w:r w:rsidR="001902E4" w:rsidRPr="00BA5F87">
        <w:t xml:space="preserve"> no es una heroína rebelde, ni Creonte un tirano sin matices. Cada uno representa un principio válido, pero enfrentados entre </w:t>
      </w:r>
      <w:proofErr w:type="spellStart"/>
      <w:r w:rsidR="001902E4" w:rsidRPr="00BA5F87">
        <w:t>si</w:t>
      </w:r>
      <w:proofErr w:type="spellEnd"/>
      <w:r w:rsidR="001902E4" w:rsidRPr="00BA5F87">
        <w:t xml:space="preserve">. De allí que la tragedia es inevitable. </w:t>
      </w:r>
    </w:p>
    <w:p w14:paraId="74FE11B8" w14:textId="2D37D2A4" w:rsidR="00D14CA6" w:rsidRPr="00D14CA6" w:rsidRDefault="00D14CA6" w:rsidP="00D33D54">
      <w:pPr>
        <w:spacing w:after="0"/>
      </w:pPr>
      <w:r w:rsidRPr="00D14CA6">
        <w:rPr>
          <w:b/>
          <w:bCs/>
          <w:lang w:eastAsia="es-MX"/>
        </w:rPr>
        <w:t>Dos concepciones enfrentadas de la legitimidad</w:t>
      </w:r>
    </w:p>
    <w:p w14:paraId="26EBDB68" w14:textId="77777777" w:rsidR="00B13FB0" w:rsidRDefault="00D14CA6" w:rsidP="00B13FB0">
      <w:pPr>
        <w:pStyle w:val="Prrafodelista"/>
        <w:numPr>
          <w:ilvl w:val="0"/>
          <w:numId w:val="24"/>
        </w:numPr>
        <w:spacing w:line="240" w:lineRule="auto"/>
      </w:pPr>
      <w:r w:rsidRPr="00D14CA6">
        <w:rPr>
          <w:lang w:eastAsia="es-MX"/>
        </w:rPr>
        <w:t xml:space="preserve">Lo que está en juego no es solo el cumplimiento de una norma, sino qué fuente de autoridad se considera legítima. </w:t>
      </w:r>
    </w:p>
    <w:p w14:paraId="622C7F78" w14:textId="77777777" w:rsidR="00B13FB0" w:rsidRDefault="00D14CA6" w:rsidP="00B13FB0">
      <w:pPr>
        <w:pStyle w:val="Prrafodelista"/>
        <w:numPr>
          <w:ilvl w:val="0"/>
          <w:numId w:val="24"/>
        </w:numPr>
        <w:spacing w:line="240" w:lineRule="auto"/>
      </w:pPr>
      <w:r w:rsidRPr="00D14CA6">
        <w:rPr>
          <w:lang w:eastAsia="es-MX"/>
        </w:rPr>
        <w:t>Antígona</w:t>
      </w:r>
      <w:r w:rsidR="00B13FB0">
        <w:rPr>
          <w:lang w:eastAsia="es-MX"/>
        </w:rPr>
        <w:t>:</w:t>
      </w:r>
    </w:p>
    <w:p w14:paraId="08E16770" w14:textId="2CD77EE9" w:rsidR="00B13FB0" w:rsidRDefault="00D14CA6" w:rsidP="00B13FB0">
      <w:pPr>
        <w:pStyle w:val="Prrafodelista"/>
        <w:numPr>
          <w:ilvl w:val="1"/>
          <w:numId w:val="24"/>
        </w:numPr>
        <w:spacing w:line="240" w:lineRule="auto"/>
      </w:pPr>
      <w:r w:rsidRPr="00D14CA6">
        <w:rPr>
          <w:lang w:eastAsia="es-MX"/>
        </w:rPr>
        <w:t xml:space="preserve">la ley divina es superior a cualquier decreto humano, </w:t>
      </w:r>
    </w:p>
    <w:p w14:paraId="2E8B1DF3" w14:textId="77777777" w:rsidR="00B13FB0" w:rsidRDefault="00D14CA6" w:rsidP="00B13FB0">
      <w:pPr>
        <w:pStyle w:val="Prrafodelista"/>
        <w:numPr>
          <w:ilvl w:val="1"/>
          <w:numId w:val="24"/>
        </w:numPr>
        <w:spacing w:line="240" w:lineRule="auto"/>
      </w:pPr>
      <w:r w:rsidRPr="00D14CA6">
        <w:rPr>
          <w:lang w:eastAsia="es-MX"/>
        </w:rPr>
        <w:t xml:space="preserve">porque no depende del capricho del poder, sino de una tradición sagrada que debe respetarse por encima de todo. </w:t>
      </w:r>
    </w:p>
    <w:p w14:paraId="621DD596" w14:textId="6812A685" w:rsidR="00B13FB0" w:rsidRDefault="00D14CA6" w:rsidP="00B13FB0">
      <w:pPr>
        <w:pStyle w:val="Prrafodelista"/>
        <w:numPr>
          <w:ilvl w:val="1"/>
          <w:numId w:val="24"/>
        </w:numPr>
        <w:spacing w:line="240" w:lineRule="auto"/>
      </w:pPr>
      <w:r w:rsidRPr="00D14CA6">
        <w:rPr>
          <w:lang w:eastAsia="es-MX"/>
        </w:rPr>
        <w:t>Ella considera que el orden moral y religioso no puede ser reemplazado por una orden estatal, por más legal que sea.</w:t>
      </w:r>
    </w:p>
    <w:p w14:paraId="3920064E" w14:textId="77777777" w:rsidR="00B13FB0" w:rsidRDefault="00D14CA6" w:rsidP="00B13FB0">
      <w:pPr>
        <w:pStyle w:val="Prrafodelista"/>
        <w:numPr>
          <w:ilvl w:val="0"/>
          <w:numId w:val="24"/>
        </w:numPr>
        <w:spacing w:line="240" w:lineRule="auto"/>
      </w:pPr>
      <w:r w:rsidRPr="00D14CA6">
        <w:rPr>
          <w:lang w:eastAsia="es-MX"/>
        </w:rPr>
        <w:t>Creonte</w:t>
      </w:r>
      <w:r w:rsidR="00B13FB0">
        <w:rPr>
          <w:lang w:eastAsia="es-MX"/>
        </w:rPr>
        <w:t>:</w:t>
      </w:r>
      <w:r w:rsidRPr="00D14CA6">
        <w:rPr>
          <w:lang w:eastAsia="es-MX"/>
        </w:rPr>
        <w:t xml:space="preserve"> </w:t>
      </w:r>
    </w:p>
    <w:p w14:paraId="118D96B1" w14:textId="77777777" w:rsidR="00B13FB0" w:rsidRDefault="00D14CA6" w:rsidP="00B13FB0">
      <w:pPr>
        <w:pStyle w:val="Prrafodelista"/>
        <w:numPr>
          <w:ilvl w:val="1"/>
          <w:numId w:val="24"/>
        </w:numPr>
        <w:spacing w:line="240" w:lineRule="auto"/>
      </w:pPr>
      <w:r w:rsidRPr="00D14CA6">
        <w:rPr>
          <w:lang w:eastAsia="es-MX"/>
        </w:rPr>
        <w:t xml:space="preserve">tener legitimidad política y racional para imponer su decreto. </w:t>
      </w:r>
    </w:p>
    <w:p w14:paraId="65352956" w14:textId="77777777" w:rsidR="00B13FB0" w:rsidRDefault="00D14CA6" w:rsidP="00B13FB0">
      <w:pPr>
        <w:pStyle w:val="Prrafodelista"/>
        <w:numPr>
          <w:ilvl w:val="1"/>
          <w:numId w:val="24"/>
        </w:numPr>
        <w:spacing w:line="240" w:lineRule="auto"/>
      </w:pPr>
      <w:r w:rsidRPr="00D14CA6">
        <w:rPr>
          <w:lang w:eastAsia="es-MX"/>
        </w:rPr>
        <w:lastRenderedPageBreak/>
        <w:t xml:space="preserve">Como rey, considera que su palabra es ley, y que su decisión es necesaria para preservar el orden en la ciudad. </w:t>
      </w:r>
    </w:p>
    <w:p w14:paraId="1E78E0BD" w14:textId="5ECE08B7" w:rsidR="00B13FB0" w:rsidRDefault="00B13FB0" w:rsidP="00B13FB0">
      <w:pPr>
        <w:pStyle w:val="Prrafodelista"/>
        <w:numPr>
          <w:ilvl w:val="1"/>
          <w:numId w:val="24"/>
        </w:numPr>
        <w:spacing w:line="240" w:lineRule="auto"/>
      </w:pPr>
      <w:r>
        <w:rPr>
          <w:lang w:eastAsia="es-MX"/>
        </w:rPr>
        <w:t>N</w:t>
      </w:r>
      <w:r w:rsidR="00D14CA6" w:rsidRPr="00D14CA6">
        <w:rPr>
          <w:lang w:eastAsia="es-MX"/>
        </w:rPr>
        <w:t>o cree estar violando ninguna ley divina: en su visión, lo que hace es castigar a un traidor, y entiende que los dioses no deben proteger a quien atacó su propia patri</w:t>
      </w:r>
      <w:r>
        <w:rPr>
          <w:lang w:eastAsia="es-MX"/>
        </w:rPr>
        <w:t>a.</w:t>
      </w:r>
    </w:p>
    <w:p w14:paraId="4B63420C" w14:textId="77777777" w:rsidR="00D14CA6" w:rsidRPr="00D14CA6" w:rsidRDefault="00D14CA6" w:rsidP="00B13FB0">
      <w:pPr>
        <w:spacing w:after="0"/>
        <w:rPr>
          <w:b/>
          <w:bCs/>
          <w:lang w:eastAsia="es-MX"/>
        </w:rPr>
      </w:pPr>
      <w:r w:rsidRPr="00D14CA6">
        <w:rPr>
          <w:b/>
          <w:bCs/>
          <w:lang w:eastAsia="es-MX"/>
        </w:rPr>
        <w:t>Intentos fallidos de mediación: el diálogo imposible</w:t>
      </w:r>
    </w:p>
    <w:p w14:paraId="100744CE" w14:textId="77777777" w:rsidR="00B13FB0" w:rsidRDefault="00B13FB0" w:rsidP="00BA5F87">
      <w:pPr>
        <w:pStyle w:val="Prrafodelista"/>
        <w:numPr>
          <w:ilvl w:val="0"/>
          <w:numId w:val="24"/>
        </w:numPr>
      </w:pPr>
      <w:r>
        <w:t>L</w:t>
      </w:r>
      <w:r w:rsidR="001902E4" w:rsidRPr="00BA5F87">
        <w:t xml:space="preserve">a “obstinación”. En distintos momentos, </w:t>
      </w:r>
      <w:r w:rsidR="00697A81" w:rsidRPr="00BA5F87">
        <w:t>Antígona</w:t>
      </w:r>
      <w:r w:rsidR="001902E4" w:rsidRPr="00BA5F87">
        <w:t xml:space="preserve"> y Creonte, tienen discusiones donde otros personajes intentan disuadirlos de su postura. </w:t>
      </w:r>
    </w:p>
    <w:p w14:paraId="32D488D1" w14:textId="77777777" w:rsidR="00B13FB0" w:rsidRDefault="00D14CA6" w:rsidP="00BA5F87">
      <w:pPr>
        <w:pStyle w:val="Prrafodelista"/>
        <w:numPr>
          <w:ilvl w:val="0"/>
          <w:numId w:val="24"/>
        </w:numPr>
      </w:pPr>
      <w:r w:rsidRPr="00BA5F87">
        <w:rPr>
          <w:lang w:eastAsia="es-MX"/>
        </w:rPr>
        <w:t>Ismene, hermana de Antígona, intenta convencerla de no desobedecer el decreto. Le recuerda los límites del poder femenino y la necesidad de prudencia. Pero Antígona no cede: cree que el mandato sagrado de enterrar a su hermano está por encima de toda conveniencia o temor.</w:t>
      </w:r>
    </w:p>
    <w:p w14:paraId="6F735E36" w14:textId="21474843" w:rsidR="00B13FB0" w:rsidRDefault="00D14CA6" w:rsidP="00BA5F87">
      <w:pPr>
        <w:pStyle w:val="Prrafodelista"/>
        <w:numPr>
          <w:ilvl w:val="0"/>
          <w:numId w:val="24"/>
        </w:numPr>
      </w:pPr>
      <w:r w:rsidRPr="00BA5F87">
        <w:rPr>
          <w:lang w:eastAsia="es-MX"/>
        </w:rPr>
        <w:t>Hemón, hijo de Creonte, le suplica a su padre que escuche al pueblo y sea flexible. Intenta razonar con él desde el afecto, la justicia y el bien común. Pero Creonte, en ese momento, solo ve en su hijo a alguien desleal, influenciado por el amor.</w:t>
      </w:r>
    </w:p>
    <w:p w14:paraId="346BFEBC" w14:textId="77777777" w:rsidR="00FD77CD" w:rsidRPr="00FD77CD" w:rsidRDefault="00D14CA6" w:rsidP="00FD77CD">
      <w:pPr>
        <w:pStyle w:val="Prrafodelista"/>
        <w:numPr>
          <w:ilvl w:val="0"/>
          <w:numId w:val="24"/>
        </w:numPr>
        <w:rPr>
          <w:b/>
          <w:bCs/>
          <w:lang w:eastAsia="es-MX"/>
        </w:rPr>
      </w:pPr>
      <w:r w:rsidRPr="00D14CA6">
        <w:rPr>
          <w:lang w:eastAsia="es-MX"/>
        </w:rPr>
        <w:t xml:space="preserve">Tiresias, el adivino ciego, es quien logra mover a Creonte, pero no por convicción, sino por miedo a la ira de los dioses. Le advierte que su desobediencia a las leyes sagradas traerá desgracia. </w:t>
      </w:r>
    </w:p>
    <w:p w14:paraId="54B05F4F" w14:textId="7C99D421" w:rsidR="00D14CA6" w:rsidRPr="00FD77CD" w:rsidRDefault="00D14CA6" w:rsidP="00FD77CD">
      <w:pPr>
        <w:spacing w:after="0"/>
        <w:rPr>
          <w:b/>
          <w:bCs/>
          <w:lang w:eastAsia="es-MX"/>
        </w:rPr>
      </w:pPr>
      <w:r w:rsidRPr="00FD77CD">
        <w:rPr>
          <w:b/>
          <w:bCs/>
          <w:lang w:eastAsia="es-MX"/>
        </w:rPr>
        <w:t>La tragedia como advertencia sobre la rigidez</w:t>
      </w:r>
    </w:p>
    <w:p w14:paraId="6DC09954" w14:textId="10783D46" w:rsidR="00B13FB0" w:rsidRDefault="00697A81" w:rsidP="00B13FB0">
      <w:pPr>
        <w:pStyle w:val="Prrafodelista"/>
        <w:numPr>
          <w:ilvl w:val="0"/>
          <w:numId w:val="24"/>
        </w:numPr>
        <w:rPr>
          <w:lang w:eastAsia="es-MX"/>
        </w:rPr>
      </w:pPr>
      <w:r w:rsidRPr="00BA5F87">
        <w:t>Sófocles no resuelve el conflicto entre ambas posturas mediante una respuesta</w:t>
      </w:r>
      <w:r w:rsidR="00FD77CD">
        <w:t xml:space="preserve">. </w:t>
      </w:r>
      <w:r w:rsidRPr="00BA5F87">
        <w:t xml:space="preserve">No dice que tal o cual tiene razón, sino que muestra las consecuencias de la rigidez y la falta de dialogo o negociación. </w:t>
      </w:r>
    </w:p>
    <w:p w14:paraId="0D453291" w14:textId="4E9964E6" w:rsidR="00D14CA6" w:rsidRPr="00D14CA6" w:rsidRDefault="00697A81" w:rsidP="00B13FB0">
      <w:pPr>
        <w:pStyle w:val="Prrafodelista"/>
        <w:numPr>
          <w:ilvl w:val="0"/>
          <w:numId w:val="24"/>
        </w:numPr>
        <w:rPr>
          <w:lang w:eastAsia="es-MX"/>
        </w:rPr>
      </w:pPr>
      <w:r w:rsidRPr="00BA5F87">
        <w:t>Antígona finalmente termina encerrada viva y se suicida. Creonte, demasiado tarde, busca volver sobre sus pasos, pero encuentra a su hijo Hemón que se suicida junto a Antígona, y luego a su mujer Eurídice, que también se quita la vida al enterarse del destino de su hijo.</w:t>
      </w:r>
      <w:r w:rsidR="00FD22EF" w:rsidRPr="00BA5F87">
        <w:t xml:space="preserve"> </w:t>
      </w:r>
      <w:r w:rsidR="00D14CA6" w:rsidRPr="00B13FB0">
        <w:rPr>
          <w:i/>
          <w:iCs/>
          <w:lang w:eastAsia="es-MX"/>
        </w:rPr>
        <w:t>El precio de su obstinación es altísimo</w:t>
      </w:r>
      <w:r w:rsidR="00D14CA6" w:rsidRPr="00D14CA6">
        <w:rPr>
          <w:lang w:eastAsia="es-MX"/>
        </w:rPr>
        <w:t>.</w:t>
      </w:r>
    </w:p>
    <w:p w14:paraId="32B1A87D" w14:textId="77777777" w:rsidR="00D14CA6" w:rsidRPr="00D14CA6" w:rsidRDefault="00D14CA6" w:rsidP="00B13FB0">
      <w:pPr>
        <w:spacing w:after="0"/>
        <w:rPr>
          <w:b/>
          <w:bCs/>
          <w:lang w:eastAsia="es-MX"/>
        </w:rPr>
      </w:pPr>
      <w:r w:rsidRPr="00D14CA6">
        <w:rPr>
          <w:b/>
          <w:bCs/>
          <w:lang w:eastAsia="es-MX"/>
        </w:rPr>
        <w:t>La actualidad del conflicto ético</w:t>
      </w:r>
    </w:p>
    <w:p w14:paraId="420E4048" w14:textId="77777777" w:rsidR="00B13FB0" w:rsidRDefault="00697A81" w:rsidP="00B13FB0">
      <w:pPr>
        <w:pStyle w:val="Prrafodelista"/>
        <w:numPr>
          <w:ilvl w:val="0"/>
          <w:numId w:val="24"/>
        </w:numPr>
        <w:rPr>
          <w:lang w:eastAsia="es-MX"/>
        </w:rPr>
      </w:pPr>
      <w:r w:rsidRPr="00BA5F87">
        <w:t xml:space="preserve">La tragedia no es únicamente la muerte, sino que los personajes </w:t>
      </w:r>
      <w:r w:rsidRPr="00FD77CD">
        <w:rPr>
          <w:b/>
          <w:bCs/>
        </w:rPr>
        <w:t>consideran estar haciendo lo correcto</w:t>
      </w:r>
      <w:r w:rsidRPr="00BA5F87">
        <w:t>.</w:t>
      </w:r>
    </w:p>
    <w:p w14:paraId="0B4F8BC3" w14:textId="1D7A04EF" w:rsidR="00B13FB0" w:rsidRDefault="00697A81" w:rsidP="00BA5F87">
      <w:pPr>
        <w:pStyle w:val="Prrafodelista"/>
        <w:numPr>
          <w:ilvl w:val="0"/>
          <w:numId w:val="24"/>
        </w:numPr>
        <w:rPr>
          <w:lang w:eastAsia="es-MX"/>
        </w:rPr>
      </w:pPr>
      <w:r w:rsidRPr="00BA5F87">
        <w:t>Sófocles plantea una pre</w:t>
      </w:r>
      <w:r w:rsidR="00FD77CD">
        <w:t>g</w:t>
      </w:r>
      <w:r w:rsidRPr="00BA5F87">
        <w:t xml:space="preserve">unta que sigue vigente, dos mil años después. </w:t>
      </w:r>
      <w:r w:rsidR="00D14CA6" w:rsidRPr="00D14CA6">
        <w:rPr>
          <w:lang w:eastAsia="es-MX"/>
        </w:rPr>
        <w:t>¿qué hacemos cuando la ley escrita entra en conflicto con nuestra conciencia? ¿Debemos obedecer siempre, incluso si creemos que la norma es injusta?</w:t>
      </w:r>
    </w:p>
    <w:p w14:paraId="1DA4F891" w14:textId="5D2FBC16" w:rsidR="00D14CA6" w:rsidRPr="00D14CA6" w:rsidRDefault="00D14CA6" w:rsidP="00BA5F87">
      <w:pPr>
        <w:pStyle w:val="Prrafodelista"/>
        <w:numPr>
          <w:ilvl w:val="0"/>
          <w:numId w:val="24"/>
        </w:numPr>
        <w:rPr>
          <w:lang w:eastAsia="es-MX"/>
        </w:rPr>
      </w:pPr>
      <w:r w:rsidRPr="00D14CA6">
        <w:rPr>
          <w:lang w:eastAsia="es-MX"/>
        </w:rPr>
        <w:t>Podemos pensar, por ejemplo, en casos de objeción de conciencia, desobediencia civil o en situaciones donde los derechos humanos entran en conflicto con leyes del Estado. Antígona se convierte así en un símbolo de resistencia moral frente al poder.</w:t>
      </w:r>
    </w:p>
    <w:p w14:paraId="5CE09DFA" w14:textId="77777777" w:rsidR="00D14CA6" w:rsidRPr="00D14CA6" w:rsidRDefault="00D14CA6" w:rsidP="00B13FB0">
      <w:pPr>
        <w:spacing w:after="0"/>
        <w:rPr>
          <w:b/>
          <w:bCs/>
          <w:lang w:eastAsia="es-MX"/>
        </w:rPr>
      </w:pPr>
      <w:r w:rsidRPr="00D14CA6">
        <w:rPr>
          <w:b/>
          <w:bCs/>
          <w:lang w:eastAsia="es-MX"/>
        </w:rPr>
        <w:t>Conclusión: la tragedia como espacio de pensamiento</w:t>
      </w:r>
    </w:p>
    <w:p w14:paraId="5F883BC8" w14:textId="77777777" w:rsidR="00B13FB0" w:rsidRDefault="00D14CA6" w:rsidP="00B13FB0">
      <w:pPr>
        <w:pStyle w:val="Prrafodelista"/>
        <w:numPr>
          <w:ilvl w:val="0"/>
          <w:numId w:val="24"/>
        </w:numPr>
        <w:rPr>
          <w:lang w:eastAsia="es-MX"/>
        </w:rPr>
      </w:pPr>
      <w:r w:rsidRPr="00D14CA6">
        <w:rPr>
          <w:lang w:eastAsia="es-MX"/>
        </w:rPr>
        <w:t xml:space="preserve">Antígona no presenta una moral cerrada, sino que invita a pensar la tragedia del conflicto entre dos órdenes de sentido: el político y el ético. </w:t>
      </w:r>
    </w:p>
    <w:p w14:paraId="6FC6F226" w14:textId="6D1C07E2" w:rsidR="00B13FB0" w:rsidRDefault="00D14CA6" w:rsidP="00B13FB0">
      <w:pPr>
        <w:pStyle w:val="Prrafodelista"/>
        <w:numPr>
          <w:ilvl w:val="0"/>
          <w:numId w:val="24"/>
        </w:numPr>
        <w:rPr>
          <w:lang w:eastAsia="es-MX"/>
        </w:rPr>
      </w:pPr>
      <w:r w:rsidRPr="00D14CA6">
        <w:rPr>
          <w:lang w:eastAsia="es-MX"/>
        </w:rPr>
        <w:t xml:space="preserve">Nos recuerda que cuando uno de esos órdenes se impone de manera absoluta, las consecuencias pueden ser desastrosas. </w:t>
      </w:r>
    </w:p>
    <w:p w14:paraId="30196EB7" w14:textId="086A4432" w:rsidR="00D14CA6" w:rsidRPr="00D14CA6" w:rsidRDefault="00D14CA6" w:rsidP="00B13FB0">
      <w:pPr>
        <w:pStyle w:val="Prrafodelista"/>
        <w:numPr>
          <w:ilvl w:val="0"/>
          <w:numId w:val="24"/>
        </w:numPr>
        <w:rPr>
          <w:lang w:eastAsia="es-MX"/>
        </w:rPr>
      </w:pPr>
      <w:r w:rsidRPr="00D14CA6">
        <w:rPr>
          <w:lang w:eastAsia="es-MX"/>
        </w:rPr>
        <w:t>Sófocles no ofrece consuelo, pero sí profundidad: pone en escena la complejidad del mundo humano, donde a veces no hay una salida sin pérdida.</w:t>
      </w:r>
    </w:p>
    <w:p w14:paraId="46B81FA2" w14:textId="4BA1C994" w:rsidR="00697A81" w:rsidRPr="00BA5F87" w:rsidRDefault="003B1D21" w:rsidP="00FD22EF">
      <w:pPr>
        <w:ind w:firstLine="708"/>
        <w:rPr>
          <w:rFonts w:ascii="Times New Roman" w:hAnsi="Times New Roman" w:cs="Times New Roman"/>
          <w:i/>
          <w:iCs/>
        </w:rPr>
      </w:pPr>
      <w:r w:rsidRPr="00BA5F87">
        <w:rPr>
          <w:rStyle w:val="nfasis"/>
          <w:rFonts w:ascii="Times New Roman" w:hAnsi="Times New Roman" w:cs="Times New Roman"/>
          <w:i w:val="0"/>
          <w:iCs w:val="0"/>
        </w:rPr>
        <w:lastRenderedPageBreak/>
        <w:t>“No fue Zeus el que los ha mandado a publicar, ni la Justicia que vive con los dioses de abajo la que fijó tales leyes para los hombres.”</w:t>
      </w:r>
      <w:r w:rsidR="00FD77CD">
        <w:rPr>
          <w:rStyle w:val="nfasis"/>
          <w:rFonts w:ascii="Times New Roman" w:hAnsi="Times New Roman" w:cs="Times New Roman"/>
          <w:i w:val="0"/>
          <w:iCs w:val="0"/>
        </w:rPr>
        <w:t xml:space="preserve"> - Antígona</w:t>
      </w:r>
      <w:r w:rsidRPr="00BA5F87">
        <w:rPr>
          <w:rStyle w:val="nfasis"/>
          <w:rFonts w:ascii="Times New Roman" w:hAnsi="Times New Roman" w:cs="Times New Roman"/>
          <w:i w:val="0"/>
          <w:iCs w:val="0"/>
        </w:rPr>
        <w:t xml:space="preserve"> (vv. 450–455)</w:t>
      </w:r>
    </w:p>
    <w:p w14:paraId="435F47CA" w14:textId="134B45F8" w:rsidR="00697A81" w:rsidRPr="00BA5F87" w:rsidRDefault="003B1D21" w:rsidP="00FD22EF">
      <w:pPr>
        <w:ind w:firstLine="708"/>
        <w:rPr>
          <w:rFonts w:ascii="Times New Roman" w:hAnsi="Times New Roman" w:cs="Times New Roman"/>
          <w:i/>
          <w:iCs/>
        </w:rPr>
      </w:pPr>
      <w:r w:rsidRPr="00BA5F87">
        <w:rPr>
          <w:rStyle w:val="nfasis"/>
          <w:rFonts w:ascii="Times New Roman" w:hAnsi="Times New Roman" w:cs="Times New Roman"/>
          <w:i w:val="0"/>
          <w:iCs w:val="0"/>
        </w:rPr>
        <w:t>“No pensé que tus edictos tuvieran tanta fuerza como para poder transgredir las leyes no escritas e inquebrantables de los dioses.”</w:t>
      </w:r>
      <w:r w:rsidR="00FD77CD">
        <w:rPr>
          <w:rStyle w:val="nfasis"/>
          <w:rFonts w:ascii="Times New Roman" w:hAnsi="Times New Roman" w:cs="Times New Roman"/>
          <w:i w:val="0"/>
          <w:iCs w:val="0"/>
        </w:rPr>
        <w:t xml:space="preserve"> - Antígona</w:t>
      </w:r>
      <w:r w:rsidRPr="00BA5F87">
        <w:rPr>
          <w:rStyle w:val="nfasis"/>
          <w:rFonts w:ascii="Times New Roman" w:hAnsi="Times New Roman" w:cs="Times New Roman"/>
          <w:i w:val="0"/>
          <w:iCs w:val="0"/>
        </w:rPr>
        <w:t xml:space="preserve"> (vv. 453–455)</w:t>
      </w:r>
    </w:p>
    <w:p w14:paraId="6FC50CAB" w14:textId="17B002FF" w:rsidR="00697A81" w:rsidRPr="00BA5F87" w:rsidRDefault="003B1D21" w:rsidP="00FD22EF">
      <w:pPr>
        <w:ind w:firstLine="708"/>
        <w:rPr>
          <w:rFonts w:ascii="Times New Roman" w:hAnsi="Times New Roman" w:cs="Times New Roman"/>
          <w:i/>
          <w:iCs/>
        </w:rPr>
      </w:pPr>
      <w:r w:rsidRPr="00BA5F87">
        <w:rPr>
          <w:rStyle w:val="nfasis"/>
          <w:rFonts w:ascii="Times New Roman" w:hAnsi="Times New Roman" w:cs="Times New Roman"/>
          <w:i w:val="0"/>
          <w:iCs w:val="0"/>
        </w:rPr>
        <w:t>“A quien la ciudad ha puesto como gobernante, se le debe obedecer en lo pequeño y en lo justo, pero también en lo injusto.”</w:t>
      </w:r>
      <w:r w:rsidR="00FD77CD">
        <w:rPr>
          <w:rStyle w:val="nfasis"/>
          <w:rFonts w:ascii="Times New Roman" w:hAnsi="Times New Roman" w:cs="Times New Roman"/>
          <w:i w:val="0"/>
          <w:iCs w:val="0"/>
        </w:rPr>
        <w:t xml:space="preserve"> - Creonte</w:t>
      </w:r>
      <w:r w:rsidRPr="00BA5F87">
        <w:rPr>
          <w:rStyle w:val="nfasis"/>
          <w:rFonts w:ascii="Times New Roman" w:hAnsi="Times New Roman" w:cs="Times New Roman"/>
          <w:i w:val="0"/>
          <w:iCs w:val="0"/>
        </w:rPr>
        <w:t xml:space="preserve"> (vv. 666–668)</w:t>
      </w:r>
    </w:p>
    <w:p w14:paraId="7E65203B" w14:textId="347D9FB8" w:rsidR="00FD22EF" w:rsidRPr="00BA5F87" w:rsidRDefault="003B1D21" w:rsidP="00FD22EF">
      <w:pPr>
        <w:ind w:firstLine="708"/>
        <w:rPr>
          <w:rFonts w:ascii="Times New Roman" w:hAnsi="Times New Roman" w:cs="Times New Roman"/>
          <w:i/>
          <w:iCs/>
        </w:rPr>
      </w:pPr>
      <w:r w:rsidRPr="00BA5F87">
        <w:rPr>
          <w:rStyle w:val="nfasis"/>
          <w:rFonts w:ascii="Times New Roman" w:hAnsi="Times New Roman" w:cs="Times New Roman"/>
          <w:i w:val="0"/>
          <w:iCs w:val="0"/>
        </w:rPr>
        <w:t>“Jamás un enemigo será mi amigo mientras viva.”</w:t>
      </w:r>
      <w:r w:rsidR="00FD77CD">
        <w:rPr>
          <w:rStyle w:val="nfasis"/>
          <w:rFonts w:ascii="Times New Roman" w:hAnsi="Times New Roman" w:cs="Times New Roman"/>
          <w:i w:val="0"/>
          <w:iCs w:val="0"/>
        </w:rPr>
        <w:t xml:space="preserve"> - Creonte</w:t>
      </w:r>
      <w:r w:rsidRPr="00BA5F87">
        <w:rPr>
          <w:rStyle w:val="nfasis"/>
          <w:rFonts w:ascii="Times New Roman" w:hAnsi="Times New Roman" w:cs="Times New Roman"/>
          <w:i w:val="0"/>
          <w:iCs w:val="0"/>
        </w:rPr>
        <w:t xml:space="preserve"> (v. 203)</w:t>
      </w:r>
    </w:p>
    <w:p w14:paraId="7B726178" w14:textId="63892190" w:rsidR="00EC1267" w:rsidRPr="00BA5F87" w:rsidRDefault="00B91C4C" w:rsidP="00FD22EF">
      <w:pPr>
        <w:pStyle w:val="Ttulo3"/>
        <w:ind w:firstLine="708"/>
        <w:rPr>
          <w:rStyle w:val="nfasis"/>
          <w:rFonts w:ascii="Times New Roman" w:eastAsiaTheme="minorHAnsi" w:hAnsi="Times New Roman" w:cs="Times New Roman"/>
          <w:i w:val="0"/>
          <w:iCs w:val="0"/>
          <w:color w:val="auto"/>
          <w:sz w:val="24"/>
          <w:szCs w:val="24"/>
        </w:rPr>
      </w:pPr>
      <w:r w:rsidRPr="00BA5F87">
        <w:rPr>
          <w:rStyle w:val="nfasis"/>
          <w:rFonts w:ascii="Times New Roman" w:eastAsiaTheme="minorHAnsi" w:hAnsi="Times New Roman" w:cs="Times New Roman"/>
          <w:i w:val="0"/>
          <w:iCs w:val="0"/>
          <w:color w:val="auto"/>
          <w:sz w:val="24"/>
          <w:szCs w:val="24"/>
        </w:rPr>
        <w:t xml:space="preserve">“… las voluntades en exceso </w:t>
      </w:r>
      <w:r w:rsidRPr="00FD77CD">
        <w:rPr>
          <w:rStyle w:val="nfasis"/>
          <w:rFonts w:ascii="Times New Roman" w:eastAsiaTheme="minorHAnsi" w:hAnsi="Times New Roman" w:cs="Times New Roman"/>
          <w:b/>
          <w:bCs/>
          <w:i w:val="0"/>
          <w:iCs w:val="0"/>
          <w:color w:val="auto"/>
          <w:sz w:val="24"/>
          <w:szCs w:val="24"/>
        </w:rPr>
        <w:t>obstinadas</w:t>
      </w:r>
      <w:r w:rsidRPr="00BA5F87">
        <w:rPr>
          <w:rStyle w:val="nfasis"/>
          <w:rFonts w:ascii="Times New Roman" w:eastAsiaTheme="minorHAnsi" w:hAnsi="Times New Roman" w:cs="Times New Roman"/>
          <w:i w:val="0"/>
          <w:iCs w:val="0"/>
          <w:color w:val="auto"/>
          <w:sz w:val="24"/>
          <w:szCs w:val="24"/>
        </w:rPr>
        <w:t xml:space="preserve"> son las que primero caen,  y que es el más fuerte hierro, templado al fuego y muy duro, el que más veces podrás ver que se rompe y se hace añicos.”</w:t>
      </w:r>
      <w:r w:rsidR="00FD77CD">
        <w:rPr>
          <w:rStyle w:val="nfasis"/>
          <w:rFonts w:ascii="Times New Roman" w:eastAsiaTheme="minorHAnsi" w:hAnsi="Times New Roman" w:cs="Times New Roman"/>
          <w:i w:val="0"/>
          <w:iCs w:val="0"/>
          <w:color w:val="auto"/>
          <w:sz w:val="24"/>
          <w:szCs w:val="24"/>
        </w:rPr>
        <w:t xml:space="preserve"> – Creonte a Corifeo</w:t>
      </w:r>
      <w:r w:rsidRPr="00BA5F87">
        <w:rPr>
          <w:rStyle w:val="nfasis"/>
          <w:rFonts w:ascii="Times New Roman" w:eastAsiaTheme="minorHAnsi" w:hAnsi="Times New Roman" w:cs="Times New Roman"/>
          <w:i w:val="0"/>
          <w:iCs w:val="0"/>
          <w:color w:val="auto"/>
          <w:sz w:val="24"/>
          <w:szCs w:val="24"/>
        </w:rPr>
        <w:t xml:space="preserve"> (v473-475) </w:t>
      </w:r>
    </w:p>
    <w:p w14:paraId="732BDDBB" w14:textId="35888E3C" w:rsidR="00B91C4C" w:rsidRPr="00BA5F87" w:rsidRDefault="00B91C4C" w:rsidP="00FD22EF">
      <w:pPr>
        <w:ind w:firstLine="708"/>
        <w:rPr>
          <w:rFonts w:ascii="Times New Roman" w:hAnsi="Times New Roman" w:cs="Times New Roman"/>
        </w:rPr>
      </w:pPr>
      <w:r w:rsidRPr="00BA5F87">
        <w:rPr>
          <w:rFonts w:ascii="Times New Roman" w:hAnsi="Times New Roman" w:cs="Times New Roman"/>
        </w:rPr>
        <w:t xml:space="preserve">“La </w:t>
      </w:r>
      <w:r w:rsidRPr="00FD77CD">
        <w:rPr>
          <w:rFonts w:ascii="Times New Roman" w:hAnsi="Times New Roman" w:cs="Times New Roman"/>
          <w:b/>
          <w:bCs/>
        </w:rPr>
        <w:t>obstinación</w:t>
      </w:r>
      <w:r w:rsidRPr="00BA5F87">
        <w:rPr>
          <w:rFonts w:ascii="Times New Roman" w:hAnsi="Times New Roman" w:cs="Times New Roman"/>
        </w:rPr>
        <w:t xml:space="preserve">, ciertamente, incurre en insensatez. </w:t>
      </w:r>
      <w:r w:rsidR="00FA0C6F" w:rsidRPr="00BA5F87">
        <w:rPr>
          <w:rFonts w:ascii="Times New Roman" w:hAnsi="Times New Roman" w:cs="Times New Roman"/>
        </w:rPr>
        <w:t>Así</w:t>
      </w:r>
      <w:r w:rsidRPr="00BA5F87">
        <w:rPr>
          <w:rFonts w:ascii="Times New Roman" w:hAnsi="Times New Roman" w:cs="Times New Roman"/>
        </w:rPr>
        <w:t xml:space="preserve"> que haz una concesión al </w:t>
      </w:r>
      <w:r w:rsidR="00FA0C6F" w:rsidRPr="00BA5F87">
        <w:rPr>
          <w:rFonts w:ascii="Times New Roman" w:hAnsi="Times New Roman" w:cs="Times New Roman"/>
        </w:rPr>
        <w:t>muerte</w:t>
      </w:r>
      <w:r w:rsidRPr="00BA5F87">
        <w:rPr>
          <w:rFonts w:ascii="Times New Roman" w:hAnsi="Times New Roman" w:cs="Times New Roman"/>
        </w:rPr>
        <w:t xml:space="preserve"> y no fustigues a quien nada es ya.”</w:t>
      </w:r>
      <w:r w:rsidR="00FD77CD">
        <w:rPr>
          <w:rFonts w:ascii="Times New Roman" w:hAnsi="Times New Roman" w:cs="Times New Roman"/>
        </w:rPr>
        <w:t xml:space="preserve"> - Tiresias a Creonte</w:t>
      </w:r>
      <w:r w:rsidRPr="00BA5F87">
        <w:rPr>
          <w:rFonts w:ascii="Times New Roman" w:hAnsi="Times New Roman" w:cs="Times New Roman"/>
        </w:rPr>
        <w:t xml:space="preserve"> (v.1018-1020)</w:t>
      </w:r>
    </w:p>
    <w:p w14:paraId="4CBAB49D" w14:textId="35976C10" w:rsidR="00EC1267" w:rsidRPr="00FD77CD" w:rsidRDefault="00FA0C6F" w:rsidP="00FD77CD">
      <w:pPr>
        <w:ind w:firstLine="708"/>
        <w:rPr>
          <w:rFonts w:ascii="Times New Roman" w:hAnsi="Times New Roman" w:cs="Times New Roman"/>
          <w:highlight w:val="yellow"/>
        </w:rPr>
      </w:pPr>
      <w:r w:rsidRPr="00BA5F87">
        <w:rPr>
          <w:rFonts w:ascii="Times New Roman" w:hAnsi="Times New Roman" w:cs="Times New Roman"/>
          <w:highlight w:val="yellow"/>
        </w:rPr>
        <w:t>“Yacen así, un cadáver sobre otro, después de haber obtenido sus ritos nupciales en la casa de Hades y después de mostrar que entre los hombres la irreflexión es, con mucho, el mayor de los males humanos.” (v.1224-1226)</w:t>
      </w:r>
      <w:r w:rsidR="00FD77CD">
        <w:rPr>
          <w:rFonts w:ascii="Times New Roman" w:hAnsi="Times New Roman" w:cs="Times New Roman"/>
          <w:highlight w:val="yellow"/>
        </w:rPr>
        <w:t xml:space="preserve"> </w:t>
      </w:r>
      <w:r w:rsidRPr="00BA5F87">
        <w:rPr>
          <w:rFonts w:ascii="Times New Roman" w:hAnsi="Times New Roman" w:cs="Times New Roman"/>
          <w:sz w:val="22"/>
          <w:szCs w:val="22"/>
          <w:highlight w:val="yellow"/>
        </w:rPr>
        <w:t>El Mensajero dando la noticia a Eurídice de su hijo muerto.</w:t>
      </w:r>
    </w:p>
    <w:p w14:paraId="625403CE" w14:textId="3347D42D" w:rsidR="003B1D21" w:rsidRDefault="003B1D21" w:rsidP="00FD77CD">
      <w:pPr>
        <w:rPr>
          <w:rFonts w:ascii="Times New Roman" w:hAnsi="Times New Roman" w:cs="Times New Roman"/>
          <w:sz w:val="22"/>
          <w:szCs w:val="22"/>
        </w:rPr>
      </w:pPr>
      <w:r w:rsidRPr="00FD77CD">
        <w:rPr>
          <w:rFonts w:ascii="Times New Roman" w:hAnsi="Times New Roman" w:cs="Times New Roman"/>
        </w:rPr>
        <w:t>Edipo Rey</w:t>
      </w:r>
      <w:r w:rsidR="00FD77CD">
        <w:rPr>
          <w:rFonts w:ascii="Times New Roman" w:hAnsi="Times New Roman" w:cs="Times New Roman"/>
        </w:rPr>
        <w:t xml:space="preserve">: </w:t>
      </w:r>
      <w:r w:rsidRPr="00BA5F87">
        <w:rPr>
          <w:rStyle w:val="nfasis"/>
          <w:rFonts w:ascii="Times New Roman" w:hAnsi="Times New Roman" w:cs="Times New Roman"/>
          <w:i w:val="0"/>
          <w:iCs w:val="0"/>
        </w:rPr>
        <w:t>“Yo me impuse la pena del destierro y la hago cumplir. Nadie me empujó; yo la proclamé con mi boca.” (vv. 1329–1330)</w:t>
      </w:r>
      <w:r w:rsidR="00FD77CD">
        <w:rPr>
          <w:rFonts w:ascii="Times New Roman" w:hAnsi="Times New Roman" w:cs="Times New Roman"/>
          <w:sz w:val="22"/>
          <w:szCs w:val="22"/>
        </w:rPr>
        <w:t xml:space="preserve"> </w:t>
      </w:r>
      <w:r w:rsidRPr="00BA5F87">
        <w:rPr>
          <w:rFonts w:ascii="Times New Roman" w:hAnsi="Times New Roman" w:cs="Times New Roman"/>
          <w:sz w:val="22"/>
          <w:szCs w:val="22"/>
        </w:rPr>
        <w:t>Edipo se convierte en ejecutor de una ley humana que él mismo impuso, sin saber que se aplicaba a sí mismo. Aquí aparece el choque entre ley sagrada y ley política.</w:t>
      </w:r>
    </w:p>
    <w:p w14:paraId="6779FB4E" w14:textId="77777777" w:rsidR="00D33D54" w:rsidRDefault="00D33D54" w:rsidP="00FD77CD">
      <w:pPr>
        <w:rPr>
          <w:rFonts w:ascii="Times New Roman" w:hAnsi="Times New Roman" w:cs="Times New Roman"/>
          <w:sz w:val="22"/>
          <w:szCs w:val="22"/>
        </w:rPr>
      </w:pPr>
    </w:p>
    <w:p w14:paraId="72E1660D" w14:textId="77777777" w:rsidR="00D33D54" w:rsidRDefault="00D33D54" w:rsidP="00FD77CD">
      <w:pPr>
        <w:rPr>
          <w:rFonts w:ascii="Times New Roman" w:hAnsi="Times New Roman" w:cs="Times New Roman"/>
          <w:sz w:val="22"/>
          <w:szCs w:val="22"/>
        </w:rPr>
      </w:pPr>
    </w:p>
    <w:p w14:paraId="2577DAD1" w14:textId="02123F59" w:rsidR="00D33D54" w:rsidRPr="00FD77CD" w:rsidRDefault="00D33D54" w:rsidP="00D33D54">
      <w:pPr>
        <w:jc w:val="center"/>
        <w:rPr>
          <w:rFonts w:ascii="Times New Roman" w:hAnsi="Times New Roman" w:cs="Times New Roman"/>
        </w:rPr>
      </w:pPr>
      <w:r w:rsidRPr="00BA5F87">
        <w:rPr>
          <w:rFonts w:ascii="Times New Roman" w:hAnsi="Times New Roman" w:cs="Times New Roman"/>
          <w:noProof/>
        </w:rPr>
        <w:drawing>
          <wp:inline distT="0" distB="0" distL="0" distR="0" wp14:anchorId="1114EE62" wp14:editId="6B09F028">
            <wp:extent cx="3019369" cy="1823422"/>
            <wp:effectExtent l="0" t="0" r="3810" b="5715"/>
            <wp:docPr id="309752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52959" name="Imagen 309752959"/>
                    <pic:cNvPicPr/>
                  </pic:nvPicPr>
                  <pic:blipFill>
                    <a:blip r:embed="rId7">
                      <a:extLst>
                        <a:ext uri="{28A0092B-C50C-407E-A947-70E740481C1C}">
                          <a14:useLocalDpi xmlns:a14="http://schemas.microsoft.com/office/drawing/2010/main" val="0"/>
                        </a:ext>
                      </a:extLst>
                    </a:blip>
                    <a:stretch>
                      <a:fillRect/>
                    </a:stretch>
                  </pic:blipFill>
                  <pic:spPr>
                    <a:xfrm>
                      <a:off x="0" y="0"/>
                      <a:ext cx="3046899" cy="1840048"/>
                    </a:xfrm>
                    <a:prstGeom prst="rect">
                      <a:avLst/>
                    </a:prstGeom>
                  </pic:spPr>
                </pic:pic>
              </a:graphicData>
            </a:graphic>
          </wp:inline>
        </w:drawing>
      </w:r>
    </w:p>
    <w:p w14:paraId="514E24B8" w14:textId="6F5D3569" w:rsidR="003B1D21" w:rsidRPr="00BA5F87" w:rsidRDefault="003B1D21" w:rsidP="00FD22EF">
      <w:pPr>
        <w:ind w:left="142"/>
        <w:rPr>
          <w:rFonts w:ascii="Times New Roman" w:eastAsia="Times New Roman" w:hAnsi="Times New Roman" w:cs="Times New Roman"/>
          <w:color w:val="0E0E0E"/>
          <w:kern w:val="0"/>
          <w:sz w:val="21"/>
          <w:szCs w:val="21"/>
          <w:lang w:eastAsia="es-MX"/>
          <w14:ligatures w14:val="none"/>
        </w:rPr>
      </w:pPr>
      <w:r w:rsidRPr="00BA5F87">
        <w:rPr>
          <w:rFonts w:ascii="Times New Roman" w:eastAsia="Times New Roman" w:hAnsi="Times New Roman" w:cs="Times New Roman"/>
          <w:color w:val="0E0E0E"/>
          <w:kern w:val="0"/>
          <w:sz w:val="21"/>
          <w:szCs w:val="21"/>
          <w:lang w:eastAsia="es-MX"/>
          <w14:ligatures w14:val="none"/>
        </w:rPr>
        <w:br w:type="page"/>
      </w:r>
    </w:p>
    <w:p w14:paraId="43443FEA" w14:textId="4C6FBC76" w:rsidR="00B448E6" w:rsidRPr="00D33D54" w:rsidRDefault="00B448E6" w:rsidP="00D33D54">
      <w:pPr>
        <w:spacing w:after="0"/>
        <w:rPr>
          <w:rFonts w:ascii="Times New Roman" w:hAnsi="Times New Roman" w:cs="Times New Roman"/>
          <w:b/>
          <w:bCs/>
        </w:rPr>
      </w:pPr>
      <w:r w:rsidRPr="00D33D54">
        <w:rPr>
          <w:rFonts w:ascii="Times New Roman" w:hAnsi="Times New Roman" w:cs="Times New Roman"/>
          <w:b/>
          <w:bCs/>
        </w:rPr>
        <w:lastRenderedPageBreak/>
        <w:t>Lecturas filosóficas sobre la tensión ley divina vs. ley humana en Antígona</w:t>
      </w:r>
    </w:p>
    <w:p w14:paraId="17C2DD1B" w14:textId="63A2FDBD" w:rsidR="00B448E6" w:rsidRPr="00D33D54" w:rsidRDefault="00B448E6" w:rsidP="00D33D54">
      <w:pPr>
        <w:spacing w:after="0"/>
        <w:rPr>
          <w:rFonts w:ascii="Times New Roman" w:hAnsi="Times New Roman" w:cs="Times New Roman"/>
        </w:rPr>
      </w:pPr>
      <w:r w:rsidRPr="00D33D54">
        <w:rPr>
          <w:rFonts w:ascii="Times New Roman" w:hAnsi="Times New Roman" w:cs="Times New Roman"/>
          <w:b/>
          <w:bCs/>
        </w:rPr>
        <w:t>Fenomenología del espíritu</w:t>
      </w:r>
      <w:r w:rsidRPr="00D33D54">
        <w:rPr>
          <w:rFonts w:ascii="Times New Roman" w:hAnsi="Times New Roman" w:cs="Times New Roman"/>
        </w:rPr>
        <w:t xml:space="preserve"> (1807)</w:t>
      </w:r>
      <w:r w:rsidR="00D33D54">
        <w:rPr>
          <w:rFonts w:ascii="Times New Roman" w:hAnsi="Times New Roman" w:cs="Times New Roman"/>
        </w:rPr>
        <w:t xml:space="preserve"> </w:t>
      </w:r>
      <w:r w:rsidRPr="00D33D54">
        <w:rPr>
          <w:rFonts w:ascii="Times New Roman" w:hAnsi="Times New Roman" w:cs="Times New Roman"/>
        </w:rPr>
        <w:t>Hegel interpreta la tragedia de Antígona como el ejemplo paradigmático del conflicto trágico. Para él, el choque no es entre el bien y el mal, sino entre dos deberes igualmente legítimos pero unilaterales:</w:t>
      </w:r>
    </w:p>
    <w:p w14:paraId="01746119" w14:textId="77777777" w:rsidR="00B448E6" w:rsidRPr="00D33D54" w:rsidRDefault="00B448E6" w:rsidP="00FD22EF">
      <w:pPr>
        <w:pStyle w:val="Prrafodelista"/>
        <w:numPr>
          <w:ilvl w:val="0"/>
          <w:numId w:val="1"/>
        </w:numPr>
        <w:ind w:left="142" w:firstLine="0"/>
        <w:rPr>
          <w:rFonts w:ascii="Times New Roman" w:hAnsi="Times New Roman" w:cs="Times New Roman"/>
        </w:rPr>
      </w:pPr>
      <w:r w:rsidRPr="00D33D54">
        <w:rPr>
          <w:rFonts w:ascii="Times New Roman" w:hAnsi="Times New Roman" w:cs="Times New Roman"/>
        </w:rPr>
        <w:t>Antígona representa la ley divina y familiar (lo ético-subjetivo).</w:t>
      </w:r>
    </w:p>
    <w:p w14:paraId="6E4F68EA" w14:textId="77777777" w:rsidR="00B448E6" w:rsidRPr="00D33D54" w:rsidRDefault="00B448E6" w:rsidP="00FD22EF">
      <w:pPr>
        <w:pStyle w:val="Prrafodelista"/>
        <w:numPr>
          <w:ilvl w:val="0"/>
          <w:numId w:val="1"/>
        </w:numPr>
        <w:ind w:left="142" w:firstLine="0"/>
        <w:rPr>
          <w:rFonts w:ascii="Times New Roman" w:hAnsi="Times New Roman" w:cs="Times New Roman"/>
        </w:rPr>
      </w:pPr>
      <w:r w:rsidRPr="00D33D54">
        <w:rPr>
          <w:rFonts w:ascii="Times New Roman" w:hAnsi="Times New Roman" w:cs="Times New Roman"/>
        </w:rPr>
        <w:t>Creonte representa la ley del Estado (lo ético-objetivo).</w:t>
      </w:r>
    </w:p>
    <w:p w14:paraId="0D42F29A" w14:textId="07E84FFC" w:rsidR="00D33D54" w:rsidRPr="00D33D54" w:rsidRDefault="00B448E6" w:rsidP="00D33D54">
      <w:pPr>
        <w:ind w:left="142" w:firstLine="284"/>
        <w:rPr>
          <w:rFonts w:ascii="Times New Roman" w:hAnsi="Times New Roman" w:cs="Times New Roman"/>
        </w:rPr>
      </w:pPr>
      <w:r w:rsidRPr="00D33D54">
        <w:rPr>
          <w:rFonts w:ascii="Times New Roman" w:hAnsi="Times New Roman" w:cs="Times New Roman"/>
        </w:rPr>
        <w:t>La tragedia ocurre porque ambas partes afirman su verdad sin reconocer la del otro, lo que conduce a la destrucción de ambos polos.</w:t>
      </w:r>
    </w:p>
    <w:p w14:paraId="5C61ACD9" w14:textId="77777777" w:rsidR="00D33D54" w:rsidRPr="00FD77CD" w:rsidRDefault="00D33D54" w:rsidP="00D33D54">
      <w:pPr>
        <w:ind w:left="142"/>
        <w:jc w:val="both"/>
        <w:rPr>
          <w:rFonts w:ascii="Times New Roman" w:hAnsi="Times New Roman" w:cs="Times New Roman"/>
          <w:b/>
          <w:bCs/>
        </w:rPr>
      </w:pPr>
      <w:r w:rsidRPr="00FD77CD">
        <w:rPr>
          <w:rFonts w:ascii="Times New Roman" w:hAnsi="Times New Roman" w:cs="Times New Roman"/>
          <w:b/>
          <w:bCs/>
        </w:rPr>
        <w:t>Edipo en colono</w:t>
      </w:r>
    </w:p>
    <w:p w14:paraId="2A30F5CC" w14:textId="77777777" w:rsidR="00D33D54" w:rsidRPr="00BA5F87" w:rsidRDefault="00D33D54" w:rsidP="00D33D54">
      <w:pPr>
        <w:ind w:left="142"/>
        <w:jc w:val="both"/>
        <w:rPr>
          <w:rFonts w:ascii="Times New Roman" w:hAnsi="Times New Roman" w:cs="Times New Roman"/>
        </w:rPr>
      </w:pPr>
      <w:r w:rsidRPr="00BA5F87">
        <w:rPr>
          <w:rFonts w:ascii="Times New Roman" w:hAnsi="Times New Roman" w:cs="Times New Roman"/>
        </w:rPr>
        <w:t>Edipo</w:t>
      </w:r>
      <w:r>
        <w:rPr>
          <w:rFonts w:ascii="Times New Roman" w:hAnsi="Times New Roman" w:cs="Times New Roman"/>
        </w:rPr>
        <w:t>: “</w:t>
      </w:r>
      <w:r w:rsidRPr="00BA5F87">
        <w:rPr>
          <w:rFonts w:ascii="Times New Roman" w:hAnsi="Times New Roman" w:cs="Times New Roman"/>
        </w:rPr>
        <w:t>Él, cuando anunció aquel cúmulo de desgracias, me habló de este descanso al cabo de mucho tiempo, cuando llegara a una región extrema donde encontraría un asiento y un hospedaje en las venerables diosas. Que allí llegaría el término de mi desdichada vida y que, una vez instalado, aportaría ganancias a los que me habían acogido, pero infortunio a los que me arrojaron y despidieron. Y me dijo que como garantía de ello llegarían señales, un seísmo, un trueno o el rayo de Zeus.</w:t>
      </w:r>
      <w:r>
        <w:rPr>
          <w:rFonts w:ascii="Times New Roman" w:hAnsi="Times New Roman" w:cs="Times New Roman"/>
        </w:rPr>
        <w:t>”</w:t>
      </w:r>
      <w:r w:rsidRPr="00BA5F87">
        <w:rPr>
          <w:rFonts w:ascii="Times New Roman" w:hAnsi="Times New Roman" w:cs="Times New Roman"/>
        </w:rPr>
        <w:t xml:space="preserve"> (85-95)</w:t>
      </w:r>
    </w:p>
    <w:p w14:paraId="33525B57" w14:textId="77777777" w:rsidR="00D33D54" w:rsidRPr="00BA5F87" w:rsidRDefault="00D33D54" w:rsidP="00D33D54">
      <w:pPr>
        <w:ind w:left="142"/>
        <w:rPr>
          <w:rFonts w:ascii="Times New Roman" w:hAnsi="Times New Roman" w:cs="Times New Roman"/>
        </w:rPr>
      </w:pPr>
      <w:r w:rsidRPr="00BA5F87">
        <w:rPr>
          <w:rFonts w:ascii="Times New Roman" w:hAnsi="Times New Roman" w:cs="Times New Roman"/>
        </w:rPr>
        <w:t>Antígona</w:t>
      </w:r>
      <w:r>
        <w:rPr>
          <w:rFonts w:ascii="Times New Roman" w:hAnsi="Times New Roman" w:cs="Times New Roman"/>
        </w:rPr>
        <w:t>: “</w:t>
      </w:r>
      <w:r w:rsidRPr="00BA5F87">
        <w:rPr>
          <w:rFonts w:ascii="Times New Roman" w:hAnsi="Times New Roman" w:cs="Times New Roman"/>
        </w:rPr>
        <w:t>Padre, es preciso que practiquemos las mismas costumbres que los ciudadanos, cediendo en lo que sea preciso y obedeciendo.</w:t>
      </w:r>
      <w:r>
        <w:rPr>
          <w:rFonts w:ascii="Times New Roman" w:hAnsi="Times New Roman" w:cs="Times New Roman"/>
        </w:rPr>
        <w:t>”</w:t>
      </w:r>
      <w:r w:rsidRPr="00BA5F87">
        <w:rPr>
          <w:rFonts w:ascii="Times New Roman" w:hAnsi="Times New Roman" w:cs="Times New Roman"/>
        </w:rPr>
        <w:t xml:space="preserve"> (170 - 175)</w:t>
      </w:r>
    </w:p>
    <w:p w14:paraId="7986F656" w14:textId="77777777" w:rsidR="00D33D54" w:rsidRPr="00BA5F87" w:rsidRDefault="00D33D54" w:rsidP="00D33D54">
      <w:pPr>
        <w:ind w:left="142"/>
        <w:rPr>
          <w:rFonts w:ascii="Times New Roman" w:hAnsi="Times New Roman" w:cs="Times New Roman"/>
        </w:rPr>
      </w:pPr>
      <w:r w:rsidRPr="00BA5F87">
        <w:rPr>
          <w:rFonts w:ascii="Times New Roman" w:hAnsi="Times New Roman" w:cs="Times New Roman"/>
        </w:rPr>
        <w:t>Coro</w:t>
      </w:r>
      <w:r>
        <w:rPr>
          <w:rFonts w:ascii="Times New Roman" w:hAnsi="Times New Roman" w:cs="Times New Roman"/>
        </w:rPr>
        <w:t>: “</w:t>
      </w:r>
      <w:r w:rsidRPr="00BA5F87">
        <w:rPr>
          <w:rFonts w:ascii="Times New Roman" w:hAnsi="Times New Roman" w:cs="Times New Roman"/>
        </w:rPr>
        <w:t>Extranjero en tierra extraña, resígnate, desventurado, a detestar lo que también la ciudad ha fijado como hostil y a respetar lo que estima.</w:t>
      </w:r>
      <w:r>
        <w:rPr>
          <w:rFonts w:ascii="Times New Roman" w:hAnsi="Times New Roman" w:cs="Times New Roman"/>
        </w:rPr>
        <w:t>”</w:t>
      </w:r>
      <w:r w:rsidRPr="00BA5F87">
        <w:rPr>
          <w:rFonts w:ascii="Times New Roman" w:hAnsi="Times New Roman" w:cs="Times New Roman"/>
        </w:rPr>
        <w:t xml:space="preserve"> (185)</w:t>
      </w:r>
    </w:p>
    <w:p w14:paraId="49A54A5C" w14:textId="77777777" w:rsidR="00D33D54" w:rsidRPr="00BA5F87" w:rsidRDefault="00D33D54" w:rsidP="00D33D54">
      <w:pPr>
        <w:spacing w:after="0" w:line="240" w:lineRule="auto"/>
        <w:ind w:left="142"/>
        <w:rPr>
          <w:rFonts w:ascii="Times New Roman" w:hAnsi="Times New Roman" w:cs="Times New Roman"/>
        </w:rPr>
      </w:pPr>
      <w:r w:rsidRPr="00BA5F87">
        <w:rPr>
          <w:rFonts w:ascii="Times New Roman" w:hAnsi="Times New Roman" w:cs="Times New Roman"/>
        </w:rPr>
        <w:t>Edipo</w:t>
      </w:r>
      <w:r>
        <w:rPr>
          <w:rFonts w:ascii="Times New Roman" w:hAnsi="Times New Roman" w:cs="Times New Roman"/>
        </w:rPr>
        <w:t xml:space="preserve">: </w:t>
      </w:r>
      <w:r w:rsidRPr="00BA5F87">
        <w:rPr>
          <w:rFonts w:ascii="Times New Roman" w:hAnsi="Times New Roman" w:cs="Times New Roman"/>
        </w:rPr>
        <w:t xml:space="preserve">Le maté, pero tengo... </w:t>
      </w:r>
    </w:p>
    <w:p w14:paraId="652294B2" w14:textId="77777777" w:rsidR="00D33D54" w:rsidRDefault="00D33D54" w:rsidP="00D33D54">
      <w:pPr>
        <w:spacing w:after="0" w:line="240" w:lineRule="auto"/>
        <w:ind w:left="142"/>
        <w:rPr>
          <w:rFonts w:ascii="Times New Roman" w:hAnsi="Times New Roman" w:cs="Times New Roman"/>
        </w:rPr>
      </w:pPr>
      <w:r w:rsidRPr="00BA5F87">
        <w:rPr>
          <w:rFonts w:ascii="Times New Roman" w:hAnsi="Times New Roman" w:cs="Times New Roman"/>
        </w:rPr>
        <w:t>Coro</w:t>
      </w:r>
      <w:r>
        <w:rPr>
          <w:rFonts w:ascii="Times New Roman" w:hAnsi="Times New Roman" w:cs="Times New Roman"/>
        </w:rPr>
        <w:t xml:space="preserve">: </w:t>
      </w:r>
      <w:r w:rsidRPr="00BA5F87">
        <w:rPr>
          <w:rFonts w:ascii="Times New Roman" w:hAnsi="Times New Roman" w:cs="Times New Roman"/>
        </w:rPr>
        <w:t xml:space="preserve">¿Qué? </w:t>
      </w:r>
    </w:p>
    <w:p w14:paraId="7AAF525E" w14:textId="77777777" w:rsidR="00D33D54" w:rsidRPr="00BA5F87" w:rsidRDefault="00D33D54" w:rsidP="00D33D54">
      <w:pPr>
        <w:spacing w:after="0" w:line="240" w:lineRule="auto"/>
        <w:ind w:left="142"/>
        <w:rPr>
          <w:rFonts w:ascii="Times New Roman" w:hAnsi="Times New Roman" w:cs="Times New Roman"/>
        </w:rPr>
      </w:pPr>
      <w:r w:rsidRPr="00BA5F87">
        <w:rPr>
          <w:rFonts w:ascii="Times New Roman" w:hAnsi="Times New Roman" w:cs="Times New Roman"/>
        </w:rPr>
        <w:t>Edipo</w:t>
      </w:r>
      <w:r>
        <w:rPr>
          <w:rFonts w:ascii="Times New Roman" w:hAnsi="Times New Roman" w:cs="Times New Roman"/>
        </w:rPr>
        <w:t xml:space="preserve">: </w:t>
      </w:r>
      <w:r w:rsidRPr="00BA5F87">
        <w:rPr>
          <w:rFonts w:ascii="Times New Roman" w:hAnsi="Times New Roman" w:cs="Times New Roman"/>
        </w:rPr>
        <w:t>...algo que me justifica.</w:t>
      </w:r>
    </w:p>
    <w:p w14:paraId="32F7DAF5" w14:textId="77777777" w:rsidR="00D33D54" w:rsidRPr="00BA5F87" w:rsidRDefault="00D33D54" w:rsidP="00D33D54">
      <w:pPr>
        <w:spacing w:after="0" w:line="240" w:lineRule="auto"/>
        <w:ind w:left="142"/>
        <w:rPr>
          <w:rFonts w:ascii="Times New Roman" w:hAnsi="Times New Roman" w:cs="Times New Roman"/>
        </w:rPr>
      </w:pPr>
      <w:r w:rsidRPr="00BA5F87">
        <w:rPr>
          <w:rFonts w:ascii="Times New Roman" w:hAnsi="Times New Roman" w:cs="Times New Roman"/>
        </w:rPr>
        <w:t>Coro</w:t>
      </w:r>
      <w:r>
        <w:rPr>
          <w:rFonts w:ascii="Times New Roman" w:hAnsi="Times New Roman" w:cs="Times New Roman"/>
        </w:rPr>
        <w:t xml:space="preserve">: </w:t>
      </w:r>
      <w:r w:rsidRPr="00BA5F87">
        <w:rPr>
          <w:rFonts w:ascii="Times New Roman" w:hAnsi="Times New Roman" w:cs="Times New Roman"/>
        </w:rPr>
        <w:t>¿Qué es ello?</w:t>
      </w:r>
    </w:p>
    <w:p w14:paraId="6997B7C0" w14:textId="77777777" w:rsidR="00D33D54" w:rsidRPr="00BA5F87" w:rsidRDefault="00D33D54" w:rsidP="00D33D54">
      <w:pPr>
        <w:spacing w:after="0" w:line="240" w:lineRule="auto"/>
        <w:ind w:left="142"/>
        <w:rPr>
          <w:rFonts w:ascii="Times New Roman" w:hAnsi="Times New Roman" w:cs="Times New Roman"/>
        </w:rPr>
      </w:pPr>
      <w:r w:rsidRPr="00BA5F87">
        <w:rPr>
          <w:rFonts w:ascii="Times New Roman" w:hAnsi="Times New Roman" w:cs="Times New Roman"/>
        </w:rPr>
        <w:t>Edipo</w:t>
      </w:r>
      <w:r>
        <w:rPr>
          <w:rFonts w:ascii="Times New Roman" w:hAnsi="Times New Roman" w:cs="Times New Roman"/>
        </w:rPr>
        <w:t xml:space="preserve">: </w:t>
      </w:r>
      <w:r w:rsidRPr="00BA5F87">
        <w:rPr>
          <w:rFonts w:ascii="Times New Roman" w:hAnsi="Times New Roman" w:cs="Times New Roman"/>
        </w:rPr>
        <w:t>Yo te lo explicaré. Sin saber lo que hacía maté y destruí. Pero estoy libre ante la ley</w:t>
      </w:r>
      <w:r>
        <w:rPr>
          <w:rFonts w:ascii="Times New Roman" w:hAnsi="Times New Roman" w:cs="Times New Roman"/>
        </w:rPr>
        <w:t xml:space="preserve">. </w:t>
      </w:r>
      <w:r w:rsidRPr="00BA5F87">
        <w:rPr>
          <w:rFonts w:ascii="Times New Roman" w:hAnsi="Times New Roman" w:cs="Times New Roman"/>
        </w:rPr>
        <w:t>Ignorante llegué a esto.  (545-550)</w:t>
      </w:r>
      <w:r w:rsidRPr="00BA5F87">
        <w:rPr>
          <w:rFonts w:ascii="Times New Roman" w:hAnsi="Times New Roman" w:cs="Times New Roman"/>
        </w:rPr>
        <w:tab/>
      </w:r>
    </w:p>
    <w:p w14:paraId="7C713D47" w14:textId="77777777" w:rsidR="00D33D54" w:rsidRPr="00BA5F87" w:rsidRDefault="00D33D54" w:rsidP="00D33D54">
      <w:pPr>
        <w:ind w:left="142"/>
        <w:jc w:val="both"/>
        <w:rPr>
          <w:rFonts w:ascii="Times New Roman" w:hAnsi="Times New Roman" w:cs="Times New Roman"/>
        </w:rPr>
      </w:pPr>
    </w:p>
    <w:p w14:paraId="1F48C8A7" w14:textId="77777777" w:rsidR="00D33D54" w:rsidRPr="00BA5F87" w:rsidRDefault="00D33D54" w:rsidP="00D33D54">
      <w:pPr>
        <w:ind w:left="142"/>
        <w:jc w:val="both"/>
        <w:rPr>
          <w:rFonts w:ascii="Times New Roman" w:hAnsi="Times New Roman" w:cs="Times New Roman"/>
        </w:rPr>
      </w:pPr>
      <w:r w:rsidRPr="00FD77CD">
        <w:rPr>
          <w:rFonts w:ascii="Times New Roman" w:hAnsi="Times New Roman" w:cs="Times New Roman"/>
          <w:b/>
          <w:bCs/>
        </w:rPr>
        <w:t>Edipo a Polinices</w:t>
      </w:r>
      <w:r>
        <w:rPr>
          <w:rFonts w:ascii="Times New Roman" w:hAnsi="Times New Roman" w:cs="Times New Roman"/>
        </w:rPr>
        <w:t xml:space="preserve"> “</w:t>
      </w:r>
      <w:r w:rsidRPr="00BA5F87">
        <w:rPr>
          <w:rFonts w:ascii="Times New Roman" w:hAnsi="Times New Roman" w:cs="Times New Roman"/>
        </w:rPr>
        <w:t>Has llegado con el propósito de llevarme,</w:t>
      </w:r>
      <w:r>
        <w:rPr>
          <w:rFonts w:ascii="Times New Roman" w:hAnsi="Times New Roman" w:cs="Times New Roman"/>
        </w:rPr>
        <w:t xml:space="preserve"> </w:t>
      </w:r>
      <w:r w:rsidRPr="00BA5F87">
        <w:rPr>
          <w:rFonts w:ascii="Times New Roman" w:hAnsi="Times New Roman" w:cs="Times New Roman"/>
        </w:rPr>
        <w:t>no para conducirme a casa, sino para instalarme en pleno campo y que tu ciudad se vea libre de los peligros que proceden de esta tierra.</w:t>
      </w:r>
      <w:r>
        <w:rPr>
          <w:rFonts w:ascii="Times New Roman" w:hAnsi="Times New Roman" w:cs="Times New Roman"/>
        </w:rPr>
        <w:t>” (</w:t>
      </w:r>
      <w:r w:rsidRPr="00BA5F87">
        <w:rPr>
          <w:rFonts w:ascii="Times New Roman" w:hAnsi="Times New Roman" w:cs="Times New Roman"/>
        </w:rPr>
        <w:t>785</w:t>
      </w:r>
      <w:r>
        <w:rPr>
          <w:rFonts w:ascii="Times New Roman" w:hAnsi="Times New Roman" w:cs="Times New Roman"/>
        </w:rPr>
        <w:t>)</w:t>
      </w:r>
    </w:p>
    <w:p w14:paraId="7F79C8AE" w14:textId="647A4A07" w:rsidR="00D33D54" w:rsidRPr="00BA5F87" w:rsidRDefault="00D33D54" w:rsidP="00D33D54">
      <w:pPr>
        <w:ind w:left="142"/>
        <w:jc w:val="both"/>
        <w:rPr>
          <w:rFonts w:ascii="Times New Roman" w:hAnsi="Times New Roman" w:cs="Times New Roman"/>
        </w:rPr>
      </w:pPr>
      <w:r w:rsidRPr="00BA5F87">
        <w:rPr>
          <w:rFonts w:ascii="Times New Roman" w:hAnsi="Times New Roman" w:cs="Times New Roman"/>
        </w:rPr>
        <w:t>Antígona</w:t>
      </w:r>
      <w:r>
        <w:rPr>
          <w:rFonts w:ascii="Times New Roman" w:hAnsi="Times New Roman" w:cs="Times New Roman"/>
        </w:rPr>
        <w:t xml:space="preserve">: </w:t>
      </w:r>
      <w:r w:rsidRPr="00BA5F87">
        <w:rPr>
          <w:rFonts w:ascii="Times New Roman" w:hAnsi="Times New Roman" w:cs="Times New Roman"/>
        </w:rPr>
        <w:t>¡Ay de mí, desdichada! ¿Adónde huyo?</w:t>
      </w:r>
      <w:r>
        <w:rPr>
          <w:rFonts w:ascii="Times New Roman" w:hAnsi="Times New Roman" w:cs="Times New Roman"/>
        </w:rPr>
        <w:t xml:space="preserve"> </w:t>
      </w:r>
      <w:r w:rsidRPr="00BA5F87">
        <w:rPr>
          <w:rFonts w:ascii="Times New Roman" w:hAnsi="Times New Roman" w:cs="Times New Roman"/>
        </w:rPr>
        <w:t>¿Qué ayuda puedo alcanzar de los dioses o de los hombres? (825-830)</w:t>
      </w:r>
    </w:p>
    <w:p w14:paraId="7E14AFDF" w14:textId="77777777" w:rsidR="00D33D54" w:rsidRPr="00BA5F87" w:rsidRDefault="00D33D54" w:rsidP="00D33D54">
      <w:pPr>
        <w:spacing w:after="0"/>
        <w:ind w:left="142" w:firstLine="142"/>
        <w:jc w:val="both"/>
        <w:rPr>
          <w:rFonts w:ascii="Times New Roman" w:hAnsi="Times New Roman" w:cs="Times New Roman"/>
        </w:rPr>
      </w:pPr>
      <w:r>
        <w:rPr>
          <w:rFonts w:ascii="Times New Roman" w:hAnsi="Times New Roman" w:cs="Times New Roman"/>
        </w:rPr>
        <w:t>Polinices. “</w:t>
      </w:r>
      <w:r w:rsidRPr="00BA5F87">
        <w:rPr>
          <w:rFonts w:ascii="Times New Roman" w:hAnsi="Times New Roman" w:cs="Times New Roman"/>
        </w:rPr>
        <w:t>Si algo digno de crédito</w:t>
      </w:r>
      <w:r>
        <w:rPr>
          <w:rFonts w:ascii="Times New Roman" w:hAnsi="Times New Roman" w:cs="Times New Roman"/>
        </w:rPr>
        <w:t xml:space="preserve"> </w:t>
      </w:r>
      <w:r w:rsidRPr="00BA5F87">
        <w:rPr>
          <w:rFonts w:ascii="Times New Roman" w:hAnsi="Times New Roman" w:cs="Times New Roman"/>
        </w:rPr>
        <w:t>hay en los oráculos , decían que la victoria estará con aquellos a los que tú te asocies.</w:t>
      </w:r>
      <w:r>
        <w:rPr>
          <w:rFonts w:ascii="Times New Roman" w:hAnsi="Times New Roman" w:cs="Times New Roman"/>
        </w:rPr>
        <w:t>”</w:t>
      </w:r>
      <w:r w:rsidRPr="00BA5F87">
        <w:rPr>
          <w:rFonts w:ascii="Times New Roman" w:hAnsi="Times New Roman" w:cs="Times New Roman"/>
        </w:rPr>
        <w:t xml:space="preserve"> </w:t>
      </w:r>
      <w:r>
        <w:rPr>
          <w:rFonts w:ascii="Times New Roman" w:hAnsi="Times New Roman" w:cs="Times New Roman"/>
        </w:rPr>
        <w:t>(</w:t>
      </w:r>
      <w:r w:rsidRPr="00BA5F87">
        <w:rPr>
          <w:rFonts w:ascii="Times New Roman" w:hAnsi="Times New Roman" w:cs="Times New Roman"/>
        </w:rPr>
        <w:t>1330</w:t>
      </w:r>
      <w:r>
        <w:rPr>
          <w:rFonts w:ascii="Times New Roman" w:hAnsi="Times New Roman" w:cs="Times New Roman"/>
        </w:rPr>
        <w:t>)</w:t>
      </w:r>
    </w:p>
    <w:p w14:paraId="7AABF72B" w14:textId="77777777" w:rsidR="00D33D54" w:rsidRPr="00BA5F87" w:rsidRDefault="00D33D54" w:rsidP="00D33D54">
      <w:pPr>
        <w:spacing w:after="0"/>
        <w:ind w:left="142" w:firstLine="142"/>
        <w:jc w:val="both"/>
        <w:rPr>
          <w:rFonts w:ascii="Times New Roman" w:hAnsi="Times New Roman" w:cs="Times New Roman"/>
        </w:rPr>
      </w:pPr>
    </w:p>
    <w:p w14:paraId="323621E3" w14:textId="77777777" w:rsidR="00D33D54" w:rsidRDefault="00D33D54" w:rsidP="00D33D54">
      <w:pPr>
        <w:spacing w:after="0"/>
        <w:ind w:left="142" w:firstLine="142"/>
        <w:jc w:val="both"/>
        <w:rPr>
          <w:rFonts w:ascii="Times New Roman" w:hAnsi="Times New Roman" w:cs="Times New Roman"/>
        </w:rPr>
      </w:pPr>
      <w:r w:rsidRPr="00BA5F87">
        <w:rPr>
          <w:rFonts w:ascii="Times New Roman" w:hAnsi="Times New Roman" w:cs="Times New Roman"/>
        </w:rPr>
        <w:t>Antígona</w:t>
      </w:r>
      <w:r>
        <w:rPr>
          <w:rFonts w:ascii="Times New Roman" w:hAnsi="Times New Roman" w:cs="Times New Roman"/>
        </w:rPr>
        <w:t xml:space="preserve">: </w:t>
      </w:r>
      <w:r w:rsidRPr="00BA5F87">
        <w:rPr>
          <w:rFonts w:ascii="Times New Roman" w:hAnsi="Times New Roman" w:cs="Times New Roman"/>
        </w:rPr>
        <w:t>¿Por qué tienes que encolerizarte otra vez, muchacho? ¿Qué provecho sacarás de asolar tu patria?</w:t>
      </w:r>
      <w:r>
        <w:rPr>
          <w:rFonts w:ascii="Times New Roman" w:hAnsi="Times New Roman" w:cs="Times New Roman"/>
        </w:rPr>
        <w:t xml:space="preserve"> </w:t>
      </w:r>
    </w:p>
    <w:p w14:paraId="61BEBF47" w14:textId="77777777" w:rsidR="00D33D54" w:rsidRDefault="00D33D54" w:rsidP="00D33D54">
      <w:pPr>
        <w:spacing w:after="0"/>
        <w:ind w:left="142" w:firstLine="142"/>
        <w:jc w:val="both"/>
        <w:rPr>
          <w:rFonts w:ascii="Times New Roman" w:hAnsi="Times New Roman" w:cs="Times New Roman"/>
        </w:rPr>
      </w:pPr>
      <w:r w:rsidRPr="00BA5F87">
        <w:rPr>
          <w:rFonts w:ascii="Times New Roman" w:hAnsi="Times New Roman" w:cs="Times New Roman"/>
        </w:rPr>
        <w:t>Polinices</w:t>
      </w:r>
      <w:r>
        <w:rPr>
          <w:rFonts w:ascii="Times New Roman" w:hAnsi="Times New Roman" w:cs="Times New Roman"/>
        </w:rPr>
        <w:t>:</w:t>
      </w:r>
      <w:r w:rsidRPr="00BA5F87">
        <w:rPr>
          <w:rFonts w:ascii="Times New Roman" w:hAnsi="Times New Roman" w:cs="Times New Roman"/>
        </w:rPr>
        <w:t xml:space="preserve"> Es vergonzoso huir y también que yo,</w:t>
      </w:r>
      <w:r>
        <w:rPr>
          <w:rFonts w:ascii="Times New Roman" w:hAnsi="Times New Roman" w:cs="Times New Roman"/>
        </w:rPr>
        <w:t xml:space="preserve"> </w:t>
      </w:r>
      <w:r w:rsidRPr="00BA5F87">
        <w:rPr>
          <w:rFonts w:ascii="Times New Roman" w:hAnsi="Times New Roman" w:cs="Times New Roman"/>
        </w:rPr>
        <w:t xml:space="preserve">el mayor, sea así objeto de burla por parte de mi hermano. </w:t>
      </w:r>
    </w:p>
    <w:p w14:paraId="6DBD0160" w14:textId="77777777" w:rsidR="00D33D54" w:rsidRPr="00BA5F87" w:rsidRDefault="00D33D54" w:rsidP="00D33D54">
      <w:pPr>
        <w:spacing w:after="0"/>
        <w:ind w:left="142" w:firstLine="142"/>
        <w:jc w:val="both"/>
        <w:rPr>
          <w:rFonts w:ascii="Times New Roman" w:hAnsi="Times New Roman" w:cs="Times New Roman"/>
        </w:rPr>
      </w:pPr>
      <w:r w:rsidRPr="00BA5F87">
        <w:rPr>
          <w:rFonts w:ascii="Times New Roman" w:hAnsi="Times New Roman" w:cs="Times New Roman"/>
        </w:rPr>
        <w:t>Antígona</w:t>
      </w:r>
      <w:r>
        <w:rPr>
          <w:rFonts w:ascii="Times New Roman" w:hAnsi="Times New Roman" w:cs="Times New Roman"/>
        </w:rPr>
        <w:t xml:space="preserve">: </w:t>
      </w:r>
      <w:r w:rsidRPr="00BA5F87">
        <w:rPr>
          <w:rFonts w:ascii="Times New Roman" w:hAnsi="Times New Roman" w:cs="Times New Roman"/>
        </w:rPr>
        <w:t>¿No ves que así harás que se cumplan las predicciones de él, que os anuncian la muerte a los</w:t>
      </w:r>
      <w:r>
        <w:rPr>
          <w:rFonts w:ascii="Times New Roman" w:hAnsi="Times New Roman" w:cs="Times New Roman"/>
        </w:rPr>
        <w:t xml:space="preserve"> </w:t>
      </w:r>
      <w:r w:rsidRPr="00BA5F87">
        <w:rPr>
          <w:rFonts w:ascii="Times New Roman" w:hAnsi="Times New Roman" w:cs="Times New Roman"/>
        </w:rPr>
        <w:t>dos por vuestras mutuas manos? Polinices</w:t>
      </w:r>
      <w:r>
        <w:rPr>
          <w:rFonts w:ascii="Times New Roman" w:hAnsi="Times New Roman" w:cs="Times New Roman"/>
        </w:rPr>
        <w:t>:</w:t>
      </w:r>
      <w:r w:rsidRPr="00BA5F87">
        <w:rPr>
          <w:rFonts w:ascii="Times New Roman" w:hAnsi="Times New Roman" w:cs="Times New Roman"/>
        </w:rPr>
        <w:t xml:space="preserve"> Es que lo desea. Nosotros no debemos</w:t>
      </w:r>
      <w:r>
        <w:rPr>
          <w:rFonts w:ascii="Times New Roman" w:hAnsi="Times New Roman" w:cs="Times New Roman"/>
        </w:rPr>
        <w:t xml:space="preserve"> </w:t>
      </w:r>
      <w:r w:rsidRPr="00BA5F87">
        <w:rPr>
          <w:rFonts w:ascii="Times New Roman" w:hAnsi="Times New Roman" w:cs="Times New Roman"/>
        </w:rPr>
        <w:t>ceder.</w:t>
      </w:r>
      <w:r>
        <w:rPr>
          <w:rFonts w:ascii="Times New Roman" w:hAnsi="Times New Roman" w:cs="Times New Roman"/>
        </w:rPr>
        <w:t xml:space="preserve"> (</w:t>
      </w:r>
      <w:r w:rsidRPr="00BA5F87">
        <w:rPr>
          <w:rFonts w:ascii="Times New Roman" w:hAnsi="Times New Roman" w:cs="Times New Roman"/>
        </w:rPr>
        <w:t>1425</w:t>
      </w:r>
      <w:r>
        <w:rPr>
          <w:rFonts w:ascii="Times New Roman" w:hAnsi="Times New Roman" w:cs="Times New Roman"/>
        </w:rPr>
        <w:t>)</w:t>
      </w:r>
    </w:p>
    <w:p w14:paraId="4B81CEC8" w14:textId="41845879" w:rsidR="001D0344" w:rsidRPr="00BA5F87" w:rsidRDefault="001D0344" w:rsidP="00D33D54">
      <w:pPr>
        <w:ind w:left="142"/>
        <w:rPr>
          <w:rFonts w:ascii="Times New Roman" w:hAnsi="Times New Roman" w:cs="Times New Roman"/>
        </w:rPr>
      </w:pPr>
      <w:r w:rsidRPr="00BA5F87">
        <w:rPr>
          <w:rFonts w:ascii="Times New Roman" w:hAnsi="Times New Roman" w:cs="Times New Roman"/>
        </w:rPr>
        <w:br w:type="page"/>
      </w:r>
    </w:p>
    <w:p w14:paraId="411B47D1" w14:textId="77777777" w:rsidR="001D0344" w:rsidRPr="00BA5F87" w:rsidRDefault="001D0344" w:rsidP="00FD22EF">
      <w:pPr>
        <w:pStyle w:val="Ttulo1"/>
        <w:ind w:left="142"/>
        <w:rPr>
          <w:rFonts w:ascii="Times New Roman" w:hAnsi="Times New Roman" w:cs="Times New Roman"/>
        </w:rPr>
      </w:pPr>
      <w:r w:rsidRPr="00BA5F87">
        <w:rPr>
          <w:rFonts w:ascii="Times New Roman" w:hAnsi="Times New Roman" w:cs="Times New Roman"/>
        </w:rPr>
        <w:lastRenderedPageBreak/>
        <w:t>Línea de tiempo narrativa – Tragedias de Sófocles</w:t>
      </w:r>
    </w:p>
    <w:p w14:paraId="4E9EF2A5" w14:textId="0A0AF572" w:rsidR="001D0344" w:rsidRPr="00BA5F87" w:rsidRDefault="001D0344" w:rsidP="00FD22EF">
      <w:pPr>
        <w:ind w:left="142"/>
        <w:rPr>
          <w:rFonts w:ascii="Times New Roman" w:hAnsi="Times New Roman" w:cs="Times New Roman"/>
        </w:rPr>
      </w:pPr>
      <w:r w:rsidRPr="00BA5F87">
        <w:rPr>
          <w:rFonts w:ascii="Times New Roman" w:hAnsi="Times New Roman" w:cs="Times New Roman"/>
        </w:rPr>
        <w:t>Secuencia de hechos considerando únicamente Edipo Rey, Edipo en Colono y Antígona.</w:t>
      </w:r>
    </w:p>
    <w:p w14:paraId="42CF8CFE" w14:textId="3D978B41" w:rsidR="001D0344" w:rsidRPr="00BA5F87" w:rsidRDefault="001D0344" w:rsidP="00FD22EF">
      <w:pPr>
        <w:pStyle w:val="Ttulo2"/>
        <w:ind w:left="142"/>
        <w:rPr>
          <w:rFonts w:ascii="Times New Roman" w:hAnsi="Times New Roman" w:cs="Times New Roman"/>
        </w:rPr>
      </w:pPr>
      <w:r w:rsidRPr="00BA5F87">
        <w:rPr>
          <w:rFonts w:ascii="Times New Roman" w:hAnsi="Times New Roman" w:cs="Times New Roman"/>
        </w:rPr>
        <w:t>Edipo Rey</w:t>
      </w:r>
    </w:p>
    <w:p w14:paraId="2F60B914" w14:textId="77777777" w:rsidR="001D0344" w:rsidRPr="00BA5F87" w:rsidRDefault="001D0344" w:rsidP="00FD22EF">
      <w:pPr>
        <w:ind w:left="142"/>
        <w:rPr>
          <w:rFonts w:ascii="Times New Roman" w:hAnsi="Times New Roman" w:cs="Times New Roman"/>
        </w:rPr>
      </w:pPr>
      <w:r w:rsidRPr="00BA5F87">
        <w:rPr>
          <w:rFonts w:ascii="Times New Roman" w:hAnsi="Times New Roman" w:cs="Times New Roman"/>
        </w:rPr>
        <w:t>• Edipo llega a Tebas, resuelve el enigma de la Esfinge y es proclamado rey.</w:t>
      </w:r>
      <w:r w:rsidRPr="00BA5F87">
        <w:rPr>
          <w:rFonts w:ascii="Times New Roman" w:hAnsi="Times New Roman" w:cs="Times New Roman"/>
        </w:rPr>
        <w:br/>
        <w:t>• Se casa con Yocasta (su madre) sin saber su origen.</w:t>
      </w:r>
      <w:r w:rsidRPr="00BA5F87">
        <w:rPr>
          <w:rFonts w:ascii="Times New Roman" w:hAnsi="Times New Roman" w:cs="Times New Roman"/>
        </w:rPr>
        <w:br/>
        <w:t>• Descubre la verdad: es hijo de Layo y Yocasta; se ciega y renuncia al trono.</w:t>
      </w:r>
      <w:r w:rsidRPr="00BA5F87">
        <w:rPr>
          <w:rFonts w:ascii="Times New Roman" w:hAnsi="Times New Roman" w:cs="Times New Roman"/>
        </w:rPr>
        <w:br/>
        <w:t>• Creonte (hermano de Yocasta) queda como figura de poder en Tebas (aunque no se especifica si ya es rey).</w:t>
      </w:r>
    </w:p>
    <w:p w14:paraId="2CA8EEB6" w14:textId="64BDB11C" w:rsidR="001D0344" w:rsidRPr="00BA5F87" w:rsidRDefault="001D0344" w:rsidP="00FD22EF">
      <w:pPr>
        <w:pStyle w:val="Ttulo2"/>
        <w:ind w:left="142"/>
        <w:rPr>
          <w:rFonts w:ascii="Times New Roman" w:hAnsi="Times New Roman" w:cs="Times New Roman"/>
        </w:rPr>
      </w:pPr>
      <w:r w:rsidRPr="00BA5F87">
        <w:rPr>
          <w:rFonts w:ascii="Times New Roman" w:hAnsi="Times New Roman" w:cs="Times New Roman"/>
        </w:rPr>
        <w:t>Edipo en Colono</w:t>
      </w:r>
    </w:p>
    <w:p w14:paraId="67DA89AA" w14:textId="77777777" w:rsidR="001D0344" w:rsidRPr="00BA5F87" w:rsidRDefault="001D0344" w:rsidP="00FD22EF">
      <w:pPr>
        <w:ind w:left="142"/>
        <w:rPr>
          <w:rFonts w:ascii="Times New Roman" w:hAnsi="Times New Roman" w:cs="Times New Roman"/>
        </w:rPr>
      </w:pPr>
      <w:r w:rsidRPr="00BA5F87">
        <w:rPr>
          <w:rFonts w:ascii="Times New Roman" w:hAnsi="Times New Roman" w:cs="Times New Roman"/>
        </w:rPr>
        <w:t>• Edipo aparece exiliado, acompañado por su hija Antígona.</w:t>
      </w:r>
      <w:r w:rsidRPr="00BA5F87">
        <w:rPr>
          <w:rFonts w:ascii="Times New Roman" w:hAnsi="Times New Roman" w:cs="Times New Roman"/>
        </w:rPr>
        <w:br/>
        <w:t xml:space="preserve">• Sus hijos </w:t>
      </w:r>
      <w:proofErr w:type="spellStart"/>
      <w:r w:rsidRPr="00BA5F87">
        <w:rPr>
          <w:rFonts w:ascii="Times New Roman" w:hAnsi="Times New Roman" w:cs="Times New Roman"/>
        </w:rPr>
        <w:t>Etéocles</w:t>
      </w:r>
      <w:proofErr w:type="spellEnd"/>
      <w:r w:rsidRPr="00BA5F87">
        <w:rPr>
          <w:rFonts w:ascii="Times New Roman" w:hAnsi="Times New Roman" w:cs="Times New Roman"/>
        </w:rPr>
        <w:t xml:space="preserve"> y Polinices están enfrentados por el trono de Tebas.</w:t>
      </w:r>
      <w:r w:rsidRPr="00BA5F87">
        <w:rPr>
          <w:rFonts w:ascii="Times New Roman" w:hAnsi="Times New Roman" w:cs="Times New Roman"/>
        </w:rPr>
        <w:br/>
        <w:t xml:space="preserve">• </w:t>
      </w:r>
      <w:proofErr w:type="spellStart"/>
      <w:r w:rsidRPr="00BA5F87">
        <w:rPr>
          <w:rFonts w:ascii="Times New Roman" w:hAnsi="Times New Roman" w:cs="Times New Roman"/>
        </w:rPr>
        <w:t>Etéocles</w:t>
      </w:r>
      <w:proofErr w:type="spellEnd"/>
      <w:r w:rsidRPr="00BA5F87">
        <w:rPr>
          <w:rFonts w:ascii="Times New Roman" w:hAnsi="Times New Roman" w:cs="Times New Roman"/>
        </w:rPr>
        <w:t xml:space="preserve"> ha expulsado a Polinices.</w:t>
      </w:r>
      <w:r w:rsidRPr="00BA5F87">
        <w:rPr>
          <w:rFonts w:ascii="Times New Roman" w:hAnsi="Times New Roman" w:cs="Times New Roman"/>
        </w:rPr>
        <w:br/>
        <w:t>• Polinices acude a su padre, pero es maldecido por Edipo.</w:t>
      </w:r>
      <w:r w:rsidRPr="00BA5F87">
        <w:rPr>
          <w:rFonts w:ascii="Times New Roman" w:hAnsi="Times New Roman" w:cs="Times New Roman"/>
        </w:rPr>
        <w:br/>
        <w:t>• Edipo muere en un lugar sagrado en Colono, acogido por el rey Teseo (Atenas).</w:t>
      </w:r>
    </w:p>
    <w:p w14:paraId="45E03EE3" w14:textId="1C5E8223" w:rsidR="001D0344" w:rsidRPr="00BA5F87" w:rsidRDefault="001D0344" w:rsidP="00FD22EF">
      <w:pPr>
        <w:pStyle w:val="Ttulo2"/>
        <w:ind w:left="142"/>
        <w:rPr>
          <w:rFonts w:ascii="Times New Roman" w:hAnsi="Times New Roman" w:cs="Times New Roman"/>
        </w:rPr>
      </w:pPr>
      <w:r w:rsidRPr="00BA5F87">
        <w:rPr>
          <w:rFonts w:ascii="Times New Roman" w:hAnsi="Times New Roman" w:cs="Times New Roman"/>
        </w:rPr>
        <w:t>Antígona</w:t>
      </w:r>
    </w:p>
    <w:p w14:paraId="46D9552B" w14:textId="77777777" w:rsidR="001D0344" w:rsidRPr="00BA5F87" w:rsidRDefault="001D0344" w:rsidP="00FD22EF">
      <w:pPr>
        <w:ind w:left="142"/>
        <w:rPr>
          <w:rFonts w:ascii="Times New Roman" w:hAnsi="Times New Roman" w:cs="Times New Roman"/>
        </w:rPr>
      </w:pPr>
      <w:r w:rsidRPr="00BA5F87">
        <w:rPr>
          <w:rFonts w:ascii="Times New Roman" w:hAnsi="Times New Roman" w:cs="Times New Roman"/>
        </w:rPr>
        <w:t xml:space="preserve">• La tragedia comienza tras la guerra civil entre </w:t>
      </w:r>
      <w:proofErr w:type="spellStart"/>
      <w:r w:rsidRPr="00BA5F87">
        <w:rPr>
          <w:rFonts w:ascii="Times New Roman" w:hAnsi="Times New Roman" w:cs="Times New Roman"/>
        </w:rPr>
        <w:t>Etéocles</w:t>
      </w:r>
      <w:proofErr w:type="spellEnd"/>
      <w:r w:rsidRPr="00BA5F87">
        <w:rPr>
          <w:rFonts w:ascii="Times New Roman" w:hAnsi="Times New Roman" w:cs="Times New Roman"/>
        </w:rPr>
        <w:t xml:space="preserve"> y Polinices: ambos han muerto.</w:t>
      </w:r>
      <w:r w:rsidRPr="00BA5F87">
        <w:rPr>
          <w:rFonts w:ascii="Times New Roman" w:hAnsi="Times New Roman" w:cs="Times New Roman"/>
        </w:rPr>
        <w:br/>
        <w:t>• Creonte es ahora rey de Tebas (tras la muerte de los herederos legítimos).</w:t>
      </w:r>
      <w:r w:rsidRPr="00BA5F87">
        <w:rPr>
          <w:rFonts w:ascii="Times New Roman" w:hAnsi="Times New Roman" w:cs="Times New Roman"/>
        </w:rPr>
        <w:br/>
        <w:t>• Creonte prohíbe enterrar a Polinices por considerarlo traidor.</w:t>
      </w:r>
      <w:r w:rsidRPr="00BA5F87">
        <w:rPr>
          <w:rFonts w:ascii="Times New Roman" w:hAnsi="Times New Roman" w:cs="Times New Roman"/>
        </w:rPr>
        <w:br/>
        <w:t>• Antígona desobedece el edicto y es condenada a muerte.</w:t>
      </w:r>
      <w:r w:rsidRPr="00BA5F87">
        <w:rPr>
          <w:rFonts w:ascii="Times New Roman" w:hAnsi="Times New Roman" w:cs="Times New Roman"/>
        </w:rPr>
        <w:br/>
        <w:t>• La tragedia termina con los suicidios de Antígona, Hemón y Eurídice.</w:t>
      </w:r>
    </w:p>
    <w:p w14:paraId="34D411BC" w14:textId="6450BBA7" w:rsidR="001D0344" w:rsidRPr="00BA5F87" w:rsidRDefault="001D0344" w:rsidP="00FD22EF">
      <w:pPr>
        <w:pStyle w:val="Ttulo1"/>
        <w:ind w:left="142"/>
        <w:rPr>
          <w:rFonts w:ascii="Times New Roman" w:hAnsi="Times New Roman" w:cs="Times New Roman"/>
        </w:rPr>
      </w:pPr>
      <w:r w:rsidRPr="00BA5F87">
        <w:rPr>
          <w:rFonts w:ascii="Times New Roman" w:hAnsi="Times New Roman" w:cs="Times New Roman"/>
        </w:rPr>
        <w:t>Motivos de la maldición de Edipo:</w:t>
      </w:r>
    </w:p>
    <w:p w14:paraId="46B92B91" w14:textId="376CFF81" w:rsidR="001D0344" w:rsidRPr="00BA5F87" w:rsidRDefault="001D0344" w:rsidP="00FD22EF">
      <w:pPr>
        <w:pStyle w:val="Prrafodelista"/>
        <w:numPr>
          <w:ilvl w:val="0"/>
          <w:numId w:val="3"/>
        </w:numPr>
        <w:ind w:left="142"/>
        <w:jc w:val="both"/>
        <w:rPr>
          <w:rFonts w:ascii="Times New Roman" w:hAnsi="Times New Roman" w:cs="Times New Roman"/>
        </w:rPr>
      </w:pPr>
      <w:r w:rsidRPr="00BA5F87">
        <w:rPr>
          <w:rFonts w:ascii="Times New Roman" w:hAnsi="Times New Roman" w:cs="Times New Roman"/>
        </w:rPr>
        <w:t>Porque Polinices no lo defendió cuando fue exiliado</w:t>
      </w:r>
    </w:p>
    <w:p w14:paraId="48C94473" w14:textId="77777777" w:rsidR="001D0344" w:rsidRPr="00BA5F87" w:rsidRDefault="001D0344" w:rsidP="00FD22EF">
      <w:pPr>
        <w:pStyle w:val="Prrafodelista"/>
        <w:numPr>
          <w:ilvl w:val="0"/>
          <w:numId w:val="4"/>
        </w:numPr>
        <w:ind w:left="142"/>
        <w:jc w:val="both"/>
        <w:rPr>
          <w:rFonts w:ascii="Times New Roman" w:hAnsi="Times New Roman" w:cs="Times New Roman"/>
        </w:rPr>
      </w:pPr>
      <w:r w:rsidRPr="00BA5F87">
        <w:rPr>
          <w:rFonts w:ascii="Times New Roman" w:hAnsi="Times New Roman" w:cs="Times New Roman"/>
        </w:rPr>
        <w:t>Edipo se queja de que sus hijos lo abandonaron cuando fue expulsado de Tebas.</w:t>
      </w:r>
    </w:p>
    <w:p w14:paraId="647BEECD" w14:textId="1BE499B8" w:rsidR="001D0344" w:rsidRPr="00BA5F87" w:rsidRDefault="001D0344" w:rsidP="00FD22EF">
      <w:pPr>
        <w:pStyle w:val="Prrafodelista"/>
        <w:numPr>
          <w:ilvl w:val="0"/>
          <w:numId w:val="4"/>
        </w:numPr>
        <w:ind w:left="142"/>
        <w:jc w:val="both"/>
        <w:rPr>
          <w:rFonts w:ascii="Times New Roman" w:hAnsi="Times New Roman" w:cs="Times New Roman"/>
        </w:rPr>
      </w:pPr>
      <w:r w:rsidRPr="00BA5F87">
        <w:rPr>
          <w:rFonts w:ascii="Times New Roman" w:hAnsi="Times New Roman" w:cs="Times New Roman"/>
        </w:rPr>
        <w:t>No lo acompañaron ni cuidaron, a diferencia de Antígona (y luego Ismene), que sí lo siguieron en el exilio.</w:t>
      </w:r>
    </w:p>
    <w:p w14:paraId="14309AC7" w14:textId="77777777" w:rsidR="001D0344" w:rsidRPr="00BA5F87" w:rsidRDefault="001D0344" w:rsidP="00FD22EF">
      <w:pPr>
        <w:pStyle w:val="Prrafodelista"/>
        <w:ind w:left="142"/>
        <w:jc w:val="both"/>
        <w:rPr>
          <w:rFonts w:ascii="Times New Roman" w:hAnsi="Times New Roman" w:cs="Times New Roman"/>
        </w:rPr>
      </w:pPr>
    </w:p>
    <w:p w14:paraId="01852B15" w14:textId="77777777" w:rsidR="001D0344" w:rsidRPr="00BA5F87" w:rsidRDefault="001D0344" w:rsidP="00FD22EF">
      <w:pPr>
        <w:pStyle w:val="Prrafodelista"/>
        <w:numPr>
          <w:ilvl w:val="0"/>
          <w:numId w:val="3"/>
        </w:numPr>
        <w:ind w:left="142"/>
        <w:jc w:val="both"/>
        <w:rPr>
          <w:rFonts w:ascii="Times New Roman" w:hAnsi="Times New Roman" w:cs="Times New Roman"/>
        </w:rPr>
      </w:pPr>
      <w:r w:rsidRPr="00BA5F87">
        <w:rPr>
          <w:rFonts w:ascii="Times New Roman" w:hAnsi="Times New Roman" w:cs="Times New Roman"/>
        </w:rPr>
        <w:t>Porque Polinices ahora lo busca solo por interés político</w:t>
      </w:r>
    </w:p>
    <w:p w14:paraId="6CD27ABA" w14:textId="77777777" w:rsidR="001D0344" w:rsidRPr="00BA5F87" w:rsidRDefault="001D0344" w:rsidP="00FD22EF">
      <w:pPr>
        <w:pStyle w:val="Prrafodelista"/>
        <w:numPr>
          <w:ilvl w:val="0"/>
          <w:numId w:val="5"/>
        </w:numPr>
        <w:ind w:left="142"/>
        <w:jc w:val="both"/>
        <w:rPr>
          <w:rFonts w:ascii="Times New Roman" w:hAnsi="Times New Roman" w:cs="Times New Roman"/>
        </w:rPr>
      </w:pPr>
      <w:r w:rsidRPr="00BA5F87">
        <w:rPr>
          <w:rFonts w:ascii="Times New Roman" w:hAnsi="Times New Roman" w:cs="Times New Roman"/>
        </w:rPr>
        <w:t xml:space="preserve">Polinices no viene por amor filial, sino para pedir su apoyo en la guerra contra su hermano </w:t>
      </w:r>
      <w:proofErr w:type="spellStart"/>
      <w:r w:rsidRPr="00BA5F87">
        <w:rPr>
          <w:rFonts w:ascii="Times New Roman" w:hAnsi="Times New Roman" w:cs="Times New Roman"/>
        </w:rPr>
        <w:t>Etéocles</w:t>
      </w:r>
      <w:proofErr w:type="spellEnd"/>
      <w:r w:rsidRPr="00BA5F87">
        <w:rPr>
          <w:rFonts w:ascii="Times New Roman" w:hAnsi="Times New Roman" w:cs="Times New Roman"/>
        </w:rPr>
        <w:t>.</w:t>
      </w:r>
    </w:p>
    <w:p w14:paraId="61BB10F4" w14:textId="77777777" w:rsidR="001D0344" w:rsidRPr="00BA5F87" w:rsidRDefault="001D0344" w:rsidP="00FD22EF">
      <w:pPr>
        <w:pStyle w:val="Prrafodelista"/>
        <w:numPr>
          <w:ilvl w:val="0"/>
          <w:numId w:val="5"/>
        </w:numPr>
        <w:ind w:left="142"/>
        <w:jc w:val="both"/>
        <w:rPr>
          <w:rFonts w:ascii="Times New Roman" w:hAnsi="Times New Roman" w:cs="Times New Roman"/>
        </w:rPr>
      </w:pPr>
      <w:r w:rsidRPr="00BA5F87">
        <w:rPr>
          <w:rFonts w:ascii="Times New Roman" w:hAnsi="Times New Roman" w:cs="Times New Roman"/>
        </w:rPr>
        <w:t>Quiere llevar el cuerpo de Edipo de vuelta a Tebas porque, según el oráculo, su tumba traerá bendición a la ciudad que la posea.</w:t>
      </w:r>
    </w:p>
    <w:p w14:paraId="1B866F71" w14:textId="203FE77A" w:rsidR="001D0344" w:rsidRPr="00BA5F87" w:rsidRDefault="001D0344" w:rsidP="00FD22EF">
      <w:pPr>
        <w:pStyle w:val="Prrafodelista"/>
        <w:numPr>
          <w:ilvl w:val="0"/>
          <w:numId w:val="5"/>
        </w:numPr>
        <w:ind w:left="142"/>
        <w:jc w:val="both"/>
        <w:rPr>
          <w:rFonts w:ascii="Times New Roman" w:hAnsi="Times New Roman" w:cs="Times New Roman"/>
        </w:rPr>
      </w:pPr>
      <w:r w:rsidRPr="00BA5F87">
        <w:rPr>
          <w:rFonts w:ascii="Times New Roman" w:hAnsi="Times New Roman" w:cs="Times New Roman"/>
        </w:rPr>
        <w:t>Edipo percibe esto como una instrumentalización de su persona, un intento de usarlo como talismán político.</w:t>
      </w:r>
    </w:p>
    <w:p w14:paraId="46A6A6AA" w14:textId="77777777" w:rsidR="001D0344" w:rsidRPr="00BA5F87" w:rsidRDefault="001D0344" w:rsidP="00FD22EF">
      <w:pPr>
        <w:pStyle w:val="Prrafodelista"/>
        <w:ind w:left="142"/>
        <w:jc w:val="both"/>
        <w:rPr>
          <w:rFonts w:ascii="Times New Roman" w:hAnsi="Times New Roman" w:cs="Times New Roman"/>
        </w:rPr>
      </w:pPr>
    </w:p>
    <w:p w14:paraId="0F6DF4EE" w14:textId="77777777" w:rsidR="001D0344" w:rsidRPr="00BA5F87" w:rsidRDefault="001D0344" w:rsidP="00FD22EF">
      <w:pPr>
        <w:pStyle w:val="Prrafodelista"/>
        <w:numPr>
          <w:ilvl w:val="0"/>
          <w:numId w:val="3"/>
        </w:numPr>
        <w:ind w:left="142"/>
        <w:jc w:val="both"/>
        <w:rPr>
          <w:rFonts w:ascii="Times New Roman" w:hAnsi="Times New Roman" w:cs="Times New Roman"/>
        </w:rPr>
      </w:pPr>
      <w:r w:rsidRPr="00BA5F87">
        <w:rPr>
          <w:rFonts w:ascii="Times New Roman" w:hAnsi="Times New Roman" w:cs="Times New Roman"/>
        </w:rPr>
        <w:t>Porque Polinices no muestra verdadero arrepentimiento ni respeto</w:t>
      </w:r>
    </w:p>
    <w:p w14:paraId="085A0EC1" w14:textId="77777777" w:rsidR="001D0344" w:rsidRPr="00BA5F87" w:rsidRDefault="001D0344" w:rsidP="00FD22EF">
      <w:pPr>
        <w:pStyle w:val="Prrafodelista"/>
        <w:numPr>
          <w:ilvl w:val="0"/>
          <w:numId w:val="6"/>
        </w:numPr>
        <w:ind w:left="142"/>
        <w:jc w:val="both"/>
        <w:rPr>
          <w:rFonts w:ascii="Times New Roman" w:hAnsi="Times New Roman" w:cs="Times New Roman"/>
        </w:rPr>
      </w:pPr>
      <w:r w:rsidRPr="00BA5F87">
        <w:rPr>
          <w:rFonts w:ascii="Times New Roman" w:hAnsi="Times New Roman" w:cs="Times New Roman"/>
        </w:rPr>
        <w:t>A pesar de hablar con reverencia, Edipo no le cree.</w:t>
      </w:r>
    </w:p>
    <w:p w14:paraId="01F4AFC0" w14:textId="77777777" w:rsidR="001D0344" w:rsidRPr="00BA5F87" w:rsidRDefault="001D0344" w:rsidP="00FD22EF">
      <w:pPr>
        <w:pStyle w:val="Prrafodelista"/>
        <w:numPr>
          <w:ilvl w:val="0"/>
          <w:numId w:val="6"/>
        </w:numPr>
        <w:ind w:left="142"/>
        <w:jc w:val="both"/>
        <w:rPr>
          <w:rFonts w:ascii="Times New Roman" w:hAnsi="Times New Roman" w:cs="Times New Roman"/>
        </w:rPr>
      </w:pPr>
      <w:r w:rsidRPr="00BA5F87">
        <w:rPr>
          <w:rFonts w:ascii="Times New Roman" w:hAnsi="Times New Roman" w:cs="Times New Roman"/>
        </w:rPr>
        <w:t>Siente que sus palabras son vacías y que solo busca poder, no reconciliación.</w:t>
      </w:r>
    </w:p>
    <w:p w14:paraId="0252E4AC" w14:textId="5E4803CC" w:rsidR="001D0344" w:rsidRPr="00BA5F87" w:rsidRDefault="001D0344" w:rsidP="00FD22EF">
      <w:pPr>
        <w:ind w:left="142"/>
        <w:rPr>
          <w:rFonts w:ascii="Times New Roman" w:hAnsi="Times New Roman" w:cs="Times New Roman"/>
        </w:rPr>
      </w:pPr>
      <w:r w:rsidRPr="00BA5F87">
        <w:rPr>
          <w:rFonts w:ascii="Times New Roman" w:hAnsi="Times New Roman" w:cs="Times New Roman"/>
        </w:rPr>
        <w:br w:type="page"/>
      </w:r>
    </w:p>
    <w:p w14:paraId="5D9F87A6" w14:textId="77777777" w:rsidR="001D0344" w:rsidRPr="00BA5F87" w:rsidRDefault="001D0344" w:rsidP="00FD22EF">
      <w:pPr>
        <w:pStyle w:val="Ttulo1"/>
        <w:ind w:left="142"/>
        <w:rPr>
          <w:rFonts w:ascii="Times New Roman" w:hAnsi="Times New Roman" w:cs="Times New Roman"/>
        </w:rPr>
      </w:pPr>
      <w:r w:rsidRPr="00BA5F87">
        <w:rPr>
          <w:rFonts w:ascii="Times New Roman" w:hAnsi="Times New Roman" w:cs="Times New Roman"/>
        </w:rPr>
        <w:lastRenderedPageBreak/>
        <w:t>Resumen de las tragedias de Sófocles</w:t>
      </w:r>
    </w:p>
    <w:p w14:paraId="165CCAF1" w14:textId="25B9488A" w:rsidR="001D0344" w:rsidRPr="00BA5F87" w:rsidRDefault="001D0344" w:rsidP="00FD22EF">
      <w:pPr>
        <w:pStyle w:val="Ttulo3"/>
        <w:ind w:left="142"/>
        <w:rPr>
          <w:rFonts w:ascii="Times New Roman" w:hAnsi="Times New Roman" w:cs="Times New Roman"/>
        </w:rPr>
      </w:pPr>
      <w:r w:rsidRPr="00BA5F87">
        <w:rPr>
          <w:rFonts w:ascii="Times New Roman" w:hAnsi="Times New Roman" w:cs="Times New Roman"/>
        </w:rPr>
        <w:t>Edipo Rey</w:t>
      </w:r>
    </w:p>
    <w:p w14:paraId="00E22A30" w14:textId="77777777" w:rsidR="001D0344" w:rsidRPr="00BA5F87" w:rsidRDefault="001D0344" w:rsidP="00FD22EF">
      <w:pPr>
        <w:ind w:left="142"/>
        <w:rPr>
          <w:rFonts w:ascii="Times New Roman" w:hAnsi="Times New Roman" w:cs="Times New Roman"/>
        </w:rPr>
      </w:pPr>
      <w:r w:rsidRPr="00BA5F87">
        <w:rPr>
          <w:rFonts w:ascii="Times New Roman" w:hAnsi="Times New Roman" w:cs="Times New Roman"/>
        </w:rPr>
        <w:t>Edipo, rey de Tebas, busca salvar a su ciudad de una peste descubriendo al asesino del rey anterior, Layo, sin saber que él mismo es el culpable. La tragedia gira en torno a la búsqueda de la verdad, el destino y la culpa inconsciente.</w:t>
      </w:r>
    </w:p>
    <w:p w14:paraId="7F793479" w14:textId="50D83320" w:rsidR="001D0344" w:rsidRPr="00BA5F87" w:rsidRDefault="001D0344" w:rsidP="00FD22EF">
      <w:pPr>
        <w:pStyle w:val="Prrafodelista"/>
        <w:numPr>
          <w:ilvl w:val="1"/>
          <w:numId w:val="3"/>
        </w:numPr>
        <w:ind w:left="142"/>
        <w:rPr>
          <w:rFonts w:ascii="Times New Roman" w:hAnsi="Times New Roman" w:cs="Times New Roman"/>
        </w:rPr>
      </w:pPr>
      <w:r w:rsidRPr="00BA5F87">
        <w:rPr>
          <w:rFonts w:ascii="Times New Roman" w:hAnsi="Times New Roman" w:cs="Times New Roman"/>
        </w:rPr>
        <w:t>Edipo – Protagonista. Rey de Tebas, descubre que mató a su padre y se casó con su madre. Se ciega. No muere.</w:t>
      </w:r>
    </w:p>
    <w:p w14:paraId="67DEF945" w14:textId="32125C7F" w:rsidR="001D0344" w:rsidRPr="00BA5F87" w:rsidRDefault="001D0344" w:rsidP="00FD22EF">
      <w:pPr>
        <w:pStyle w:val="Prrafodelista"/>
        <w:numPr>
          <w:ilvl w:val="1"/>
          <w:numId w:val="3"/>
        </w:numPr>
        <w:ind w:left="142"/>
        <w:rPr>
          <w:rFonts w:ascii="Times New Roman" w:hAnsi="Times New Roman" w:cs="Times New Roman"/>
        </w:rPr>
      </w:pPr>
      <w:r w:rsidRPr="00BA5F87">
        <w:rPr>
          <w:rFonts w:ascii="Times New Roman" w:hAnsi="Times New Roman" w:cs="Times New Roman"/>
        </w:rPr>
        <w:t>Yocasta – Esposa y madre de Edipo. Se suicida al conocer la verdad.</w:t>
      </w:r>
    </w:p>
    <w:p w14:paraId="700DC646" w14:textId="2E6F2DC4" w:rsidR="001D0344" w:rsidRPr="00BA5F87" w:rsidRDefault="001D0344" w:rsidP="00FD22EF">
      <w:pPr>
        <w:pStyle w:val="Prrafodelista"/>
        <w:numPr>
          <w:ilvl w:val="1"/>
          <w:numId w:val="3"/>
        </w:numPr>
        <w:ind w:left="142"/>
        <w:rPr>
          <w:rFonts w:ascii="Times New Roman" w:hAnsi="Times New Roman" w:cs="Times New Roman"/>
        </w:rPr>
      </w:pPr>
      <w:r w:rsidRPr="00BA5F87">
        <w:rPr>
          <w:rFonts w:ascii="Times New Roman" w:hAnsi="Times New Roman" w:cs="Times New Roman"/>
        </w:rPr>
        <w:t>Creonte – Cuñado de Edipo. Figura política. Sobrevive.</w:t>
      </w:r>
    </w:p>
    <w:p w14:paraId="5B7C4F15" w14:textId="57EFE1E7" w:rsidR="001D0344" w:rsidRPr="00BA5F87" w:rsidRDefault="001D0344" w:rsidP="00FD22EF">
      <w:pPr>
        <w:pStyle w:val="Prrafodelista"/>
        <w:numPr>
          <w:ilvl w:val="1"/>
          <w:numId w:val="3"/>
        </w:numPr>
        <w:ind w:left="142"/>
        <w:rPr>
          <w:rFonts w:ascii="Times New Roman" w:hAnsi="Times New Roman" w:cs="Times New Roman"/>
        </w:rPr>
      </w:pPr>
      <w:r w:rsidRPr="00BA5F87">
        <w:rPr>
          <w:rFonts w:ascii="Times New Roman" w:hAnsi="Times New Roman" w:cs="Times New Roman"/>
        </w:rPr>
        <w:t>Tiresias – Adivino ciego. Advierte a Edipo. Sobrevive.</w:t>
      </w:r>
    </w:p>
    <w:p w14:paraId="4AF2C8CC" w14:textId="7F02586F" w:rsidR="001D0344" w:rsidRPr="00BA5F87" w:rsidRDefault="001D0344" w:rsidP="00FD22EF">
      <w:pPr>
        <w:pStyle w:val="Prrafodelista"/>
        <w:numPr>
          <w:ilvl w:val="1"/>
          <w:numId w:val="3"/>
        </w:numPr>
        <w:ind w:left="142"/>
        <w:rPr>
          <w:rFonts w:ascii="Times New Roman" w:hAnsi="Times New Roman" w:cs="Times New Roman"/>
        </w:rPr>
      </w:pPr>
      <w:r w:rsidRPr="00BA5F87">
        <w:rPr>
          <w:rFonts w:ascii="Times New Roman" w:hAnsi="Times New Roman" w:cs="Times New Roman"/>
        </w:rPr>
        <w:t>Pastor – Testigo del pasado de Edipo. Revela la verdad. Sobrevive.</w:t>
      </w:r>
    </w:p>
    <w:p w14:paraId="5F0E10BA" w14:textId="5237B426" w:rsidR="001D0344" w:rsidRPr="00BA5F87" w:rsidRDefault="001D0344" w:rsidP="00FD22EF">
      <w:pPr>
        <w:pStyle w:val="Prrafodelista"/>
        <w:numPr>
          <w:ilvl w:val="1"/>
          <w:numId w:val="3"/>
        </w:numPr>
        <w:ind w:left="142"/>
        <w:rPr>
          <w:rFonts w:ascii="Times New Roman" w:hAnsi="Times New Roman" w:cs="Times New Roman"/>
        </w:rPr>
      </w:pPr>
      <w:r w:rsidRPr="00BA5F87">
        <w:rPr>
          <w:rFonts w:ascii="Times New Roman" w:hAnsi="Times New Roman" w:cs="Times New Roman"/>
        </w:rPr>
        <w:t xml:space="preserve">Mensajero – Informa sobre la muerte de </w:t>
      </w:r>
      <w:proofErr w:type="spellStart"/>
      <w:r w:rsidRPr="00BA5F87">
        <w:rPr>
          <w:rFonts w:ascii="Times New Roman" w:hAnsi="Times New Roman" w:cs="Times New Roman"/>
        </w:rPr>
        <w:t>Pólibo</w:t>
      </w:r>
      <w:proofErr w:type="spellEnd"/>
      <w:r w:rsidRPr="00BA5F87">
        <w:rPr>
          <w:rFonts w:ascii="Times New Roman" w:hAnsi="Times New Roman" w:cs="Times New Roman"/>
        </w:rPr>
        <w:t xml:space="preserve"> y revela la adopción. Sobrevive.</w:t>
      </w:r>
    </w:p>
    <w:p w14:paraId="39A48883" w14:textId="09E25341" w:rsidR="001D0344" w:rsidRPr="00BA5F87" w:rsidRDefault="001D0344" w:rsidP="00FD22EF">
      <w:pPr>
        <w:pStyle w:val="Ttulo2"/>
        <w:ind w:left="142"/>
        <w:rPr>
          <w:rFonts w:ascii="Times New Roman" w:hAnsi="Times New Roman" w:cs="Times New Roman"/>
        </w:rPr>
      </w:pPr>
      <w:r w:rsidRPr="00BA5F87">
        <w:rPr>
          <w:rFonts w:ascii="Times New Roman" w:hAnsi="Times New Roman" w:cs="Times New Roman"/>
        </w:rPr>
        <w:t>Edipo en Colono</w:t>
      </w:r>
    </w:p>
    <w:p w14:paraId="7815D45D" w14:textId="77777777" w:rsidR="001D0344" w:rsidRPr="00BA5F87" w:rsidRDefault="001D0344" w:rsidP="00FD22EF">
      <w:pPr>
        <w:ind w:left="142"/>
        <w:rPr>
          <w:rFonts w:ascii="Times New Roman" w:hAnsi="Times New Roman" w:cs="Times New Roman"/>
        </w:rPr>
      </w:pPr>
      <w:r w:rsidRPr="00BA5F87">
        <w:rPr>
          <w:rFonts w:ascii="Times New Roman" w:hAnsi="Times New Roman" w:cs="Times New Roman"/>
        </w:rPr>
        <w:t>Edipo, ya ciego y exiliado, llega a Colono en busca de un lugar sagrado donde morir. La obra trata sobre redención, justicia divina y el valor simbólico de su muerte.</w:t>
      </w:r>
    </w:p>
    <w:p w14:paraId="7880FEA0" w14:textId="7822A4C3" w:rsidR="001D0344" w:rsidRPr="00BA5F87" w:rsidRDefault="001D0344" w:rsidP="00FD22EF">
      <w:pPr>
        <w:pStyle w:val="Prrafodelista"/>
        <w:numPr>
          <w:ilvl w:val="1"/>
          <w:numId w:val="3"/>
        </w:numPr>
        <w:ind w:left="142"/>
        <w:rPr>
          <w:rFonts w:ascii="Times New Roman" w:hAnsi="Times New Roman" w:cs="Times New Roman"/>
        </w:rPr>
      </w:pPr>
      <w:r w:rsidRPr="00BA5F87">
        <w:rPr>
          <w:rFonts w:ascii="Times New Roman" w:hAnsi="Times New Roman" w:cs="Times New Roman"/>
        </w:rPr>
        <w:t>Edipo – Protagonista. Busca reconciliación con los dioses. Muere de forma sagrada.</w:t>
      </w:r>
    </w:p>
    <w:p w14:paraId="07B5304C" w14:textId="16196397" w:rsidR="001D0344" w:rsidRPr="00BA5F87" w:rsidRDefault="001D0344" w:rsidP="00FD22EF">
      <w:pPr>
        <w:pStyle w:val="Prrafodelista"/>
        <w:numPr>
          <w:ilvl w:val="1"/>
          <w:numId w:val="3"/>
        </w:numPr>
        <w:ind w:left="142"/>
        <w:rPr>
          <w:rFonts w:ascii="Times New Roman" w:hAnsi="Times New Roman" w:cs="Times New Roman"/>
        </w:rPr>
      </w:pPr>
      <w:r w:rsidRPr="00BA5F87">
        <w:rPr>
          <w:rFonts w:ascii="Times New Roman" w:hAnsi="Times New Roman" w:cs="Times New Roman"/>
        </w:rPr>
        <w:t>Antígona – Hija fiel, lo acompaña en el exilio. Sobrevive.</w:t>
      </w:r>
    </w:p>
    <w:p w14:paraId="4D0A83F0" w14:textId="6C164E96" w:rsidR="001D0344" w:rsidRPr="00BA5F87" w:rsidRDefault="001D0344" w:rsidP="00FD22EF">
      <w:pPr>
        <w:pStyle w:val="Prrafodelista"/>
        <w:numPr>
          <w:ilvl w:val="1"/>
          <w:numId w:val="3"/>
        </w:numPr>
        <w:ind w:left="142"/>
        <w:rPr>
          <w:rFonts w:ascii="Times New Roman" w:hAnsi="Times New Roman" w:cs="Times New Roman"/>
        </w:rPr>
      </w:pPr>
      <w:r w:rsidRPr="00BA5F87">
        <w:rPr>
          <w:rFonts w:ascii="Times New Roman" w:hAnsi="Times New Roman" w:cs="Times New Roman"/>
        </w:rPr>
        <w:t>Ismene – También hija, llega con noticias de Tebas. Sobrevive.</w:t>
      </w:r>
    </w:p>
    <w:p w14:paraId="27746E19" w14:textId="12E83207" w:rsidR="001D0344" w:rsidRPr="00BA5F87" w:rsidRDefault="001D0344" w:rsidP="00FD22EF">
      <w:pPr>
        <w:pStyle w:val="Prrafodelista"/>
        <w:numPr>
          <w:ilvl w:val="1"/>
          <w:numId w:val="3"/>
        </w:numPr>
        <w:ind w:left="142"/>
        <w:rPr>
          <w:rFonts w:ascii="Times New Roman" w:hAnsi="Times New Roman" w:cs="Times New Roman"/>
        </w:rPr>
      </w:pPr>
      <w:r w:rsidRPr="00BA5F87">
        <w:rPr>
          <w:rFonts w:ascii="Times New Roman" w:hAnsi="Times New Roman" w:cs="Times New Roman"/>
        </w:rPr>
        <w:t>Teseo – Rey de Atenas. Defiende a Edipo. Sobrevive.</w:t>
      </w:r>
    </w:p>
    <w:p w14:paraId="38B07BBD" w14:textId="071A3845" w:rsidR="001D0344" w:rsidRPr="00BA5F87" w:rsidRDefault="001D0344" w:rsidP="00FD22EF">
      <w:pPr>
        <w:pStyle w:val="Prrafodelista"/>
        <w:numPr>
          <w:ilvl w:val="1"/>
          <w:numId w:val="3"/>
        </w:numPr>
        <w:ind w:left="142"/>
        <w:rPr>
          <w:rFonts w:ascii="Times New Roman" w:hAnsi="Times New Roman" w:cs="Times New Roman"/>
        </w:rPr>
      </w:pPr>
      <w:r w:rsidRPr="00BA5F87">
        <w:rPr>
          <w:rFonts w:ascii="Times New Roman" w:hAnsi="Times New Roman" w:cs="Times New Roman"/>
        </w:rPr>
        <w:t>Creonte – Tío de Edipo. Intenta llevárselo por razones políticas. Sobrevive.</w:t>
      </w:r>
    </w:p>
    <w:p w14:paraId="6587E683" w14:textId="080999EB" w:rsidR="001D0344" w:rsidRPr="00BA5F87" w:rsidRDefault="001D0344" w:rsidP="00FD22EF">
      <w:pPr>
        <w:pStyle w:val="Prrafodelista"/>
        <w:numPr>
          <w:ilvl w:val="1"/>
          <w:numId w:val="3"/>
        </w:numPr>
        <w:ind w:left="142"/>
        <w:rPr>
          <w:rFonts w:ascii="Times New Roman" w:hAnsi="Times New Roman" w:cs="Times New Roman"/>
        </w:rPr>
      </w:pPr>
      <w:r w:rsidRPr="00BA5F87">
        <w:rPr>
          <w:rFonts w:ascii="Times New Roman" w:hAnsi="Times New Roman" w:cs="Times New Roman"/>
        </w:rPr>
        <w:t>Polinices – Hijo de Edipo. Pide apoyo para recuperar Tebas. Es maldecido. Sobrevive (morirá en Antígona).</w:t>
      </w:r>
    </w:p>
    <w:p w14:paraId="29A31C2A" w14:textId="71900764" w:rsidR="001D0344" w:rsidRPr="00BA5F87" w:rsidRDefault="001D0344" w:rsidP="00FD22EF">
      <w:pPr>
        <w:pStyle w:val="Ttulo2"/>
        <w:ind w:left="142"/>
        <w:rPr>
          <w:rFonts w:ascii="Times New Roman" w:hAnsi="Times New Roman" w:cs="Times New Roman"/>
        </w:rPr>
      </w:pPr>
      <w:r w:rsidRPr="00BA5F87">
        <w:rPr>
          <w:rFonts w:ascii="Times New Roman" w:hAnsi="Times New Roman" w:cs="Times New Roman"/>
        </w:rPr>
        <w:t>Antígona</w:t>
      </w:r>
    </w:p>
    <w:p w14:paraId="717C324C" w14:textId="77777777" w:rsidR="001D0344" w:rsidRPr="00BA5F87" w:rsidRDefault="001D0344" w:rsidP="00FD22EF">
      <w:pPr>
        <w:ind w:left="142"/>
        <w:rPr>
          <w:rFonts w:ascii="Times New Roman" w:hAnsi="Times New Roman" w:cs="Times New Roman"/>
        </w:rPr>
      </w:pPr>
      <w:r w:rsidRPr="00BA5F87">
        <w:rPr>
          <w:rFonts w:ascii="Times New Roman" w:hAnsi="Times New Roman" w:cs="Times New Roman"/>
        </w:rPr>
        <w:t>Tras la guerra entre sus hermanos, Antígona desobedece la orden del rey Creonte y entierra a Polinices, lo que desencadena una cadena trágica. Tema central: ley divina vs. ley humana.</w:t>
      </w:r>
    </w:p>
    <w:p w14:paraId="44A292E8" w14:textId="65D41AFD" w:rsidR="001D0344" w:rsidRPr="00BA5F87" w:rsidRDefault="001D0344" w:rsidP="00FD22EF">
      <w:pPr>
        <w:pStyle w:val="Prrafodelista"/>
        <w:numPr>
          <w:ilvl w:val="1"/>
          <w:numId w:val="3"/>
        </w:numPr>
        <w:ind w:left="142"/>
        <w:rPr>
          <w:rFonts w:ascii="Times New Roman" w:hAnsi="Times New Roman" w:cs="Times New Roman"/>
        </w:rPr>
      </w:pPr>
      <w:r w:rsidRPr="00BA5F87">
        <w:rPr>
          <w:rFonts w:ascii="Times New Roman" w:hAnsi="Times New Roman" w:cs="Times New Roman"/>
        </w:rPr>
        <w:t>Antígona – Protagonista. Obedece la ley de los dioses. Se suicida.</w:t>
      </w:r>
    </w:p>
    <w:p w14:paraId="2BEAAD84" w14:textId="4F8AF8B2" w:rsidR="001D0344" w:rsidRPr="00BA5F87" w:rsidRDefault="001D0344" w:rsidP="00FD22EF">
      <w:pPr>
        <w:pStyle w:val="Prrafodelista"/>
        <w:numPr>
          <w:ilvl w:val="1"/>
          <w:numId w:val="3"/>
        </w:numPr>
        <w:ind w:left="142"/>
        <w:rPr>
          <w:rFonts w:ascii="Times New Roman" w:hAnsi="Times New Roman" w:cs="Times New Roman"/>
        </w:rPr>
      </w:pPr>
      <w:r w:rsidRPr="00BA5F87">
        <w:rPr>
          <w:rFonts w:ascii="Times New Roman" w:hAnsi="Times New Roman" w:cs="Times New Roman"/>
        </w:rPr>
        <w:t>Creonte – Rey de Tebas. Representa la ley del Estado. Sobrevive, pero pierde a su familia.</w:t>
      </w:r>
    </w:p>
    <w:p w14:paraId="650F759F" w14:textId="3161BD95" w:rsidR="001D0344" w:rsidRPr="00BA5F87" w:rsidRDefault="001D0344" w:rsidP="00FD22EF">
      <w:pPr>
        <w:pStyle w:val="Prrafodelista"/>
        <w:numPr>
          <w:ilvl w:val="1"/>
          <w:numId w:val="3"/>
        </w:numPr>
        <w:ind w:left="142"/>
        <w:rPr>
          <w:rFonts w:ascii="Times New Roman" w:hAnsi="Times New Roman" w:cs="Times New Roman"/>
        </w:rPr>
      </w:pPr>
      <w:r w:rsidRPr="00BA5F87">
        <w:rPr>
          <w:rFonts w:ascii="Times New Roman" w:hAnsi="Times New Roman" w:cs="Times New Roman"/>
        </w:rPr>
        <w:t>Ismene – Hermana de Antígona. Obediente y prudente. Sobrevive.</w:t>
      </w:r>
    </w:p>
    <w:p w14:paraId="1D203858" w14:textId="02E9345A" w:rsidR="001D0344" w:rsidRPr="00BA5F87" w:rsidRDefault="001D0344" w:rsidP="00FD22EF">
      <w:pPr>
        <w:pStyle w:val="Prrafodelista"/>
        <w:numPr>
          <w:ilvl w:val="1"/>
          <w:numId w:val="3"/>
        </w:numPr>
        <w:ind w:left="142"/>
        <w:rPr>
          <w:rFonts w:ascii="Times New Roman" w:hAnsi="Times New Roman" w:cs="Times New Roman"/>
        </w:rPr>
      </w:pPr>
      <w:r w:rsidRPr="00BA5F87">
        <w:rPr>
          <w:rFonts w:ascii="Times New Roman" w:hAnsi="Times New Roman" w:cs="Times New Roman"/>
        </w:rPr>
        <w:t>Hemón – Hijo de Creonte, prometido de Antígona. Se suicida tras la muerte de ella.</w:t>
      </w:r>
    </w:p>
    <w:p w14:paraId="781E4ACD" w14:textId="15C72AE1" w:rsidR="001D0344" w:rsidRPr="00BA5F87" w:rsidRDefault="001D0344" w:rsidP="00FD22EF">
      <w:pPr>
        <w:pStyle w:val="Prrafodelista"/>
        <w:numPr>
          <w:ilvl w:val="1"/>
          <w:numId w:val="3"/>
        </w:numPr>
        <w:ind w:left="142"/>
        <w:rPr>
          <w:rFonts w:ascii="Times New Roman" w:hAnsi="Times New Roman" w:cs="Times New Roman"/>
        </w:rPr>
      </w:pPr>
      <w:r w:rsidRPr="00BA5F87">
        <w:rPr>
          <w:rFonts w:ascii="Times New Roman" w:hAnsi="Times New Roman" w:cs="Times New Roman"/>
        </w:rPr>
        <w:t>Eurídice – Esposa de Creonte. Se suicida tras perder a su hijo.</w:t>
      </w:r>
    </w:p>
    <w:p w14:paraId="3D289B93" w14:textId="004261CD" w:rsidR="001D0344" w:rsidRPr="00BA5F87" w:rsidRDefault="001D0344" w:rsidP="00FD22EF">
      <w:pPr>
        <w:pStyle w:val="Prrafodelista"/>
        <w:numPr>
          <w:ilvl w:val="1"/>
          <w:numId w:val="3"/>
        </w:numPr>
        <w:ind w:left="142"/>
        <w:rPr>
          <w:rFonts w:ascii="Times New Roman" w:hAnsi="Times New Roman" w:cs="Times New Roman"/>
        </w:rPr>
      </w:pPr>
      <w:r w:rsidRPr="00BA5F87">
        <w:rPr>
          <w:rFonts w:ascii="Times New Roman" w:hAnsi="Times New Roman" w:cs="Times New Roman"/>
        </w:rPr>
        <w:t>Tiresias – Adivino. Aconseja a Creonte. Sobrevive.</w:t>
      </w:r>
    </w:p>
    <w:p w14:paraId="59E52F0B" w14:textId="3751B618" w:rsidR="001D0344" w:rsidRPr="00BA5F87" w:rsidRDefault="001D0344" w:rsidP="00FD22EF">
      <w:pPr>
        <w:pStyle w:val="Prrafodelista"/>
        <w:numPr>
          <w:ilvl w:val="1"/>
          <w:numId w:val="3"/>
        </w:numPr>
        <w:ind w:left="142"/>
        <w:rPr>
          <w:rFonts w:ascii="Times New Roman" w:hAnsi="Times New Roman" w:cs="Times New Roman"/>
        </w:rPr>
      </w:pPr>
      <w:r w:rsidRPr="00BA5F87">
        <w:rPr>
          <w:rFonts w:ascii="Times New Roman" w:hAnsi="Times New Roman" w:cs="Times New Roman"/>
        </w:rPr>
        <w:t>Centinela – Guarda que informa sobre la violación del decreto. Sobrevive.</w:t>
      </w:r>
    </w:p>
    <w:p w14:paraId="484A8E44" w14:textId="118D5863" w:rsidR="001D0344" w:rsidRPr="00BA5F87" w:rsidRDefault="001D0344" w:rsidP="00FD22EF">
      <w:pPr>
        <w:pStyle w:val="Prrafodelista"/>
        <w:numPr>
          <w:ilvl w:val="1"/>
          <w:numId w:val="3"/>
        </w:numPr>
        <w:ind w:left="142"/>
        <w:rPr>
          <w:rFonts w:ascii="Times New Roman" w:hAnsi="Times New Roman" w:cs="Times New Roman"/>
        </w:rPr>
      </w:pPr>
      <w:r w:rsidRPr="00BA5F87">
        <w:rPr>
          <w:rFonts w:ascii="Times New Roman" w:hAnsi="Times New Roman" w:cs="Times New Roman"/>
        </w:rPr>
        <w:t>Mensajero – Relata las muertes. Sobrevive.</w:t>
      </w:r>
    </w:p>
    <w:p w14:paraId="3C44504F" w14:textId="64DF6A53" w:rsidR="00711A79" w:rsidRPr="00BA5F87" w:rsidRDefault="00341A6F" w:rsidP="00FD22EF">
      <w:pPr>
        <w:pStyle w:val="Ttulo1"/>
        <w:ind w:left="142"/>
        <w:rPr>
          <w:rFonts w:ascii="Times New Roman" w:hAnsi="Times New Roman" w:cs="Times New Roman"/>
          <w:sz w:val="32"/>
          <w:szCs w:val="32"/>
        </w:rPr>
      </w:pPr>
      <w:r w:rsidRPr="00BA5F87">
        <w:rPr>
          <w:rFonts w:ascii="Times New Roman" w:hAnsi="Times New Roman" w:cs="Times New Roman"/>
          <w:sz w:val="32"/>
          <w:szCs w:val="32"/>
        </w:rPr>
        <w:br w:type="column"/>
      </w:r>
      <w:r w:rsidR="00711A79" w:rsidRPr="00BA5F87">
        <w:rPr>
          <w:rFonts w:ascii="Times New Roman" w:hAnsi="Times New Roman" w:cs="Times New Roman"/>
          <w:sz w:val="32"/>
          <w:szCs w:val="32"/>
        </w:rPr>
        <w:lastRenderedPageBreak/>
        <w:t>Resumen temático – Tragedias de Sófocles y el conflicto ley divina vs. ley humana</w:t>
      </w:r>
    </w:p>
    <w:p w14:paraId="23C9C509" w14:textId="22483E86" w:rsidR="00711A79" w:rsidRPr="00BA5F87" w:rsidRDefault="00711A79" w:rsidP="00FD22EF">
      <w:pPr>
        <w:pStyle w:val="Ttulo2"/>
        <w:ind w:left="142"/>
        <w:rPr>
          <w:rFonts w:ascii="Times New Roman" w:hAnsi="Times New Roman" w:cs="Times New Roman"/>
        </w:rPr>
      </w:pPr>
      <w:r w:rsidRPr="00BA5F87">
        <w:rPr>
          <w:rFonts w:ascii="Times New Roman" w:hAnsi="Times New Roman" w:cs="Times New Roman"/>
        </w:rPr>
        <w:t>Edipo Rey</w:t>
      </w:r>
    </w:p>
    <w:p w14:paraId="453B8718" w14:textId="77777777" w:rsidR="00711A79" w:rsidRPr="00BA5F87" w:rsidRDefault="00711A79" w:rsidP="00FD22EF">
      <w:pPr>
        <w:pStyle w:val="Prrafodelista"/>
        <w:numPr>
          <w:ilvl w:val="1"/>
          <w:numId w:val="3"/>
        </w:numPr>
        <w:ind w:left="142" w:hanging="284"/>
        <w:rPr>
          <w:rFonts w:ascii="Times New Roman" w:hAnsi="Times New Roman" w:cs="Times New Roman"/>
        </w:rPr>
      </w:pPr>
      <w:r w:rsidRPr="00BA5F87">
        <w:rPr>
          <w:rFonts w:ascii="Times New Roman" w:hAnsi="Times New Roman" w:cs="Times New Roman"/>
        </w:rPr>
        <w:t>Edipo es rey de Tebas tras resolver el enigma de la Esfinge. La ciudad sufre una peste, y el oráculo dice que debe ser expulsado el asesino del antiguo rey, Layo.</w:t>
      </w:r>
    </w:p>
    <w:p w14:paraId="7568A5F9" w14:textId="77777777" w:rsidR="00711A79" w:rsidRPr="00BA5F87" w:rsidRDefault="00711A79" w:rsidP="00FD22EF">
      <w:pPr>
        <w:pStyle w:val="Prrafodelista"/>
        <w:numPr>
          <w:ilvl w:val="1"/>
          <w:numId w:val="3"/>
        </w:numPr>
        <w:ind w:left="142" w:hanging="284"/>
        <w:rPr>
          <w:rFonts w:ascii="Times New Roman" w:hAnsi="Times New Roman" w:cs="Times New Roman"/>
        </w:rPr>
      </w:pPr>
      <w:r w:rsidRPr="00BA5F87">
        <w:rPr>
          <w:rFonts w:ascii="Times New Roman" w:hAnsi="Times New Roman" w:cs="Times New Roman"/>
        </w:rPr>
        <w:t>Edipo investiga, sin saber que él mismo es el culpable: mató a su padre y se casó con su madre, Yocasta.</w:t>
      </w:r>
    </w:p>
    <w:p w14:paraId="5D7810E4" w14:textId="77777777" w:rsidR="00711A79" w:rsidRPr="00BA5F87" w:rsidRDefault="00711A79" w:rsidP="00FD22EF">
      <w:pPr>
        <w:pStyle w:val="Prrafodelista"/>
        <w:numPr>
          <w:ilvl w:val="1"/>
          <w:numId w:val="3"/>
        </w:numPr>
        <w:ind w:left="142" w:hanging="284"/>
        <w:rPr>
          <w:rFonts w:ascii="Times New Roman" w:hAnsi="Times New Roman" w:cs="Times New Roman"/>
        </w:rPr>
      </w:pPr>
      <w:r w:rsidRPr="00BA5F87">
        <w:rPr>
          <w:rFonts w:ascii="Times New Roman" w:hAnsi="Times New Roman" w:cs="Times New Roman"/>
        </w:rPr>
        <w:t>Al descubrir la verdad, Yocasta se suicida y Edipo se ciega a sí mismo y se exilia.</w:t>
      </w:r>
    </w:p>
    <w:p w14:paraId="0E98B80C" w14:textId="585F5CCD" w:rsidR="00711A79" w:rsidRPr="00BA5F87" w:rsidRDefault="00711A79" w:rsidP="00FD22EF">
      <w:pPr>
        <w:ind w:left="142"/>
        <w:rPr>
          <w:rFonts w:ascii="Times New Roman" w:hAnsi="Times New Roman" w:cs="Times New Roman"/>
        </w:rPr>
      </w:pPr>
      <w:r w:rsidRPr="00BA5F87">
        <w:rPr>
          <w:rFonts w:ascii="Times New Roman" w:hAnsi="Times New Roman" w:cs="Times New Roman"/>
        </w:rPr>
        <w:t>Comentario temático: Aunque no hay una confrontación directa entre ley divina y ley humana, se manifiesta una tensión entre el orden oracular (profecía sagrada) y la voluntad humana. Edipo intenta escapar del destino, pero su caída muestra que hay una fuerza superior que lo trasciende. La ley divina actúa como un límite ineludible, incluso para un rey.</w:t>
      </w:r>
    </w:p>
    <w:p w14:paraId="13D96CAB" w14:textId="279E9B39" w:rsidR="00711A79" w:rsidRPr="00BA5F87" w:rsidRDefault="00711A79" w:rsidP="00FD22EF">
      <w:pPr>
        <w:pStyle w:val="Ttulo2"/>
        <w:ind w:left="142"/>
        <w:rPr>
          <w:rFonts w:ascii="Times New Roman" w:hAnsi="Times New Roman" w:cs="Times New Roman"/>
        </w:rPr>
      </w:pPr>
      <w:r w:rsidRPr="00BA5F87">
        <w:rPr>
          <w:rFonts w:ascii="Times New Roman" w:hAnsi="Times New Roman" w:cs="Times New Roman"/>
        </w:rPr>
        <w:t>Edipo en Colono</w:t>
      </w:r>
    </w:p>
    <w:p w14:paraId="1E5B8DB3" w14:textId="77777777" w:rsidR="00711A79" w:rsidRPr="00BA5F87" w:rsidRDefault="00711A79" w:rsidP="00FD22EF">
      <w:pPr>
        <w:pStyle w:val="Prrafodelista"/>
        <w:numPr>
          <w:ilvl w:val="1"/>
          <w:numId w:val="3"/>
        </w:numPr>
        <w:ind w:left="142" w:hanging="284"/>
        <w:rPr>
          <w:rFonts w:ascii="Times New Roman" w:hAnsi="Times New Roman" w:cs="Times New Roman"/>
        </w:rPr>
      </w:pPr>
      <w:r w:rsidRPr="00BA5F87">
        <w:rPr>
          <w:rFonts w:ascii="Times New Roman" w:hAnsi="Times New Roman" w:cs="Times New Roman"/>
        </w:rPr>
        <w:t>Edipo, ciego y errante, llega a Colono (Atenas) en busca de un lugar donde morir en paz. Es acompañado por Antígona y luego por Ismene.</w:t>
      </w:r>
    </w:p>
    <w:p w14:paraId="3920017C" w14:textId="77777777" w:rsidR="00711A79" w:rsidRPr="00BA5F87" w:rsidRDefault="00711A79" w:rsidP="00FD22EF">
      <w:pPr>
        <w:pStyle w:val="Prrafodelista"/>
        <w:numPr>
          <w:ilvl w:val="1"/>
          <w:numId w:val="3"/>
        </w:numPr>
        <w:ind w:left="142" w:hanging="284"/>
        <w:rPr>
          <w:rFonts w:ascii="Times New Roman" w:hAnsi="Times New Roman" w:cs="Times New Roman"/>
        </w:rPr>
      </w:pPr>
      <w:r w:rsidRPr="00BA5F87">
        <w:rPr>
          <w:rFonts w:ascii="Times New Roman" w:hAnsi="Times New Roman" w:cs="Times New Roman"/>
        </w:rPr>
        <w:t xml:space="preserve">Sus hijos </w:t>
      </w:r>
      <w:proofErr w:type="spellStart"/>
      <w:r w:rsidRPr="00BA5F87">
        <w:rPr>
          <w:rFonts w:ascii="Times New Roman" w:hAnsi="Times New Roman" w:cs="Times New Roman"/>
        </w:rPr>
        <w:t>Etéocles</w:t>
      </w:r>
      <w:proofErr w:type="spellEnd"/>
      <w:r w:rsidRPr="00BA5F87">
        <w:rPr>
          <w:rFonts w:ascii="Times New Roman" w:hAnsi="Times New Roman" w:cs="Times New Roman"/>
        </w:rPr>
        <w:t xml:space="preserve"> y Polinices están enfrentados por el poder en Tebas. Polinices busca el favor de su padre, pero Edipo lo maldice.</w:t>
      </w:r>
    </w:p>
    <w:p w14:paraId="7DF591E9" w14:textId="77777777" w:rsidR="00711A79" w:rsidRPr="00BA5F87" w:rsidRDefault="00711A79" w:rsidP="00FD22EF">
      <w:pPr>
        <w:pStyle w:val="Prrafodelista"/>
        <w:numPr>
          <w:ilvl w:val="1"/>
          <w:numId w:val="3"/>
        </w:numPr>
        <w:ind w:left="142" w:hanging="284"/>
        <w:rPr>
          <w:rFonts w:ascii="Times New Roman" w:hAnsi="Times New Roman" w:cs="Times New Roman"/>
        </w:rPr>
      </w:pPr>
      <w:r w:rsidRPr="00BA5F87">
        <w:rPr>
          <w:rFonts w:ascii="Times New Roman" w:hAnsi="Times New Roman" w:cs="Times New Roman"/>
        </w:rPr>
        <w:t>Teseo, rey de Atenas, le ofrece hospitalidad y lo protege de Creonte, quien intenta secuestrarlo.</w:t>
      </w:r>
    </w:p>
    <w:p w14:paraId="0E1B955F" w14:textId="57004916" w:rsidR="00711A79" w:rsidRPr="00BA5F87" w:rsidRDefault="00711A79" w:rsidP="00FD22EF">
      <w:pPr>
        <w:pStyle w:val="Prrafodelista"/>
        <w:numPr>
          <w:ilvl w:val="1"/>
          <w:numId w:val="3"/>
        </w:numPr>
        <w:ind w:left="142" w:hanging="284"/>
        <w:rPr>
          <w:rFonts w:ascii="Times New Roman" w:hAnsi="Times New Roman" w:cs="Times New Roman"/>
        </w:rPr>
      </w:pPr>
      <w:r w:rsidRPr="00BA5F87">
        <w:rPr>
          <w:rFonts w:ascii="Times New Roman" w:hAnsi="Times New Roman" w:cs="Times New Roman"/>
        </w:rPr>
        <w:t>Edipo muere en un lugar sagrado, aceptado por los dioses.</w:t>
      </w:r>
    </w:p>
    <w:p w14:paraId="172A9A77" w14:textId="61B23EAE" w:rsidR="00711A79" w:rsidRPr="00BA5F87" w:rsidRDefault="00711A79" w:rsidP="00FD22EF">
      <w:pPr>
        <w:ind w:left="142"/>
        <w:jc w:val="both"/>
        <w:rPr>
          <w:rFonts w:ascii="Times New Roman" w:hAnsi="Times New Roman" w:cs="Times New Roman"/>
        </w:rPr>
      </w:pPr>
      <w:r w:rsidRPr="00BA5F87">
        <w:rPr>
          <w:rFonts w:ascii="Times New Roman" w:hAnsi="Times New Roman" w:cs="Times New Roman"/>
        </w:rPr>
        <w:t>Comentario temático: Aquí la ley divina aparece como refugio y justicia. Atenas, en la figura de Teseo, respeta la voluntad de los dioses y el derecho sagrado a morir en paz. La figura de Creonte ya muestra un perfil de poder interesado, donde la ley del Estado se cruza con la manipulación política. Edipo se presenta como alguien que busca justicia más allá del castigo humano: una reconciliación con lo divino.</w:t>
      </w:r>
    </w:p>
    <w:p w14:paraId="58747F80" w14:textId="73EBBE1B" w:rsidR="00711A79" w:rsidRPr="00BA5F87" w:rsidRDefault="00711A79" w:rsidP="00FD22EF">
      <w:pPr>
        <w:pStyle w:val="Ttulo2"/>
        <w:ind w:left="142"/>
        <w:rPr>
          <w:rFonts w:ascii="Times New Roman" w:hAnsi="Times New Roman" w:cs="Times New Roman"/>
        </w:rPr>
      </w:pPr>
      <w:r w:rsidRPr="00BA5F87">
        <w:rPr>
          <w:rFonts w:ascii="Times New Roman" w:hAnsi="Times New Roman" w:cs="Times New Roman"/>
        </w:rPr>
        <w:t>Antígona</w:t>
      </w:r>
    </w:p>
    <w:p w14:paraId="3294A5AE" w14:textId="77777777" w:rsidR="00711A79" w:rsidRPr="00BA5F87" w:rsidRDefault="00711A79" w:rsidP="00FD22EF">
      <w:pPr>
        <w:pStyle w:val="Prrafodelista"/>
        <w:numPr>
          <w:ilvl w:val="1"/>
          <w:numId w:val="3"/>
        </w:numPr>
        <w:ind w:left="142" w:hanging="284"/>
        <w:rPr>
          <w:rFonts w:ascii="Times New Roman" w:hAnsi="Times New Roman" w:cs="Times New Roman"/>
        </w:rPr>
      </w:pPr>
      <w:r w:rsidRPr="00BA5F87">
        <w:rPr>
          <w:rFonts w:ascii="Times New Roman" w:hAnsi="Times New Roman" w:cs="Times New Roman"/>
        </w:rPr>
        <w:t xml:space="preserve">Tras la guerra civil entre </w:t>
      </w:r>
      <w:proofErr w:type="spellStart"/>
      <w:r w:rsidRPr="00BA5F87">
        <w:rPr>
          <w:rFonts w:ascii="Times New Roman" w:hAnsi="Times New Roman" w:cs="Times New Roman"/>
        </w:rPr>
        <w:t>Etéocles</w:t>
      </w:r>
      <w:proofErr w:type="spellEnd"/>
      <w:r w:rsidRPr="00BA5F87">
        <w:rPr>
          <w:rFonts w:ascii="Times New Roman" w:hAnsi="Times New Roman" w:cs="Times New Roman"/>
        </w:rPr>
        <w:t xml:space="preserve"> y Polinices (hijos de Edipo), ambos mueren.</w:t>
      </w:r>
    </w:p>
    <w:p w14:paraId="2275F729" w14:textId="77777777" w:rsidR="00711A79" w:rsidRPr="00BA5F87" w:rsidRDefault="00711A79" w:rsidP="00FD22EF">
      <w:pPr>
        <w:pStyle w:val="Prrafodelista"/>
        <w:numPr>
          <w:ilvl w:val="1"/>
          <w:numId w:val="3"/>
        </w:numPr>
        <w:ind w:left="142" w:hanging="284"/>
        <w:rPr>
          <w:rFonts w:ascii="Times New Roman" w:hAnsi="Times New Roman" w:cs="Times New Roman"/>
        </w:rPr>
      </w:pPr>
      <w:r w:rsidRPr="00BA5F87">
        <w:rPr>
          <w:rFonts w:ascii="Times New Roman" w:hAnsi="Times New Roman" w:cs="Times New Roman"/>
        </w:rPr>
        <w:t>Creonte, ahora rey, decreta que Polinices no debe ser enterrado por ser traidor.</w:t>
      </w:r>
    </w:p>
    <w:p w14:paraId="4D17AFBF" w14:textId="77777777" w:rsidR="00711A79" w:rsidRPr="00BA5F87" w:rsidRDefault="00711A79" w:rsidP="00FD22EF">
      <w:pPr>
        <w:pStyle w:val="Prrafodelista"/>
        <w:numPr>
          <w:ilvl w:val="1"/>
          <w:numId w:val="3"/>
        </w:numPr>
        <w:ind w:left="142" w:hanging="284"/>
        <w:rPr>
          <w:rFonts w:ascii="Times New Roman" w:hAnsi="Times New Roman" w:cs="Times New Roman"/>
        </w:rPr>
      </w:pPr>
      <w:r w:rsidRPr="00BA5F87">
        <w:rPr>
          <w:rFonts w:ascii="Times New Roman" w:hAnsi="Times New Roman" w:cs="Times New Roman"/>
        </w:rPr>
        <w:t>Antígona desobedece y lo entierra según las leyes no escritas de los dioses.</w:t>
      </w:r>
    </w:p>
    <w:p w14:paraId="23C91978" w14:textId="77777777" w:rsidR="00711A79" w:rsidRPr="00BA5F87" w:rsidRDefault="00711A79" w:rsidP="00FD22EF">
      <w:pPr>
        <w:pStyle w:val="Prrafodelista"/>
        <w:numPr>
          <w:ilvl w:val="1"/>
          <w:numId w:val="3"/>
        </w:numPr>
        <w:ind w:left="142" w:hanging="284"/>
        <w:rPr>
          <w:rFonts w:ascii="Times New Roman" w:hAnsi="Times New Roman" w:cs="Times New Roman"/>
        </w:rPr>
      </w:pPr>
      <w:r w:rsidRPr="00BA5F87">
        <w:rPr>
          <w:rFonts w:ascii="Times New Roman" w:hAnsi="Times New Roman" w:cs="Times New Roman"/>
        </w:rPr>
        <w:t>Es condenada a muerte y se suicida. Hemón (su prometido e hijo de Creonte) también se suicida, seguido por su madre, Eurídice.</w:t>
      </w:r>
    </w:p>
    <w:p w14:paraId="084C3B27" w14:textId="2254B0C2" w:rsidR="00711A79" w:rsidRDefault="00711A79" w:rsidP="00FD22EF">
      <w:pPr>
        <w:ind w:left="142"/>
        <w:jc w:val="both"/>
        <w:rPr>
          <w:rFonts w:ascii="Times New Roman" w:hAnsi="Times New Roman" w:cs="Times New Roman"/>
        </w:rPr>
      </w:pPr>
      <w:r w:rsidRPr="00BA5F87">
        <w:rPr>
          <w:rFonts w:ascii="Times New Roman" w:hAnsi="Times New Roman" w:cs="Times New Roman"/>
        </w:rPr>
        <w:t>Comentario temático: Esta obra es la más clara en la exposición del conflicto entre ley humana y ley divina.</w:t>
      </w:r>
      <w:r w:rsidRPr="00BA5F87">
        <w:rPr>
          <w:rFonts w:ascii="Times New Roman" w:hAnsi="Times New Roman" w:cs="Times New Roman"/>
        </w:rPr>
        <w:br/>
        <w:t>Antígona defiende una ley superior, eterna, vinculada al respeto por los muertos y la tradición sagrada.</w:t>
      </w:r>
      <w:r w:rsidRPr="00BA5F87">
        <w:rPr>
          <w:rFonts w:ascii="Times New Roman" w:hAnsi="Times New Roman" w:cs="Times New Roman"/>
        </w:rPr>
        <w:br/>
        <w:t>Creonte representa el poder del Estado y el orden político. La tragedia muestra las consecuencias destructivas de no reconocer el límite de la ley estatal ante lo sagrado.</w:t>
      </w:r>
      <w:r w:rsidR="00341A6F" w:rsidRPr="00BA5F87">
        <w:rPr>
          <w:rFonts w:ascii="Times New Roman" w:hAnsi="Times New Roman" w:cs="Times New Roman"/>
        </w:rPr>
        <w:t xml:space="preserve"> </w:t>
      </w:r>
      <w:r w:rsidRPr="00BA5F87">
        <w:rPr>
          <w:rFonts w:ascii="Times New Roman" w:hAnsi="Times New Roman" w:cs="Times New Roman"/>
        </w:rPr>
        <w:t>Sófocles no toma partido explícito, pero expone la necesidad de equilibrio entre ambos órdenes.</w:t>
      </w:r>
    </w:p>
    <w:p w14:paraId="66195D69" w14:textId="77777777" w:rsidR="00D33D54" w:rsidRDefault="00D33D54" w:rsidP="00FD22EF">
      <w:pPr>
        <w:ind w:left="142"/>
        <w:jc w:val="both"/>
        <w:rPr>
          <w:rFonts w:ascii="Times New Roman" w:hAnsi="Times New Roman" w:cs="Times New Roman"/>
        </w:rPr>
      </w:pPr>
    </w:p>
    <w:p w14:paraId="7A59AECD" w14:textId="5D93E23C" w:rsidR="00D33D54" w:rsidRDefault="00D33D54">
      <w:pPr>
        <w:rPr>
          <w:rFonts w:ascii="Times New Roman" w:hAnsi="Times New Roman" w:cs="Times New Roman"/>
        </w:rPr>
      </w:pPr>
      <w:r>
        <w:rPr>
          <w:rFonts w:ascii="Times New Roman" w:hAnsi="Times New Roman" w:cs="Times New Roman"/>
        </w:rPr>
        <w:br w:type="page"/>
      </w:r>
    </w:p>
    <w:p w14:paraId="789DE1B9" w14:textId="77777777" w:rsidR="00D33D54" w:rsidRPr="00BA5F87" w:rsidRDefault="00D33D54" w:rsidP="00D33D54">
      <w:pPr>
        <w:spacing w:after="0"/>
        <w:ind w:left="142" w:firstLine="142"/>
        <w:jc w:val="both"/>
        <w:rPr>
          <w:rFonts w:ascii="Times New Roman" w:hAnsi="Times New Roman" w:cs="Times New Roman"/>
        </w:rPr>
      </w:pPr>
      <w:r>
        <w:rPr>
          <w:rFonts w:ascii="Times New Roman" w:hAnsi="Times New Roman" w:cs="Times New Roman"/>
        </w:rPr>
        <w:lastRenderedPageBreak/>
        <w:t>(1220) “</w:t>
      </w:r>
      <w:r w:rsidRPr="00BA5F87">
        <w:rPr>
          <w:rFonts w:ascii="Times New Roman" w:hAnsi="Times New Roman" w:cs="Times New Roman"/>
        </w:rPr>
        <w:t>dónde están los gozos cuando se ha pasado por encima del tiempo debido. Y quien viene a poner remedio trae igual fin a todos: cuando se presenta la Moira del Hades, sin cantos nupciales, sin música de lira, sin coros, la muerte, para poner fin.</w:t>
      </w:r>
      <w:r>
        <w:rPr>
          <w:rFonts w:ascii="Times New Roman" w:hAnsi="Times New Roman" w:cs="Times New Roman"/>
        </w:rPr>
        <w:t>”</w:t>
      </w:r>
    </w:p>
    <w:p w14:paraId="5BE97536" w14:textId="77777777" w:rsidR="00D33D54" w:rsidRPr="00BA5F87" w:rsidRDefault="00D33D54" w:rsidP="00D33D54">
      <w:pPr>
        <w:spacing w:after="0"/>
        <w:ind w:left="142" w:firstLine="142"/>
        <w:jc w:val="both"/>
        <w:rPr>
          <w:rFonts w:ascii="Times New Roman" w:hAnsi="Times New Roman" w:cs="Times New Roman"/>
        </w:rPr>
      </w:pPr>
      <w:r w:rsidRPr="00FD77CD">
        <w:rPr>
          <w:rFonts w:ascii="Times New Roman" w:hAnsi="Times New Roman" w:cs="Times New Roman"/>
          <w:i/>
          <w:iCs/>
        </w:rPr>
        <w:t>Antístrofa</w:t>
      </w:r>
      <w:r w:rsidRPr="00BA5F87">
        <w:rPr>
          <w:rFonts w:ascii="Times New Roman" w:hAnsi="Times New Roman" w:cs="Times New Roman"/>
        </w:rPr>
        <w:t xml:space="preserve">. </w:t>
      </w:r>
      <w:r>
        <w:rPr>
          <w:rFonts w:ascii="Times New Roman" w:hAnsi="Times New Roman" w:cs="Times New Roman"/>
        </w:rPr>
        <w:t>“</w:t>
      </w:r>
      <w:r w:rsidRPr="00BA5F87">
        <w:rPr>
          <w:rFonts w:ascii="Times New Roman" w:hAnsi="Times New Roman" w:cs="Times New Roman"/>
        </w:rPr>
        <w:t>El no haber nacido triunfa sobre cualquier razón.</w:t>
      </w:r>
      <w:r>
        <w:rPr>
          <w:rFonts w:ascii="Times New Roman" w:hAnsi="Times New Roman" w:cs="Times New Roman"/>
        </w:rPr>
        <w:t xml:space="preserve"> </w:t>
      </w:r>
      <w:r w:rsidRPr="00BA5F87">
        <w:rPr>
          <w:rFonts w:ascii="Times New Roman" w:hAnsi="Times New Roman" w:cs="Times New Roman"/>
        </w:rPr>
        <w:t>Pero ya que se ha venido a la luz lo que en segundo lugar es mejor, con mucho, es volver cuanto antes allí de donde se vienen. Porque, cuando se deja atrás la juventud con sus irreflexivas locuras, ¿qué pena se escapa por entero? ¿Cuál de los sufrimientos no está presente? Envidia, querellas, discordia, luchas y muertes, y cae después en el lote, como última, la despreciable, endeble, insociable, desagradable vejez, donde vienen a parar todos los males peores</w:t>
      </w:r>
      <w:r>
        <w:rPr>
          <w:rFonts w:ascii="Times New Roman" w:hAnsi="Times New Roman" w:cs="Times New Roman"/>
        </w:rPr>
        <w:t>”</w:t>
      </w:r>
    </w:p>
    <w:p w14:paraId="0D5B0A11" w14:textId="77777777" w:rsidR="00D33D54" w:rsidRPr="00D33D54" w:rsidRDefault="00D33D54" w:rsidP="00FD22EF">
      <w:pPr>
        <w:ind w:left="142"/>
        <w:jc w:val="both"/>
        <w:rPr>
          <w:rFonts w:ascii="Times New Roman" w:hAnsi="Times New Roman" w:cs="Times New Roman"/>
          <w:b/>
          <w:bCs/>
        </w:rPr>
      </w:pPr>
    </w:p>
    <w:p w14:paraId="454353F1" w14:textId="77777777" w:rsidR="007910B5" w:rsidRPr="00BA5F87" w:rsidRDefault="007910B5" w:rsidP="00FD22EF">
      <w:pPr>
        <w:ind w:left="142"/>
        <w:jc w:val="both"/>
        <w:rPr>
          <w:rFonts w:ascii="Times New Roman" w:hAnsi="Times New Roman" w:cs="Times New Roman"/>
        </w:rPr>
      </w:pPr>
    </w:p>
    <w:p w14:paraId="44790B14" w14:textId="77777777" w:rsidR="007910B5" w:rsidRPr="00BA5F87" w:rsidRDefault="007910B5" w:rsidP="00D33D54">
      <w:pPr>
        <w:jc w:val="both"/>
        <w:rPr>
          <w:rFonts w:ascii="Times New Roman" w:hAnsi="Times New Roman" w:cs="Times New Roman"/>
        </w:rPr>
      </w:pPr>
    </w:p>
    <w:sectPr w:rsidR="007910B5" w:rsidRPr="00BA5F87" w:rsidSect="00FD22EF">
      <w:headerReference w:type="default" r:id="rId8"/>
      <w:pgSz w:w="12240" w:h="15840"/>
      <w:pgMar w:top="591" w:right="1325" w:bottom="784" w:left="1134" w:header="28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A9FB3" w14:textId="77777777" w:rsidR="003910E1" w:rsidRDefault="003910E1" w:rsidP="003B1D21">
      <w:pPr>
        <w:spacing w:after="0" w:line="240" w:lineRule="auto"/>
      </w:pPr>
      <w:r>
        <w:separator/>
      </w:r>
    </w:p>
  </w:endnote>
  <w:endnote w:type="continuationSeparator" w:id="0">
    <w:p w14:paraId="4203ADD5" w14:textId="77777777" w:rsidR="003910E1" w:rsidRDefault="003910E1" w:rsidP="003B1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D2EC8" w14:textId="77777777" w:rsidR="003910E1" w:rsidRDefault="003910E1" w:rsidP="003B1D21">
      <w:pPr>
        <w:spacing w:after="0" w:line="240" w:lineRule="auto"/>
      </w:pPr>
      <w:r>
        <w:separator/>
      </w:r>
    </w:p>
  </w:footnote>
  <w:footnote w:type="continuationSeparator" w:id="0">
    <w:p w14:paraId="328040C6" w14:textId="77777777" w:rsidR="003910E1" w:rsidRDefault="003910E1" w:rsidP="003B1D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1B21F" w14:textId="163B31F2" w:rsidR="003B1D21" w:rsidRPr="003B1D21" w:rsidRDefault="003B1D21" w:rsidP="003B1D21">
    <w:pPr>
      <w:pStyle w:val="Encabezado"/>
      <w:pBdr>
        <w:bottom w:val="single" w:sz="4" w:space="1" w:color="auto"/>
      </w:pBdr>
      <w:rPr>
        <w:sz w:val="16"/>
        <w:szCs w:val="16"/>
      </w:rPr>
    </w:pPr>
    <w:r w:rsidRPr="003B1D21">
      <w:rPr>
        <w:sz w:val="16"/>
        <w:szCs w:val="16"/>
      </w:rPr>
      <w:t>Griego Filosófico - 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76A94"/>
    <w:multiLevelType w:val="hybridMultilevel"/>
    <w:tmpl w:val="F6F6DD44"/>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1" w15:restartNumberingAfterBreak="0">
    <w:nsid w:val="098D09CC"/>
    <w:multiLevelType w:val="hybridMultilevel"/>
    <w:tmpl w:val="F5986FA8"/>
    <w:lvl w:ilvl="0" w:tplc="FCE2014A">
      <w:start w:val="1425"/>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3A83726"/>
    <w:multiLevelType w:val="hybridMultilevel"/>
    <w:tmpl w:val="DF66ECC6"/>
    <w:lvl w:ilvl="0" w:tplc="08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3" w15:restartNumberingAfterBreak="0">
    <w:nsid w:val="1A6F4E7D"/>
    <w:multiLevelType w:val="hybridMultilevel"/>
    <w:tmpl w:val="C4DE31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B611D4F"/>
    <w:multiLevelType w:val="hybridMultilevel"/>
    <w:tmpl w:val="ED22F448"/>
    <w:lvl w:ilvl="0" w:tplc="B6321304">
      <w:start w:val="1"/>
      <w:numFmt w:val="bullet"/>
      <w:lvlText w:val=""/>
      <w:lvlJc w:val="left"/>
      <w:pPr>
        <w:ind w:left="720" w:hanging="360"/>
      </w:pPr>
      <w:rPr>
        <w:rFonts w:ascii="Wingdings" w:eastAsiaTheme="minorHAnsi" w:hAnsi="Wingdings"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C604B6C"/>
    <w:multiLevelType w:val="hybridMultilevel"/>
    <w:tmpl w:val="7E76F9A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6" w15:restartNumberingAfterBreak="0">
    <w:nsid w:val="21474DC5"/>
    <w:multiLevelType w:val="hybridMultilevel"/>
    <w:tmpl w:val="D68EC6FE"/>
    <w:lvl w:ilvl="0" w:tplc="30C42B9E">
      <w:numFmt w:val="bullet"/>
      <w:lvlText w:val="•"/>
      <w:lvlJc w:val="left"/>
      <w:pPr>
        <w:ind w:left="502" w:hanging="360"/>
      </w:pPr>
      <w:rPr>
        <w:rFonts w:ascii="Times New Roman" w:eastAsia="Times New Roman" w:hAnsi="Times New Roman" w:cs="Times New Roman"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7" w15:restartNumberingAfterBreak="0">
    <w:nsid w:val="28C37C34"/>
    <w:multiLevelType w:val="hybridMultilevel"/>
    <w:tmpl w:val="E9E4626E"/>
    <w:lvl w:ilvl="0" w:tplc="7AC2DC2A">
      <w:start w:val="1425"/>
      <w:numFmt w:val="bullet"/>
      <w:lvlText w:val="-"/>
      <w:lvlJc w:val="left"/>
      <w:pPr>
        <w:ind w:left="502" w:hanging="360"/>
      </w:pPr>
      <w:rPr>
        <w:rFonts w:ascii="Times New Roman" w:eastAsia="Times New Roman" w:hAnsi="Times New Roman" w:cs="Times New Roman"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8" w15:restartNumberingAfterBreak="0">
    <w:nsid w:val="29CB7B4C"/>
    <w:multiLevelType w:val="hybridMultilevel"/>
    <w:tmpl w:val="9D740D4E"/>
    <w:lvl w:ilvl="0" w:tplc="B2A871D0">
      <w:start w:val="1425"/>
      <w:numFmt w:val="bullet"/>
      <w:lvlText w:val="-"/>
      <w:lvlJc w:val="left"/>
      <w:pPr>
        <w:ind w:left="360" w:hanging="360"/>
      </w:pPr>
      <w:rPr>
        <w:rFonts w:ascii="Aptos" w:eastAsiaTheme="minorHAnsi" w:hAnsi="Aptos" w:cstheme="minorBidi"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2CBB3FCA"/>
    <w:multiLevelType w:val="hybridMultilevel"/>
    <w:tmpl w:val="B02043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BB123E2"/>
    <w:multiLevelType w:val="hybridMultilevel"/>
    <w:tmpl w:val="AEF0C6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C247697"/>
    <w:multiLevelType w:val="hybridMultilevel"/>
    <w:tmpl w:val="8FECC7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2365044"/>
    <w:multiLevelType w:val="hybridMultilevel"/>
    <w:tmpl w:val="0B0067A2"/>
    <w:lvl w:ilvl="0" w:tplc="080A000F">
      <w:start w:val="1"/>
      <w:numFmt w:val="decimal"/>
      <w:lvlText w:val="%1."/>
      <w:lvlJc w:val="left"/>
      <w:pPr>
        <w:ind w:left="1004" w:hanging="360"/>
      </w:pPr>
    </w:lvl>
    <w:lvl w:ilvl="1" w:tplc="230606C8">
      <w:numFmt w:val="bullet"/>
      <w:lvlText w:val="•"/>
      <w:lvlJc w:val="left"/>
      <w:pPr>
        <w:ind w:left="1724" w:hanging="360"/>
      </w:pPr>
      <w:rPr>
        <w:rFonts w:ascii="Times New Roman" w:eastAsiaTheme="minorHAnsi" w:hAnsi="Times New Roman" w:cs="Times New Roman" w:hint="default"/>
      </w:rPr>
    </w:lvl>
    <w:lvl w:ilvl="2" w:tplc="080A001B" w:tentative="1">
      <w:start w:val="1"/>
      <w:numFmt w:val="lowerRoman"/>
      <w:lvlText w:val="%3."/>
      <w:lvlJc w:val="right"/>
      <w:pPr>
        <w:ind w:left="2444" w:hanging="180"/>
      </w:pPr>
    </w:lvl>
    <w:lvl w:ilvl="3" w:tplc="080A000F" w:tentative="1">
      <w:start w:val="1"/>
      <w:numFmt w:val="decimal"/>
      <w:lvlText w:val="%4."/>
      <w:lvlJc w:val="left"/>
      <w:pPr>
        <w:ind w:left="3164" w:hanging="360"/>
      </w:pPr>
    </w:lvl>
    <w:lvl w:ilvl="4" w:tplc="080A0019" w:tentative="1">
      <w:start w:val="1"/>
      <w:numFmt w:val="lowerLetter"/>
      <w:lvlText w:val="%5."/>
      <w:lvlJc w:val="left"/>
      <w:pPr>
        <w:ind w:left="3884" w:hanging="360"/>
      </w:pPr>
    </w:lvl>
    <w:lvl w:ilvl="5" w:tplc="080A001B" w:tentative="1">
      <w:start w:val="1"/>
      <w:numFmt w:val="lowerRoman"/>
      <w:lvlText w:val="%6."/>
      <w:lvlJc w:val="right"/>
      <w:pPr>
        <w:ind w:left="4604" w:hanging="180"/>
      </w:pPr>
    </w:lvl>
    <w:lvl w:ilvl="6" w:tplc="080A000F" w:tentative="1">
      <w:start w:val="1"/>
      <w:numFmt w:val="decimal"/>
      <w:lvlText w:val="%7."/>
      <w:lvlJc w:val="left"/>
      <w:pPr>
        <w:ind w:left="5324" w:hanging="360"/>
      </w:pPr>
    </w:lvl>
    <w:lvl w:ilvl="7" w:tplc="080A0019" w:tentative="1">
      <w:start w:val="1"/>
      <w:numFmt w:val="lowerLetter"/>
      <w:lvlText w:val="%8."/>
      <w:lvlJc w:val="left"/>
      <w:pPr>
        <w:ind w:left="6044" w:hanging="360"/>
      </w:pPr>
    </w:lvl>
    <w:lvl w:ilvl="8" w:tplc="080A001B" w:tentative="1">
      <w:start w:val="1"/>
      <w:numFmt w:val="lowerRoman"/>
      <w:lvlText w:val="%9."/>
      <w:lvlJc w:val="right"/>
      <w:pPr>
        <w:ind w:left="6764" w:hanging="180"/>
      </w:pPr>
    </w:lvl>
  </w:abstractNum>
  <w:abstractNum w:abstractNumId="13" w15:restartNumberingAfterBreak="0">
    <w:nsid w:val="4FC46196"/>
    <w:multiLevelType w:val="hybridMultilevel"/>
    <w:tmpl w:val="F0DCEDC8"/>
    <w:lvl w:ilvl="0" w:tplc="230606C8">
      <w:numFmt w:val="bullet"/>
      <w:lvlText w:val="•"/>
      <w:lvlJc w:val="left"/>
      <w:pPr>
        <w:ind w:left="502" w:hanging="360"/>
      </w:pPr>
      <w:rPr>
        <w:rFonts w:ascii="Times New Roman" w:eastAsiaTheme="minorHAnsi" w:hAnsi="Times New Roman" w:cs="Times New Roman"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4" w15:restartNumberingAfterBreak="0">
    <w:nsid w:val="53D6786B"/>
    <w:multiLevelType w:val="hybridMultilevel"/>
    <w:tmpl w:val="EC4A87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84D4CCA"/>
    <w:multiLevelType w:val="multilevel"/>
    <w:tmpl w:val="4BA0D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FF6BEA"/>
    <w:multiLevelType w:val="hybridMultilevel"/>
    <w:tmpl w:val="8E3649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18B58AC"/>
    <w:multiLevelType w:val="hybridMultilevel"/>
    <w:tmpl w:val="02C49A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39584D"/>
    <w:multiLevelType w:val="hybridMultilevel"/>
    <w:tmpl w:val="9AB234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CFF439A"/>
    <w:multiLevelType w:val="hybridMultilevel"/>
    <w:tmpl w:val="BBF2BB04"/>
    <w:lvl w:ilvl="0" w:tplc="30C42B9E">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2266F76"/>
    <w:multiLevelType w:val="hybridMultilevel"/>
    <w:tmpl w:val="C0029E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2987827"/>
    <w:multiLevelType w:val="hybridMultilevel"/>
    <w:tmpl w:val="B420E776"/>
    <w:lvl w:ilvl="0" w:tplc="FCE2014A">
      <w:start w:val="1425"/>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4326C5D"/>
    <w:multiLevelType w:val="hybridMultilevel"/>
    <w:tmpl w:val="F08CE736"/>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3" w15:restartNumberingAfterBreak="0">
    <w:nsid w:val="7B3A3361"/>
    <w:multiLevelType w:val="hybridMultilevel"/>
    <w:tmpl w:val="ACA84052"/>
    <w:lvl w:ilvl="0" w:tplc="B6321304">
      <w:start w:val="1"/>
      <w:numFmt w:val="bullet"/>
      <w:lvlText w:val=""/>
      <w:lvlJc w:val="left"/>
      <w:pPr>
        <w:ind w:left="360" w:hanging="360"/>
      </w:pPr>
      <w:rPr>
        <w:rFonts w:ascii="Wingdings" w:eastAsiaTheme="minorHAnsi" w:hAnsi="Wingdings" w:cs="Times New Roman"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757171210">
    <w:abstractNumId w:val="2"/>
  </w:num>
  <w:num w:numId="2" w16cid:durableId="1477918034">
    <w:abstractNumId w:val="15"/>
  </w:num>
  <w:num w:numId="3" w16cid:durableId="2001882038">
    <w:abstractNumId w:val="12"/>
  </w:num>
  <w:num w:numId="4" w16cid:durableId="1829205880">
    <w:abstractNumId w:val="0"/>
  </w:num>
  <w:num w:numId="5" w16cid:durableId="1816215338">
    <w:abstractNumId w:val="22"/>
  </w:num>
  <w:num w:numId="6" w16cid:durableId="1677002705">
    <w:abstractNumId w:val="5"/>
  </w:num>
  <w:num w:numId="7" w16cid:durableId="1008337090">
    <w:abstractNumId w:val="10"/>
  </w:num>
  <w:num w:numId="8" w16cid:durableId="1373766401">
    <w:abstractNumId w:val="16"/>
  </w:num>
  <w:num w:numId="9" w16cid:durableId="621955702">
    <w:abstractNumId w:val="17"/>
  </w:num>
  <w:num w:numId="10" w16cid:durableId="48068333">
    <w:abstractNumId w:val="9"/>
  </w:num>
  <w:num w:numId="11" w16cid:durableId="1114522552">
    <w:abstractNumId w:val="11"/>
  </w:num>
  <w:num w:numId="12" w16cid:durableId="1590503048">
    <w:abstractNumId w:val="18"/>
  </w:num>
  <w:num w:numId="13" w16cid:durableId="941032029">
    <w:abstractNumId w:val="14"/>
  </w:num>
  <w:num w:numId="14" w16cid:durableId="419184176">
    <w:abstractNumId w:val="20"/>
  </w:num>
  <w:num w:numId="15" w16cid:durableId="851840568">
    <w:abstractNumId w:val="3"/>
  </w:num>
  <w:num w:numId="16" w16cid:durableId="779102355">
    <w:abstractNumId w:val="4"/>
  </w:num>
  <w:num w:numId="17" w16cid:durableId="2124961964">
    <w:abstractNumId w:val="23"/>
  </w:num>
  <w:num w:numId="18" w16cid:durableId="1530529874">
    <w:abstractNumId w:val="13"/>
  </w:num>
  <w:num w:numId="19" w16cid:durableId="1967811247">
    <w:abstractNumId w:val="6"/>
  </w:num>
  <w:num w:numId="20" w16cid:durableId="783961110">
    <w:abstractNumId w:val="7"/>
  </w:num>
  <w:num w:numId="21" w16cid:durableId="324091147">
    <w:abstractNumId w:val="21"/>
  </w:num>
  <w:num w:numId="22" w16cid:durableId="200288174">
    <w:abstractNumId w:val="1"/>
  </w:num>
  <w:num w:numId="23" w16cid:durableId="790903897">
    <w:abstractNumId w:val="19"/>
  </w:num>
  <w:num w:numId="24" w16cid:durableId="2147788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772"/>
    <w:rsid w:val="000036F2"/>
    <w:rsid w:val="0006421B"/>
    <w:rsid w:val="001902E4"/>
    <w:rsid w:val="001D0344"/>
    <w:rsid w:val="001F5DB0"/>
    <w:rsid w:val="00254975"/>
    <w:rsid w:val="00341A6F"/>
    <w:rsid w:val="003910E1"/>
    <w:rsid w:val="003B1D21"/>
    <w:rsid w:val="005B5A10"/>
    <w:rsid w:val="005F06C3"/>
    <w:rsid w:val="00697A81"/>
    <w:rsid w:val="006E39E6"/>
    <w:rsid w:val="00711A79"/>
    <w:rsid w:val="007910B5"/>
    <w:rsid w:val="008003EF"/>
    <w:rsid w:val="00821B6F"/>
    <w:rsid w:val="0086494A"/>
    <w:rsid w:val="00923E36"/>
    <w:rsid w:val="0097112E"/>
    <w:rsid w:val="00A50862"/>
    <w:rsid w:val="00B13FB0"/>
    <w:rsid w:val="00B448E6"/>
    <w:rsid w:val="00B91C4C"/>
    <w:rsid w:val="00BA5F87"/>
    <w:rsid w:val="00D14CA6"/>
    <w:rsid w:val="00D33D54"/>
    <w:rsid w:val="00D34136"/>
    <w:rsid w:val="00D46F4C"/>
    <w:rsid w:val="00D94606"/>
    <w:rsid w:val="00E16867"/>
    <w:rsid w:val="00E40772"/>
    <w:rsid w:val="00EC1267"/>
    <w:rsid w:val="00ED4621"/>
    <w:rsid w:val="00F07AE6"/>
    <w:rsid w:val="00FA0C6F"/>
    <w:rsid w:val="00FD22EF"/>
    <w:rsid w:val="00FD77C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788EB"/>
  <w15:chartTrackingRefBased/>
  <w15:docId w15:val="{020BB1BA-FEB5-F74A-9DFE-E97E748A9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07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407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407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407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407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07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07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07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07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07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407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407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407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407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07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07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07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0772"/>
    <w:rPr>
      <w:rFonts w:eastAsiaTheme="majorEastAsia" w:cstheme="majorBidi"/>
      <w:color w:val="272727" w:themeColor="text1" w:themeTint="D8"/>
    </w:rPr>
  </w:style>
  <w:style w:type="paragraph" w:styleId="Ttulo">
    <w:name w:val="Title"/>
    <w:basedOn w:val="Normal"/>
    <w:next w:val="Normal"/>
    <w:link w:val="TtuloCar"/>
    <w:uiPriority w:val="10"/>
    <w:qFormat/>
    <w:rsid w:val="00E40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07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07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07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0772"/>
    <w:pPr>
      <w:spacing w:before="160"/>
      <w:jc w:val="center"/>
    </w:pPr>
    <w:rPr>
      <w:i/>
      <w:iCs/>
      <w:color w:val="404040" w:themeColor="text1" w:themeTint="BF"/>
    </w:rPr>
  </w:style>
  <w:style w:type="character" w:customStyle="1" w:styleId="CitaCar">
    <w:name w:val="Cita Car"/>
    <w:basedOn w:val="Fuentedeprrafopredeter"/>
    <w:link w:val="Cita"/>
    <w:uiPriority w:val="29"/>
    <w:rsid w:val="00E40772"/>
    <w:rPr>
      <w:i/>
      <w:iCs/>
      <w:color w:val="404040" w:themeColor="text1" w:themeTint="BF"/>
    </w:rPr>
  </w:style>
  <w:style w:type="paragraph" w:styleId="Prrafodelista">
    <w:name w:val="List Paragraph"/>
    <w:basedOn w:val="Normal"/>
    <w:uiPriority w:val="34"/>
    <w:qFormat/>
    <w:rsid w:val="00E40772"/>
    <w:pPr>
      <w:ind w:left="720"/>
      <w:contextualSpacing/>
    </w:pPr>
  </w:style>
  <w:style w:type="character" w:styleId="nfasisintenso">
    <w:name w:val="Intense Emphasis"/>
    <w:basedOn w:val="Fuentedeprrafopredeter"/>
    <w:uiPriority w:val="21"/>
    <w:qFormat/>
    <w:rsid w:val="00E40772"/>
    <w:rPr>
      <w:i/>
      <w:iCs/>
      <w:color w:val="0F4761" w:themeColor="accent1" w:themeShade="BF"/>
    </w:rPr>
  </w:style>
  <w:style w:type="paragraph" w:styleId="Citadestacada">
    <w:name w:val="Intense Quote"/>
    <w:basedOn w:val="Normal"/>
    <w:next w:val="Normal"/>
    <w:link w:val="CitadestacadaCar"/>
    <w:uiPriority w:val="30"/>
    <w:qFormat/>
    <w:rsid w:val="00E40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0772"/>
    <w:rPr>
      <w:i/>
      <w:iCs/>
      <w:color w:val="0F4761" w:themeColor="accent1" w:themeShade="BF"/>
    </w:rPr>
  </w:style>
  <w:style w:type="character" w:styleId="Referenciaintensa">
    <w:name w:val="Intense Reference"/>
    <w:basedOn w:val="Fuentedeprrafopredeter"/>
    <w:uiPriority w:val="32"/>
    <w:qFormat/>
    <w:rsid w:val="00E40772"/>
    <w:rPr>
      <w:b/>
      <w:bCs/>
      <w:smallCaps/>
      <w:color w:val="0F4761" w:themeColor="accent1" w:themeShade="BF"/>
      <w:spacing w:val="5"/>
    </w:rPr>
  </w:style>
  <w:style w:type="paragraph" w:customStyle="1" w:styleId="p2">
    <w:name w:val="p2"/>
    <w:basedOn w:val="Normal"/>
    <w:rsid w:val="00821B6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p3">
    <w:name w:val="p3"/>
    <w:basedOn w:val="Normal"/>
    <w:rsid w:val="00821B6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p1">
    <w:name w:val="p1"/>
    <w:basedOn w:val="Normal"/>
    <w:rsid w:val="0025497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1">
    <w:name w:val="s1"/>
    <w:basedOn w:val="Fuentedeprrafopredeter"/>
    <w:rsid w:val="00254975"/>
  </w:style>
  <w:style w:type="character" w:customStyle="1" w:styleId="s2">
    <w:name w:val="s2"/>
    <w:basedOn w:val="Fuentedeprrafopredeter"/>
    <w:rsid w:val="00254975"/>
  </w:style>
  <w:style w:type="character" w:customStyle="1" w:styleId="apple-converted-space">
    <w:name w:val="apple-converted-space"/>
    <w:basedOn w:val="Fuentedeprrafopredeter"/>
    <w:rsid w:val="00254975"/>
  </w:style>
  <w:style w:type="paragraph" w:customStyle="1" w:styleId="p5">
    <w:name w:val="p5"/>
    <w:basedOn w:val="Normal"/>
    <w:rsid w:val="0025497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p6">
    <w:name w:val="p6"/>
    <w:basedOn w:val="Normal"/>
    <w:rsid w:val="0025497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3">
    <w:name w:val="s3"/>
    <w:basedOn w:val="Fuentedeprrafopredeter"/>
    <w:rsid w:val="00254975"/>
  </w:style>
  <w:style w:type="paragraph" w:styleId="Encabezado">
    <w:name w:val="header"/>
    <w:basedOn w:val="Normal"/>
    <w:link w:val="EncabezadoCar"/>
    <w:uiPriority w:val="99"/>
    <w:unhideWhenUsed/>
    <w:rsid w:val="003B1D2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B1D21"/>
  </w:style>
  <w:style w:type="paragraph" w:styleId="Piedepgina">
    <w:name w:val="footer"/>
    <w:basedOn w:val="Normal"/>
    <w:link w:val="PiedepginaCar"/>
    <w:uiPriority w:val="99"/>
    <w:unhideWhenUsed/>
    <w:rsid w:val="003B1D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B1D21"/>
  </w:style>
  <w:style w:type="character" w:styleId="nfasis">
    <w:name w:val="Emphasis"/>
    <w:basedOn w:val="Fuentedeprrafopredeter"/>
    <w:uiPriority w:val="20"/>
    <w:qFormat/>
    <w:rsid w:val="003B1D21"/>
    <w:rPr>
      <w:i/>
      <w:iCs/>
    </w:rPr>
  </w:style>
  <w:style w:type="character" w:styleId="nfasissutil">
    <w:name w:val="Subtle Emphasis"/>
    <w:basedOn w:val="Fuentedeprrafopredeter"/>
    <w:uiPriority w:val="19"/>
    <w:qFormat/>
    <w:rsid w:val="003B1D21"/>
    <w:rPr>
      <w:i/>
      <w:iCs/>
      <w:color w:val="404040" w:themeColor="text1" w:themeTint="BF"/>
    </w:rPr>
  </w:style>
  <w:style w:type="paragraph" w:customStyle="1" w:styleId="s5">
    <w:name w:val="s5"/>
    <w:basedOn w:val="Normal"/>
    <w:rsid w:val="00D14CA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4">
    <w:name w:val="s4"/>
    <w:basedOn w:val="Fuentedeprrafopredeter"/>
    <w:rsid w:val="00D14CA6"/>
  </w:style>
  <w:style w:type="paragraph" w:customStyle="1" w:styleId="s6">
    <w:name w:val="s6"/>
    <w:basedOn w:val="Normal"/>
    <w:rsid w:val="00D14CA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BA5F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9631">
      <w:bodyDiv w:val="1"/>
      <w:marLeft w:val="0"/>
      <w:marRight w:val="0"/>
      <w:marTop w:val="0"/>
      <w:marBottom w:val="0"/>
      <w:divBdr>
        <w:top w:val="none" w:sz="0" w:space="0" w:color="auto"/>
        <w:left w:val="none" w:sz="0" w:space="0" w:color="auto"/>
        <w:bottom w:val="none" w:sz="0" w:space="0" w:color="auto"/>
        <w:right w:val="none" w:sz="0" w:space="0" w:color="auto"/>
      </w:divBdr>
    </w:div>
    <w:div w:id="124323477">
      <w:bodyDiv w:val="1"/>
      <w:marLeft w:val="0"/>
      <w:marRight w:val="0"/>
      <w:marTop w:val="0"/>
      <w:marBottom w:val="0"/>
      <w:divBdr>
        <w:top w:val="none" w:sz="0" w:space="0" w:color="auto"/>
        <w:left w:val="none" w:sz="0" w:space="0" w:color="auto"/>
        <w:bottom w:val="none" w:sz="0" w:space="0" w:color="auto"/>
        <w:right w:val="none" w:sz="0" w:space="0" w:color="auto"/>
      </w:divBdr>
    </w:div>
    <w:div w:id="513955052">
      <w:bodyDiv w:val="1"/>
      <w:marLeft w:val="0"/>
      <w:marRight w:val="0"/>
      <w:marTop w:val="0"/>
      <w:marBottom w:val="0"/>
      <w:divBdr>
        <w:top w:val="none" w:sz="0" w:space="0" w:color="auto"/>
        <w:left w:val="none" w:sz="0" w:space="0" w:color="auto"/>
        <w:bottom w:val="none" w:sz="0" w:space="0" w:color="auto"/>
        <w:right w:val="none" w:sz="0" w:space="0" w:color="auto"/>
      </w:divBdr>
    </w:div>
    <w:div w:id="594897960">
      <w:bodyDiv w:val="1"/>
      <w:marLeft w:val="0"/>
      <w:marRight w:val="0"/>
      <w:marTop w:val="0"/>
      <w:marBottom w:val="0"/>
      <w:divBdr>
        <w:top w:val="none" w:sz="0" w:space="0" w:color="auto"/>
        <w:left w:val="none" w:sz="0" w:space="0" w:color="auto"/>
        <w:bottom w:val="none" w:sz="0" w:space="0" w:color="auto"/>
        <w:right w:val="none" w:sz="0" w:space="0" w:color="auto"/>
      </w:divBdr>
      <w:divsChild>
        <w:div w:id="102577175">
          <w:blockQuote w:val="1"/>
          <w:marLeft w:val="225"/>
          <w:marRight w:val="0"/>
          <w:marTop w:val="0"/>
          <w:marBottom w:val="0"/>
          <w:divBdr>
            <w:top w:val="none" w:sz="0" w:space="0" w:color="auto"/>
            <w:left w:val="none" w:sz="0" w:space="0" w:color="auto"/>
            <w:bottom w:val="none" w:sz="0" w:space="0" w:color="auto"/>
            <w:right w:val="none" w:sz="0" w:space="0" w:color="auto"/>
          </w:divBdr>
        </w:div>
        <w:div w:id="21377961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31248208">
      <w:bodyDiv w:val="1"/>
      <w:marLeft w:val="0"/>
      <w:marRight w:val="0"/>
      <w:marTop w:val="0"/>
      <w:marBottom w:val="0"/>
      <w:divBdr>
        <w:top w:val="none" w:sz="0" w:space="0" w:color="auto"/>
        <w:left w:val="none" w:sz="0" w:space="0" w:color="auto"/>
        <w:bottom w:val="none" w:sz="0" w:space="0" w:color="auto"/>
        <w:right w:val="none" w:sz="0" w:space="0" w:color="auto"/>
      </w:divBdr>
      <w:divsChild>
        <w:div w:id="131302299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46693960">
      <w:bodyDiv w:val="1"/>
      <w:marLeft w:val="0"/>
      <w:marRight w:val="0"/>
      <w:marTop w:val="0"/>
      <w:marBottom w:val="0"/>
      <w:divBdr>
        <w:top w:val="none" w:sz="0" w:space="0" w:color="auto"/>
        <w:left w:val="none" w:sz="0" w:space="0" w:color="auto"/>
        <w:bottom w:val="none" w:sz="0" w:space="0" w:color="auto"/>
        <w:right w:val="none" w:sz="0" w:space="0" w:color="auto"/>
      </w:divBdr>
      <w:divsChild>
        <w:div w:id="181432495">
          <w:blockQuote w:val="1"/>
          <w:marLeft w:val="225"/>
          <w:marRight w:val="0"/>
          <w:marTop w:val="0"/>
          <w:marBottom w:val="0"/>
          <w:divBdr>
            <w:top w:val="none" w:sz="0" w:space="0" w:color="auto"/>
            <w:left w:val="none" w:sz="0" w:space="0" w:color="auto"/>
            <w:bottom w:val="none" w:sz="0" w:space="0" w:color="auto"/>
            <w:right w:val="none" w:sz="0" w:space="0" w:color="auto"/>
          </w:divBdr>
        </w:div>
        <w:div w:id="30801926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32629635">
      <w:bodyDiv w:val="1"/>
      <w:marLeft w:val="0"/>
      <w:marRight w:val="0"/>
      <w:marTop w:val="0"/>
      <w:marBottom w:val="0"/>
      <w:divBdr>
        <w:top w:val="none" w:sz="0" w:space="0" w:color="auto"/>
        <w:left w:val="none" w:sz="0" w:space="0" w:color="auto"/>
        <w:bottom w:val="none" w:sz="0" w:space="0" w:color="auto"/>
        <w:right w:val="none" w:sz="0" w:space="0" w:color="auto"/>
      </w:divBdr>
    </w:div>
    <w:div w:id="2136023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397</TotalTime>
  <Pages>8</Pages>
  <Words>2585</Words>
  <Characters>14221</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Matías Salimbene</dc:creator>
  <cp:keywords/>
  <dc:description/>
  <cp:lastModifiedBy>Matías Salimbene</cp:lastModifiedBy>
  <cp:revision>15</cp:revision>
  <dcterms:created xsi:type="dcterms:W3CDTF">2025-07-04T17:08:00Z</dcterms:created>
  <dcterms:modified xsi:type="dcterms:W3CDTF">2025-07-08T13:00:00Z</dcterms:modified>
</cp:coreProperties>
</file>