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5138" w14:textId="4349AA96" w:rsidR="00BF55C4" w:rsidRPr="00F86033" w:rsidRDefault="00BF55C4" w:rsidP="00BF55C4">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 xml:space="preserve">                                          Filosofía del </w:t>
      </w:r>
      <w:r w:rsidR="00822D37">
        <w:rPr>
          <w:rFonts w:ascii="Times New Roman" w:hAnsi="Times New Roman" w:cs="Times New Roman"/>
          <w:b/>
          <w:sz w:val="24"/>
          <w:szCs w:val="24"/>
          <w:lang w:val="es-ES"/>
        </w:rPr>
        <w:t>L</w:t>
      </w:r>
      <w:r w:rsidRPr="00F86033">
        <w:rPr>
          <w:rFonts w:ascii="Times New Roman" w:hAnsi="Times New Roman" w:cs="Times New Roman"/>
          <w:b/>
          <w:sz w:val="24"/>
          <w:szCs w:val="24"/>
          <w:lang w:val="es-ES"/>
        </w:rPr>
        <w:t>enguaje</w:t>
      </w:r>
    </w:p>
    <w:p w14:paraId="413E7D6C" w14:textId="788816A8" w:rsidR="00BF55C4" w:rsidRPr="00BF55C4" w:rsidRDefault="00BF55C4" w:rsidP="00BF55C4">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 xml:space="preserve">                                               Primer parcial</w:t>
      </w:r>
    </w:p>
    <w:p w14:paraId="41FEF537" w14:textId="77777777" w:rsidR="00822D37" w:rsidRDefault="00822D37" w:rsidP="00BF55C4">
      <w:pPr>
        <w:tabs>
          <w:tab w:val="left" w:pos="3969"/>
          <w:tab w:val="left" w:pos="4536"/>
        </w:tabs>
        <w:spacing w:after="0" w:line="240" w:lineRule="auto"/>
        <w:jc w:val="both"/>
        <w:rPr>
          <w:rFonts w:ascii="Times New Roman" w:hAnsi="Times New Roman" w:cs="Times New Roman"/>
          <w:b/>
          <w:sz w:val="24"/>
          <w:szCs w:val="24"/>
          <w:lang w:val="es-ES"/>
        </w:rPr>
      </w:pPr>
    </w:p>
    <w:p w14:paraId="155E6184" w14:textId="7C22114F" w:rsidR="00BF55C4" w:rsidRPr="00F86033" w:rsidRDefault="00BF55C4" w:rsidP="00BF55C4">
      <w:pPr>
        <w:tabs>
          <w:tab w:val="left" w:pos="3969"/>
          <w:tab w:val="left" w:pos="4536"/>
        </w:tabs>
        <w:spacing w:after="0" w:line="240" w:lineRule="auto"/>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Apellido y nombre:</w:t>
      </w:r>
      <w:r>
        <w:rPr>
          <w:rFonts w:ascii="Times New Roman" w:hAnsi="Times New Roman" w:cs="Times New Roman"/>
          <w:b/>
          <w:sz w:val="24"/>
          <w:szCs w:val="24"/>
          <w:lang w:val="es-ES"/>
        </w:rPr>
        <w:t xml:space="preserve"> Matias Damián Salimbene</w:t>
      </w:r>
    </w:p>
    <w:p w14:paraId="60CFD127" w14:textId="77777777" w:rsidR="00BF55C4" w:rsidRPr="00F86033" w:rsidRDefault="00BF55C4" w:rsidP="00BF55C4">
      <w:pPr>
        <w:tabs>
          <w:tab w:val="left" w:pos="3969"/>
          <w:tab w:val="left" w:pos="4536"/>
        </w:tabs>
        <w:spacing w:after="0" w:line="240" w:lineRule="auto"/>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Fecha:</w:t>
      </w:r>
      <w:r>
        <w:rPr>
          <w:rFonts w:ascii="Times New Roman" w:hAnsi="Times New Roman" w:cs="Times New Roman"/>
          <w:b/>
          <w:sz w:val="24"/>
          <w:szCs w:val="24"/>
          <w:lang w:val="es-ES"/>
        </w:rPr>
        <w:t xml:space="preserve"> 24/09/2025</w:t>
      </w:r>
    </w:p>
    <w:p w14:paraId="6B62F58B" w14:textId="77777777" w:rsidR="00822D37" w:rsidRDefault="00822D37" w:rsidP="00BF55C4">
      <w:pPr>
        <w:spacing w:after="0"/>
        <w:jc w:val="both"/>
        <w:rPr>
          <w:rFonts w:ascii="Times New Roman" w:hAnsi="Times New Roman" w:cs="Times New Roman"/>
          <w:b/>
          <w:bCs/>
          <w:sz w:val="24"/>
          <w:szCs w:val="24"/>
          <w:lang w:val="es-ES_tradnl"/>
        </w:rPr>
      </w:pPr>
    </w:p>
    <w:p w14:paraId="19A47940" w14:textId="6D122003" w:rsidR="00BF55C4" w:rsidRDefault="00BF55C4" w:rsidP="00BF55C4">
      <w:pPr>
        <w:spacing w:after="0"/>
        <w:jc w:val="both"/>
        <w:rPr>
          <w:rFonts w:ascii="Times New Roman" w:hAnsi="Times New Roman" w:cs="Times New Roman"/>
          <w:b/>
          <w:bCs/>
          <w:sz w:val="24"/>
          <w:szCs w:val="24"/>
          <w:lang w:val="es-ES_tradnl"/>
        </w:rPr>
      </w:pPr>
      <w:r>
        <w:rPr>
          <w:rFonts w:ascii="Times New Roman" w:hAnsi="Times New Roman" w:cs="Times New Roman"/>
          <w:b/>
          <w:bCs/>
          <w:sz w:val="24"/>
          <w:szCs w:val="24"/>
          <w:lang w:val="es-ES_tradnl"/>
        </w:rPr>
        <w:t>Respuestas</w:t>
      </w:r>
    </w:p>
    <w:p w14:paraId="63A2E445" w14:textId="6A6672E5" w:rsidR="00E40300" w:rsidRPr="00A1748A" w:rsidRDefault="00E40300" w:rsidP="00163C11">
      <w:pPr>
        <w:spacing w:after="0"/>
        <w:ind w:firstLine="284"/>
        <w:jc w:val="both"/>
        <w:rPr>
          <w:rFonts w:ascii="Times New Roman" w:hAnsi="Times New Roman" w:cs="Times New Roman"/>
          <w:b/>
          <w:bCs/>
          <w:sz w:val="24"/>
          <w:szCs w:val="24"/>
          <w:lang w:val="es-ES_tradnl"/>
        </w:rPr>
      </w:pPr>
      <w:r w:rsidRPr="00A1748A">
        <w:rPr>
          <w:rFonts w:ascii="Times New Roman" w:hAnsi="Times New Roman" w:cs="Times New Roman"/>
          <w:b/>
          <w:bCs/>
          <w:sz w:val="24"/>
          <w:szCs w:val="24"/>
          <w:lang w:val="es-ES_tradnl"/>
        </w:rPr>
        <w:t>1a)</w:t>
      </w:r>
      <w:r w:rsidRPr="00A1748A">
        <w:rPr>
          <w:rFonts w:ascii="Times New Roman" w:hAnsi="Times New Roman" w:cs="Times New Roman"/>
          <w:sz w:val="24"/>
          <w:szCs w:val="24"/>
          <w:lang w:val="es-ES_tradnl"/>
        </w:rPr>
        <w:t xml:space="preserve"> En el Crátilo, Platón presenta el debate entre Hermógenes y Crátilo acerca del origen del lenguaje. Crátilo sostiene una posición naturalista: los nombres tienen una corrección por naturaleza y reproducen la esencia de lo que nombran. Para </w:t>
      </w:r>
      <w:r w:rsidR="00C71545" w:rsidRPr="00A1748A">
        <w:rPr>
          <w:rFonts w:ascii="Times New Roman" w:hAnsi="Times New Roman" w:cs="Times New Roman"/>
          <w:sz w:val="24"/>
          <w:szCs w:val="24"/>
          <w:lang w:val="es-ES_tradnl"/>
        </w:rPr>
        <w:t>Crátilo</w:t>
      </w:r>
      <w:r w:rsidRPr="00A1748A">
        <w:rPr>
          <w:rFonts w:ascii="Times New Roman" w:hAnsi="Times New Roman" w:cs="Times New Roman"/>
          <w:sz w:val="24"/>
          <w:szCs w:val="24"/>
          <w:lang w:val="es-ES_tradnl"/>
        </w:rPr>
        <w:t xml:space="preserve"> el lenguaje no es una convención, sino un reflejo necesario </w:t>
      </w:r>
      <w:r w:rsidR="002B60BD" w:rsidRPr="00A1748A">
        <w:rPr>
          <w:rFonts w:ascii="Times New Roman" w:hAnsi="Times New Roman" w:cs="Times New Roman"/>
          <w:sz w:val="24"/>
          <w:szCs w:val="24"/>
          <w:lang w:val="es-ES_tradnl"/>
        </w:rPr>
        <w:t>entre las palabras y las cosas</w:t>
      </w:r>
      <w:r w:rsidRPr="00A1748A">
        <w:rPr>
          <w:rFonts w:ascii="Times New Roman" w:hAnsi="Times New Roman" w:cs="Times New Roman"/>
          <w:sz w:val="24"/>
          <w:szCs w:val="24"/>
          <w:lang w:val="es-ES_tradnl"/>
        </w:rPr>
        <w:t>.</w:t>
      </w:r>
    </w:p>
    <w:p w14:paraId="696929DE" w14:textId="02E804E4" w:rsidR="00080A28" w:rsidRPr="00A1748A" w:rsidRDefault="002A0391" w:rsidP="00E23D6E">
      <w:pPr>
        <w:ind w:firstLine="284"/>
        <w:jc w:val="both"/>
        <w:rPr>
          <w:rFonts w:ascii="Times New Roman" w:hAnsi="Times New Roman" w:cs="Times New Roman"/>
          <w:sz w:val="24"/>
          <w:szCs w:val="24"/>
          <w:lang w:val="es-ES_tradnl"/>
        </w:rPr>
      </w:pPr>
      <w:r w:rsidRPr="00A1748A">
        <w:rPr>
          <w:rFonts w:ascii="Times New Roman" w:hAnsi="Times New Roman" w:cs="Times New Roman"/>
          <w:sz w:val="24"/>
          <w:szCs w:val="24"/>
          <w:lang w:val="es-ES_tradnl"/>
        </w:rPr>
        <w:t xml:space="preserve">Sócrates problematiza esta postura mostrando sus límites. </w:t>
      </w:r>
      <w:r w:rsidR="003375E6" w:rsidRPr="00A1748A">
        <w:rPr>
          <w:rFonts w:ascii="Times New Roman" w:hAnsi="Times New Roman" w:cs="Times New Roman"/>
          <w:sz w:val="24"/>
          <w:szCs w:val="24"/>
          <w:lang w:val="es-ES_tradnl"/>
        </w:rPr>
        <w:t xml:space="preserve"> Comienza</w:t>
      </w:r>
      <w:r w:rsidRPr="00A1748A">
        <w:rPr>
          <w:rFonts w:ascii="Times New Roman" w:hAnsi="Times New Roman" w:cs="Times New Roman"/>
          <w:sz w:val="24"/>
          <w:szCs w:val="24"/>
          <w:lang w:val="es-ES_tradnl"/>
        </w:rPr>
        <w:t xml:space="preserve"> señala</w:t>
      </w:r>
      <w:r w:rsidR="003375E6" w:rsidRPr="00A1748A">
        <w:rPr>
          <w:rFonts w:ascii="Times New Roman" w:hAnsi="Times New Roman" w:cs="Times New Roman"/>
          <w:sz w:val="24"/>
          <w:szCs w:val="24"/>
          <w:lang w:val="es-ES_tradnl"/>
        </w:rPr>
        <w:t>ndo</w:t>
      </w:r>
      <w:r w:rsidRPr="00A1748A">
        <w:rPr>
          <w:rFonts w:ascii="Times New Roman" w:hAnsi="Times New Roman" w:cs="Times New Roman"/>
          <w:sz w:val="24"/>
          <w:szCs w:val="24"/>
          <w:lang w:val="es-ES_tradnl"/>
        </w:rPr>
        <w:t xml:space="preserve"> que los nombres no siempre coinciden con las cosas, que existen múltiples denominaciones posibles y que los errores en el uso del lenguaje prueban que la referencia no es automática. </w:t>
      </w:r>
      <w:r w:rsidR="003375E6" w:rsidRPr="00A1748A">
        <w:rPr>
          <w:rFonts w:ascii="Times New Roman" w:hAnsi="Times New Roman" w:cs="Times New Roman"/>
          <w:sz w:val="24"/>
          <w:szCs w:val="24"/>
          <w:lang w:val="es-ES_tradnl"/>
        </w:rPr>
        <w:t>También</w:t>
      </w:r>
      <w:r w:rsidRPr="00A1748A">
        <w:rPr>
          <w:rFonts w:ascii="Times New Roman" w:hAnsi="Times New Roman" w:cs="Times New Roman"/>
          <w:sz w:val="24"/>
          <w:szCs w:val="24"/>
          <w:lang w:val="es-ES_tradnl"/>
        </w:rPr>
        <w:t xml:space="preserve"> advierte </w:t>
      </w:r>
      <w:proofErr w:type="gramStart"/>
      <w:r w:rsidR="006B35ED" w:rsidRPr="00A1748A">
        <w:rPr>
          <w:rFonts w:ascii="Times New Roman" w:hAnsi="Times New Roman" w:cs="Times New Roman"/>
          <w:sz w:val="24"/>
          <w:szCs w:val="24"/>
          <w:lang w:val="es-ES_tradnl"/>
        </w:rPr>
        <w:t>que</w:t>
      </w:r>
      <w:proofErr w:type="gramEnd"/>
      <w:r w:rsidRPr="00A1748A">
        <w:rPr>
          <w:rFonts w:ascii="Times New Roman" w:hAnsi="Times New Roman" w:cs="Times New Roman"/>
          <w:sz w:val="24"/>
          <w:szCs w:val="24"/>
          <w:lang w:val="es-ES_tradnl"/>
        </w:rPr>
        <w:t xml:space="preserve"> si los nombres tuvieran un vínculo natural con las cosas, no podría haber traducción ni variación lingüística. </w:t>
      </w:r>
      <w:r w:rsidR="00873512" w:rsidRPr="00A1748A">
        <w:rPr>
          <w:rFonts w:ascii="Times New Roman" w:hAnsi="Times New Roman" w:cs="Times New Roman"/>
          <w:sz w:val="24"/>
          <w:szCs w:val="24"/>
          <w:lang w:val="es-ES_tradnl"/>
        </w:rPr>
        <w:t>El</w:t>
      </w:r>
      <w:r w:rsidRPr="00A1748A">
        <w:rPr>
          <w:rFonts w:ascii="Times New Roman" w:hAnsi="Times New Roman" w:cs="Times New Roman"/>
          <w:sz w:val="24"/>
          <w:szCs w:val="24"/>
          <w:lang w:val="es-ES_tradnl"/>
        </w:rPr>
        <w:t xml:space="preserve"> diálogo </w:t>
      </w:r>
      <w:r w:rsidR="008E5294" w:rsidRPr="00A1748A">
        <w:rPr>
          <w:rFonts w:ascii="Times New Roman" w:hAnsi="Times New Roman" w:cs="Times New Roman"/>
          <w:sz w:val="24"/>
          <w:szCs w:val="24"/>
          <w:lang w:val="es-ES_tradnl"/>
        </w:rPr>
        <w:t>trabaja la relación</w:t>
      </w:r>
      <w:r w:rsidRPr="00A1748A">
        <w:rPr>
          <w:rFonts w:ascii="Times New Roman" w:hAnsi="Times New Roman" w:cs="Times New Roman"/>
          <w:sz w:val="24"/>
          <w:szCs w:val="24"/>
          <w:lang w:val="es-ES_tradnl"/>
        </w:rPr>
        <w:t xml:space="preserve"> entre phýsis y nómos: aunque el lenguaje tiene un anclaje en la realidad, también depende del uso humano y de la práctica social. Platón orienta la solución hacia las Ideas: lo que garantiza la corrección última del lenguaje no son los sonidos ni las convenciones, sino las formas inteligibles.</w:t>
      </w:r>
      <w:r w:rsidR="003456A7" w:rsidRPr="00A1748A">
        <w:rPr>
          <w:rFonts w:ascii="Times New Roman" w:hAnsi="Times New Roman" w:cs="Times New Roman"/>
          <w:sz w:val="24"/>
          <w:szCs w:val="24"/>
          <w:lang w:val="es-ES_tradnl"/>
        </w:rPr>
        <w:t xml:space="preserve"> El lenguaje puede confundir, porque participa de lo sensible y cambiante, mientras que las ideas son inmutables.</w:t>
      </w:r>
    </w:p>
    <w:p w14:paraId="0A190BC9" w14:textId="7692032A" w:rsidR="00287EBD" w:rsidRPr="00A1748A" w:rsidRDefault="00163C11" w:rsidP="00E23D6E">
      <w:pPr>
        <w:ind w:firstLine="284"/>
        <w:jc w:val="both"/>
        <w:rPr>
          <w:rFonts w:ascii="Times New Roman" w:hAnsi="Times New Roman" w:cs="Times New Roman"/>
          <w:sz w:val="24"/>
          <w:szCs w:val="24"/>
          <w:lang w:val="es-ES_tradnl"/>
        </w:rPr>
      </w:pPr>
      <w:r w:rsidRPr="00A1748A">
        <w:rPr>
          <w:rFonts w:ascii="Times New Roman" w:hAnsi="Times New Roman" w:cs="Times New Roman"/>
          <w:b/>
          <w:bCs/>
          <w:sz w:val="24"/>
          <w:szCs w:val="24"/>
          <w:lang w:val="es-ES_tradnl"/>
        </w:rPr>
        <w:t>1</w:t>
      </w:r>
      <w:r w:rsidR="00E40300" w:rsidRPr="00A1748A">
        <w:rPr>
          <w:rFonts w:ascii="Times New Roman" w:hAnsi="Times New Roman" w:cs="Times New Roman"/>
          <w:b/>
          <w:bCs/>
          <w:sz w:val="24"/>
          <w:szCs w:val="24"/>
          <w:lang w:val="es-ES_tradnl"/>
        </w:rPr>
        <w:t>b)</w:t>
      </w:r>
      <w:r w:rsidR="00E40300" w:rsidRPr="00A1748A">
        <w:rPr>
          <w:rFonts w:ascii="Times New Roman" w:hAnsi="Times New Roman" w:cs="Times New Roman"/>
          <w:sz w:val="24"/>
          <w:szCs w:val="24"/>
          <w:lang w:val="es-ES_tradnl"/>
        </w:rPr>
        <w:t xml:space="preserve"> En De interpretatione, Aristóteles desarrolla una teoría de la significación que organiza el vínculo entre palabra</w:t>
      </w:r>
      <w:r w:rsidR="00234F90">
        <w:rPr>
          <w:rFonts w:ascii="Times New Roman" w:hAnsi="Times New Roman" w:cs="Times New Roman"/>
          <w:sz w:val="24"/>
          <w:szCs w:val="24"/>
          <w:lang w:val="es-ES_tradnl"/>
        </w:rPr>
        <w:t>s</w:t>
      </w:r>
      <w:r w:rsidR="0054598B" w:rsidRPr="00A1748A">
        <w:rPr>
          <w:rFonts w:ascii="Times New Roman" w:hAnsi="Times New Roman" w:cs="Times New Roman"/>
          <w:sz w:val="24"/>
          <w:szCs w:val="24"/>
          <w:lang w:val="es-ES_tradnl"/>
        </w:rPr>
        <w:t xml:space="preserve"> habladas</w:t>
      </w:r>
      <w:r w:rsidR="00E40300" w:rsidRPr="00A1748A">
        <w:rPr>
          <w:rFonts w:ascii="Times New Roman" w:hAnsi="Times New Roman" w:cs="Times New Roman"/>
          <w:sz w:val="24"/>
          <w:szCs w:val="24"/>
          <w:lang w:val="es-ES_tradnl"/>
        </w:rPr>
        <w:t xml:space="preserve">, </w:t>
      </w:r>
      <w:r w:rsidR="0054598B" w:rsidRPr="00A1748A">
        <w:rPr>
          <w:rFonts w:ascii="Times New Roman" w:hAnsi="Times New Roman" w:cs="Times New Roman"/>
          <w:sz w:val="24"/>
          <w:szCs w:val="24"/>
          <w:lang w:val="es-ES_tradnl"/>
        </w:rPr>
        <w:t>estados del alma</w:t>
      </w:r>
      <w:r w:rsidR="00E40300" w:rsidRPr="00A1748A">
        <w:rPr>
          <w:rFonts w:ascii="Times New Roman" w:hAnsi="Times New Roman" w:cs="Times New Roman"/>
          <w:sz w:val="24"/>
          <w:szCs w:val="24"/>
          <w:lang w:val="es-ES_tradnl"/>
        </w:rPr>
        <w:t xml:space="preserve"> y </w:t>
      </w:r>
      <w:r w:rsidR="0054598B" w:rsidRPr="00A1748A">
        <w:rPr>
          <w:rFonts w:ascii="Times New Roman" w:hAnsi="Times New Roman" w:cs="Times New Roman"/>
          <w:sz w:val="24"/>
          <w:szCs w:val="24"/>
          <w:lang w:val="es-ES_tradnl"/>
        </w:rPr>
        <w:t xml:space="preserve">la </w:t>
      </w:r>
      <w:r w:rsidR="00E40300" w:rsidRPr="00A1748A">
        <w:rPr>
          <w:rFonts w:ascii="Times New Roman" w:hAnsi="Times New Roman" w:cs="Times New Roman"/>
          <w:sz w:val="24"/>
          <w:szCs w:val="24"/>
          <w:lang w:val="es-ES_tradnl"/>
        </w:rPr>
        <w:t xml:space="preserve">cosa. Los términos orales son símbolos de </w:t>
      </w:r>
      <w:r w:rsidR="00D06B6D" w:rsidRPr="00A1748A">
        <w:rPr>
          <w:rFonts w:ascii="Times New Roman" w:hAnsi="Times New Roman" w:cs="Times New Roman"/>
          <w:sz w:val="24"/>
          <w:szCs w:val="24"/>
          <w:lang w:val="es-ES_tradnl"/>
        </w:rPr>
        <w:t>los</w:t>
      </w:r>
      <w:r w:rsidR="00E40300" w:rsidRPr="00A1748A">
        <w:rPr>
          <w:rFonts w:ascii="Times New Roman" w:hAnsi="Times New Roman" w:cs="Times New Roman"/>
          <w:sz w:val="24"/>
          <w:szCs w:val="24"/>
          <w:lang w:val="es-ES_tradnl"/>
        </w:rPr>
        <w:t xml:space="preserve"> </w:t>
      </w:r>
      <w:r w:rsidR="00D06B6D" w:rsidRPr="00A1748A">
        <w:rPr>
          <w:rFonts w:ascii="Times New Roman" w:hAnsi="Times New Roman" w:cs="Times New Roman"/>
          <w:sz w:val="24"/>
          <w:szCs w:val="24"/>
          <w:lang w:val="es-ES_tradnl"/>
        </w:rPr>
        <w:t>estados</w:t>
      </w:r>
      <w:r w:rsidR="00E40300" w:rsidRPr="00A1748A">
        <w:rPr>
          <w:rFonts w:ascii="Times New Roman" w:hAnsi="Times New Roman" w:cs="Times New Roman"/>
          <w:sz w:val="24"/>
          <w:szCs w:val="24"/>
          <w:lang w:val="es-ES_tradnl"/>
        </w:rPr>
        <w:t xml:space="preserve"> del alma (pathemata), y estas son semejanzas de las cosas (prágmata). </w:t>
      </w:r>
      <w:r w:rsidR="00352CD7" w:rsidRPr="00A1748A">
        <w:rPr>
          <w:rFonts w:ascii="Times New Roman" w:hAnsi="Times New Roman" w:cs="Times New Roman"/>
          <w:sz w:val="24"/>
          <w:szCs w:val="24"/>
          <w:lang w:val="es-ES_tradnl"/>
        </w:rPr>
        <w:t xml:space="preserve">Las palabras son convencionales, pero lo que representan, los estados del </w:t>
      </w:r>
      <w:r w:rsidR="00274004" w:rsidRPr="00A1748A">
        <w:rPr>
          <w:rFonts w:ascii="Times New Roman" w:hAnsi="Times New Roman" w:cs="Times New Roman"/>
          <w:sz w:val="24"/>
          <w:szCs w:val="24"/>
          <w:lang w:val="es-ES_tradnl"/>
        </w:rPr>
        <w:t>alma</w:t>
      </w:r>
      <w:r w:rsidR="00880062" w:rsidRPr="00A1748A">
        <w:rPr>
          <w:rFonts w:ascii="Times New Roman" w:hAnsi="Times New Roman" w:cs="Times New Roman"/>
          <w:sz w:val="24"/>
          <w:szCs w:val="24"/>
          <w:lang w:val="es-ES_tradnl"/>
        </w:rPr>
        <w:t xml:space="preserve"> </w:t>
      </w:r>
      <w:r w:rsidR="00DE58A9">
        <w:rPr>
          <w:rFonts w:ascii="Times New Roman" w:hAnsi="Times New Roman" w:cs="Times New Roman"/>
          <w:sz w:val="24"/>
          <w:szCs w:val="24"/>
          <w:lang w:val="es-ES_tradnl"/>
        </w:rPr>
        <w:t>son</w:t>
      </w:r>
      <w:r w:rsidR="00880062" w:rsidRPr="00A1748A">
        <w:rPr>
          <w:rFonts w:ascii="Times New Roman" w:hAnsi="Times New Roman" w:cs="Times New Roman"/>
          <w:sz w:val="24"/>
          <w:szCs w:val="24"/>
          <w:lang w:val="es-ES_tradnl"/>
        </w:rPr>
        <w:t xml:space="preserve"> compartido</w:t>
      </w:r>
      <w:r w:rsidR="00DE58A9">
        <w:rPr>
          <w:rFonts w:ascii="Times New Roman" w:hAnsi="Times New Roman" w:cs="Times New Roman"/>
          <w:sz w:val="24"/>
          <w:szCs w:val="24"/>
          <w:lang w:val="es-ES_tradnl"/>
        </w:rPr>
        <w:t>s</w:t>
      </w:r>
      <w:r w:rsidR="00880062" w:rsidRPr="00A1748A">
        <w:rPr>
          <w:rFonts w:ascii="Times New Roman" w:hAnsi="Times New Roman" w:cs="Times New Roman"/>
          <w:sz w:val="24"/>
          <w:szCs w:val="24"/>
          <w:lang w:val="es-ES_tradnl"/>
        </w:rPr>
        <w:t xml:space="preserve"> por todos los hombres</w:t>
      </w:r>
      <w:r w:rsidR="00E40300" w:rsidRPr="00A1748A">
        <w:rPr>
          <w:rFonts w:ascii="Times New Roman" w:hAnsi="Times New Roman" w:cs="Times New Roman"/>
          <w:sz w:val="24"/>
          <w:szCs w:val="24"/>
          <w:lang w:val="es-ES_tradnl"/>
        </w:rPr>
        <w:t>.</w:t>
      </w:r>
      <w:r w:rsidR="00132A9C" w:rsidRPr="00A1748A">
        <w:rPr>
          <w:rFonts w:ascii="Times New Roman" w:hAnsi="Times New Roman" w:cs="Times New Roman"/>
          <w:sz w:val="24"/>
          <w:szCs w:val="24"/>
          <w:lang w:val="es-ES_tradnl"/>
        </w:rPr>
        <w:t xml:space="preserve"> </w:t>
      </w:r>
      <w:r w:rsidR="00880062" w:rsidRPr="00A1748A">
        <w:rPr>
          <w:rFonts w:ascii="Times New Roman" w:hAnsi="Times New Roman" w:cs="Times New Roman"/>
          <w:sz w:val="24"/>
          <w:szCs w:val="24"/>
          <w:lang w:val="es-ES_tradnl"/>
        </w:rPr>
        <w:t xml:space="preserve">De esta manera, </w:t>
      </w:r>
      <w:r w:rsidR="002A0391" w:rsidRPr="00A1748A">
        <w:rPr>
          <w:rFonts w:ascii="Times New Roman" w:hAnsi="Times New Roman" w:cs="Times New Roman"/>
          <w:sz w:val="24"/>
          <w:szCs w:val="24"/>
          <w:lang w:val="es-ES_tradnl"/>
        </w:rPr>
        <w:t xml:space="preserve">Aristóteles reconoce la necesidad de </w:t>
      </w:r>
      <w:r w:rsidR="003E7A4A" w:rsidRPr="00A1748A">
        <w:rPr>
          <w:rFonts w:ascii="Times New Roman" w:hAnsi="Times New Roman" w:cs="Times New Roman"/>
          <w:sz w:val="24"/>
          <w:szCs w:val="24"/>
          <w:lang w:val="es-ES_tradnl"/>
        </w:rPr>
        <w:t>una unidad objetiva</w:t>
      </w:r>
      <w:r w:rsidR="002A0391" w:rsidRPr="00A1748A">
        <w:rPr>
          <w:rFonts w:ascii="Times New Roman" w:hAnsi="Times New Roman" w:cs="Times New Roman"/>
          <w:sz w:val="24"/>
          <w:szCs w:val="24"/>
          <w:lang w:val="es-ES_tradnl"/>
        </w:rPr>
        <w:t xml:space="preserve"> para el lenguaje</w:t>
      </w:r>
      <w:r w:rsidR="005A42FB" w:rsidRPr="00A1748A">
        <w:rPr>
          <w:rFonts w:ascii="Times New Roman" w:hAnsi="Times New Roman" w:cs="Times New Roman"/>
          <w:sz w:val="24"/>
          <w:szCs w:val="24"/>
          <w:lang w:val="es-ES_tradnl"/>
        </w:rPr>
        <w:t>. El lenguaje puede variar, pero la esencia de las cosas garantiza que el significado no sea arbitrario</w:t>
      </w:r>
      <w:r w:rsidR="002A0391" w:rsidRPr="00A1748A">
        <w:rPr>
          <w:rFonts w:ascii="Times New Roman" w:hAnsi="Times New Roman" w:cs="Times New Roman"/>
          <w:sz w:val="24"/>
          <w:szCs w:val="24"/>
          <w:lang w:val="es-ES_tradnl"/>
        </w:rPr>
        <w:t xml:space="preserve">. </w:t>
      </w:r>
      <w:r w:rsidR="00010234" w:rsidRPr="00A1748A">
        <w:rPr>
          <w:rFonts w:ascii="Times New Roman" w:hAnsi="Times New Roman" w:cs="Times New Roman"/>
          <w:sz w:val="24"/>
          <w:szCs w:val="24"/>
          <w:lang w:val="es-ES_tradnl"/>
        </w:rPr>
        <w:t>A</w:t>
      </w:r>
      <w:r w:rsidR="00992616" w:rsidRPr="00A1748A">
        <w:rPr>
          <w:rFonts w:ascii="Times New Roman" w:hAnsi="Times New Roman" w:cs="Times New Roman"/>
          <w:sz w:val="24"/>
          <w:szCs w:val="24"/>
          <w:lang w:val="es-ES_tradnl"/>
        </w:rPr>
        <w:t xml:space="preserve"> diferencia de Platón</w:t>
      </w:r>
      <w:r w:rsidR="002A0391" w:rsidRPr="00A1748A">
        <w:rPr>
          <w:rFonts w:ascii="Times New Roman" w:hAnsi="Times New Roman" w:cs="Times New Roman"/>
          <w:sz w:val="24"/>
          <w:szCs w:val="24"/>
          <w:lang w:val="es-ES_tradnl"/>
        </w:rPr>
        <w:t xml:space="preserve">, no remite a las Ideas trascendentes, sino a la ousía (sustancia) como </w:t>
      </w:r>
      <w:r w:rsidR="00274004">
        <w:rPr>
          <w:rFonts w:ascii="Times New Roman" w:hAnsi="Times New Roman" w:cs="Times New Roman"/>
          <w:sz w:val="24"/>
          <w:szCs w:val="24"/>
          <w:lang w:val="es-ES_tradnl"/>
        </w:rPr>
        <w:t>punto de apoyo</w:t>
      </w:r>
      <w:r w:rsidR="002A0391" w:rsidRPr="00A1748A">
        <w:rPr>
          <w:rFonts w:ascii="Times New Roman" w:hAnsi="Times New Roman" w:cs="Times New Roman"/>
          <w:sz w:val="24"/>
          <w:szCs w:val="24"/>
          <w:lang w:val="es-ES_tradnl"/>
        </w:rPr>
        <w:t xml:space="preserve">. Mientras que en Platón el nombre tiende hacia lo universal ideal, en Aristóteles el logos describe al ente concreto según categorías. </w:t>
      </w:r>
      <w:r w:rsidR="001C5CF6" w:rsidRPr="00A1748A">
        <w:rPr>
          <w:rFonts w:ascii="Times New Roman" w:hAnsi="Times New Roman" w:cs="Times New Roman"/>
          <w:sz w:val="24"/>
          <w:szCs w:val="24"/>
          <w:lang w:val="es-ES_tradnl"/>
        </w:rPr>
        <w:t>S</w:t>
      </w:r>
      <w:r w:rsidR="002A0391" w:rsidRPr="00A1748A">
        <w:rPr>
          <w:rFonts w:ascii="Times New Roman" w:hAnsi="Times New Roman" w:cs="Times New Roman"/>
          <w:sz w:val="24"/>
          <w:szCs w:val="24"/>
          <w:lang w:val="es-ES_tradnl"/>
        </w:rPr>
        <w:t xml:space="preserve">u teoría de la significación </w:t>
      </w:r>
      <w:r w:rsidR="00D340AD" w:rsidRPr="00A1748A">
        <w:rPr>
          <w:rFonts w:ascii="Times New Roman" w:hAnsi="Times New Roman" w:cs="Times New Roman"/>
          <w:sz w:val="24"/>
          <w:szCs w:val="24"/>
          <w:lang w:val="es-ES_tradnl"/>
        </w:rPr>
        <w:t>caracteriza</w:t>
      </w:r>
      <w:r w:rsidR="002A0391" w:rsidRPr="00A1748A">
        <w:rPr>
          <w:rFonts w:ascii="Times New Roman" w:hAnsi="Times New Roman" w:cs="Times New Roman"/>
          <w:sz w:val="24"/>
          <w:szCs w:val="24"/>
          <w:lang w:val="es-ES_tradnl"/>
        </w:rPr>
        <w:t xml:space="preserve"> el lenguaje como una mediación entre pensamiento y mundo, pero con base en la sustancia individual, no en la Idea.</w:t>
      </w:r>
    </w:p>
    <w:p w14:paraId="755F0BBA" w14:textId="6FB64903" w:rsidR="00E23D6E" w:rsidRPr="00A1748A" w:rsidRDefault="00E40300" w:rsidP="006210D0">
      <w:pPr>
        <w:spacing w:after="0"/>
        <w:ind w:firstLine="284"/>
        <w:jc w:val="both"/>
        <w:rPr>
          <w:rFonts w:ascii="Times New Roman" w:hAnsi="Times New Roman" w:cs="Times New Roman"/>
          <w:sz w:val="24"/>
          <w:szCs w:val="24"/>
          <w:lang w:val="es-ES_tradnl"/>
        </w:rPr>
      </w:pPr>
      <w:r w:rsidRPr="00A1748A">
        <w:rPr>
          <w:rFonts w:ascii="Times New Roman" w:hAnsi="Times New Roman" w:cs="Times New Roman"/>
          <w:b/>
          <w:bCs/>
          <w:sz w:val="24"/>
          <w:szCs w:val="24"/>
          <w:lang w:val="es-ES_tradnl"/>
        </w:rPr>
        <w:t>2</w:t>
      </w:r>
      <w:r w:rsidR="001E6A78" w:rsidRPr="00A1748A">
        <w:rPr>
          <w:rFonts w:ascii="Times New Roman" w:hAnsi="Times New Roman" w:cs="Times New Roman"/>
          <w:b/>
          <w:bCs/>
          <w:sz w:val="24"/>
          <w:szCs w:val="24"/>
          <w:lang w:val="es-ES_tradnl"/>
        </w:rPr>
        <w:t>a)</w:t>
      </w:r>
      <w:r w:rsidR="001E6A78" w:rsidRPr="00A1748A">
        <w:rPr>
          <w:rFonts w:ascii="Times New Roman" w:hAnsi="Times New Roman" w:cs="Times New Roman"/>
          <w:sz w:val="24"/>
          <w:szCs w:val="24"/>
          <w:lang w:val="es-ES_tradnl"/>
        </w:rPr>
        <w:t xml:space="preserve"> </w:t>
      </w:r>
      <w:r w:rsidR="00E23D6E" w:rsidRPr="00A1748A">
        <w:rPr>
          <w:rFonts w:ascii="Times New Roman" w:hAnsi="Times New Roman" w:cs="Times New Roman"/>
          <w:sz w:val="24"/>
          <w:szCs w:val="24"/>
          <w:lang w:val="es-ES_tradnl"/>
        </w:rPr>
        <w:t xml:space="preserve">Humboldt no entiende el lenguaje como un producto terminado, algo fijo que simplemente se usa, sino como una actividad viva y en constante movimiento. </w:t>
      </w:r>
      <w:r w:rsidR="00C4237B" w:rsidRPr="00A1748A">
        <w:rPr>
          <w:rFonts w:ascii="Times New Roman" w:hAnsi="Times New Roman" w:cs="Times New Roman"/>
          <w:sz w:val="24"/>
          <w:szCs w:val="24"/>
          <w:lang w:val="es-ES_tradnl"/>
        </w:rPr>
        <w:t>N</w:t>
      </w:r>
      <w:r w:rsidR="00E23D6E" w:rsidRPr="00A1748A">
        <w:rPr>
          <w:rFonts w:ascii="Times New Roman" w:hAnsi="Times New Roman" w:cs="Times New Roman"/>
          <w:sz w:val="24"/>
          <w:szCs w:val="24"/>
          <w:lang w:val="es-ES_tradnl"/>
        </w:rPr>
        <w:t xml:space="preserve">o se trata de manipular un conjunto de signos ya establecidos, sino de participar en un proceso creativo y dinámico en el que el mundo mismo se va formando. Por eso distingue entre ergon (la obra acabada) y energeia (la actividad en curso). </w:t>
      </w:r>
      <w:r w:rsidR="006210D0">
        <w:rPr>
          <w:rFonts w:ascii="Times New Roman" w:hAnsi="Times New Roman" w:cs="Times New Roman"/>
          <w:sz w:val="24"/>
          <w:szCs w:val="24"/>
          <w:lang w:val="es-ES_tradnl"/>
        </w:rPr>
        <w:t>Entonces, h</w:t>
      </w:r>
      <w:r w:rsidR="00E23D6E" w:rsidRPr="00A1748A">
        <w:rPr>
          <w:rFonts w:ascii="Times New Roman" w:hAnsi="Times New Roman" w:cs="Times New Roman"/>
          <w:sz w:val="24"/>
          <w:szCs w:val="24"/>
          <w:lang w:val="es-ES_tradnl"/>
        </w:rPr>
        <w:t>ablar una lengua es constituir realidad, no simplemente describirla. El lenguaje no refleja un mundo ya dado, sino que lo configura activamente; es una condición de posibilidad del pensamiento.</w:t>
      </w:r>
    </w:p>
    <w:p w14:paraId="325264AE" w14:textId="622B9177" w:rsidR="006B232D" w:rsidRPr="00A1748A" w:rsidRDefault="00E23D6E" w:rsidP="001970F9">
      <w:pPr>
        <w:ind w:firstLine="284"/>
        <w:jc w:val="both"/>
        <w:rPr>
          <w:rFonts w:ascii="Times New Roman" w:hAnsi="Times New Roman" w:cs="Times New Roman"/>
          <w:sz w:val="24"/>
          <w:szCs w:val="24"/>
          <w:lang w:val="es-ES_tradnl"/>
        </w:rPr>
      </w:pPr>
      <w:r w:rsidRPr="00A1748A">
        <w:rPr>
          <w:rFonts w:ascii="Times New Roman" w:hAnsi="Times New Roman" w:cs="Times New Roman"/>
          <w:sz w:val="24"/>
          <w:szCs w:val="24"/>
          <w:lang w:val="es-ES_tradnl"/>
        </w:rPr>
        <w:lastRenderedPageBreak/>
        <w:t>Esta idea se vuelve especialmente clara cuando pensamos en el lenguaje en su dimensión dialógica y pragmática</w:t>
      </w:r>
      <w:r w:rsidR="00EC773A">
        <w:rPr>
          <w:rFonts w:ascii="Times New Roman" w:hAnsi="Times New Roman" w:cs="Times New Roman"/>
          <w:sz w:val="24"/>
          <w:szCs w:val="24"/>
          <w:lang w:val="es-ES_tradnl"/>
        </w:rPr>
        <w:t>,</w:t>
      </w:r>
      <w:r w:rsidRPr="00A1748A">
        <w:rPr>
          <w:rFonts w:ascii="Times New Roman" w:hAnsi="Times New Roman" w:cs="Times New Roman"/>
          <w:sz w:val="24"/>
          <w:szCs w:val="24"/>
          <w:lang w:val="es-ES_tradnl"/>
        </w:rPr>
        <w:t xml:space="preserve"> no hablamos en el vacío, sino que siempre lo hacemos con otros. En el diálogo, las palabras adquieren sentido en función del intercambio, de la intención, de la situación. La significación no está cerrada de antemano, sino que se actualiza y se redefine en cada acto de habla.</w:t>
      </w:r>
      <w:r w:rsidR="001970F9">
        <w:rPr>
          <w:rFonts w:ascii="Times New Roman" w:hAnsi="Times New Roman" w:cs="Times New Roman"/>
          <w:sz w:val="24"/>
          <w:szCs w:val="24"/>
          <w:lang w:val="es-ES_tradnl"/>
        </w:rPr>
        <w:t xml:space="preserve"> </w:t>
      </w:r>
      <w:r w:rsidRPr="00A1748A">
        <w:rPr>
          <w:rFonts w:ascii="Times New Roman" w:hAnsi="Times New Roman" w:cs="Times New Roman"/>
          <w:sz w:val="24"/>
          <w:szCs w:val="24"/>
          <w:lang w:val="es-ES_tradnl"/>
        </w:rPr>
        <w:t>Por eso, el lenguaje no es un simple medio para comunicar pensamientos que ya están formados en nuestra cabeza, sino la instancia misma donde el pensamiento se genera y despliega. Lafont destaca que esta concepción implica un giro profundo: ya no se trata de pensar la lengua como algo que nombra lo dado, sino como lo que constituye el horizonte desde el cual algo puede ser comprendido. Es decir, el lenguaje no es posterior al mundo ni al pensamiento, sino que está en su base.</w:t>
      </w:r>
    </w:p>
    <w:p w14:paraId="190ABC3F" w14:textId="273569DB" w:rsidR="0025461D" w:rsidRPr="00A1748A" w:rsidRDefault="006B232D" w:rsidP="0025461D">
      <w:pPr>
        <w:ind w:firstLine="284"/>
        <w:jc w:val="both"/>
        <w:rPr>
          <w:rFonts w:ascii="Times New Roman" w:hAnsi="Times New Roman" w:cs="Times New Roman"/>
          <w:sz w:val="24"/>
          <w:szCs w:val="24"/>
          <w:lang w:val="es-ES_tradnl"/>
        </w:rPr>
      </w:pPr>
      <w:r w:rsidRPr="00A1748A">
        <w:rPr>
          <w:rFonts w:ascii="Times New Roman" w:hAnsi="Times New Roman" w:cs="Times New Roman"/>
          <w:b/>
          <w:bCs/>
          <w:sz w:val="24"/>
          <w:szCs w:val="24"/>
          <w:lang w:val="es-ES_tradnl"/>
        </w:rPr>
        <w:t>2</w:t>
      </w:r>
      <w:r w:rsidR="00663370" w:rsidRPr="00A1748A">
        <w:rPr>
          <w:rFonts w:ascii="Times New Roman" w:hAnsi="Times New Roman" w:cs="Times New Roman"/>
          <w:b/>
          <w:bCs/>
          <w:sz w:val="24"/>
          <w:szCs w:val="24"/>
          <w:lang w:val="es-ES_tradnl"/>
        </w:rPr>
        <w:t>b)</w:t>
      </w:r>
      <w:r w:rsidR="00663370" w:rsidRPr="00A1748A">
        <w:rPr>
          <w:rFonts w:ascii="Times New Roman" w:hAnsi="Times New Roman" w:cs="Times New Roman"/>
          <w:sz w:val="24"/>
          <w:szCs w:val="24"/>
          <w:lang w:val="es-ES_tradnl"/>
        </w:rPr>
        <w:t xml:space="preserve"> </w:t>
      </w:r>
      <w:r w:rsidR="00965510" w:rsidRPr="00A1748A">
        <w:rPr>
          <w:rFonts w:ascii="Times New Roman" w:hAnsi="Times New Roman" w:cs="Times New Roman"/>
          <w:sz w:val="24"/>
          <w:szCs w:val="24"/>
          <w:lang w:val="es-ES_tradnl"/>
        </w:rPr>
        <w:t>De acuerdo con</w:t>
      </w:r>
      <w:r w:rsidR="00A42535" w:rsidRPr="00A1748A">
        <w:rPr>
          <w:rFonts w:ascii="Times New Roman" w:hAnsi="Times New Roman" w:cs="Times New Roman"/>
          <w:sz w:val="24"/>
          <w:szCs w:val="24"/>
          <w:lang w:val="es-ES_tradnl"/>
        </w:rPr>
        <w:t xml:space="preserve"> l</w:t>
      </w:r>
      <w:r w:rsidR="002A0391" w:rsidRPr="00A1748A">
        <w:rPr>
          <w:rFonts w:ascii="Times New Roman" w:hAnsi="Times New Roman" w:cs="Times New Roman"/>
          <w:sz w:val="24"/>
          <w:szCs w:val="24"/>
          <w:lang w:val="es-ES_tradnl"/>
        </w:rPr>
        <w:t xml:space="preserve">a concepción humboldtiana </w:t>
      </w:r>
      <w:r w:rsidR="00A42535" w:rsidRPr="00A1748A">
        <w:rPr>
          <w:rFonts w:ascii="Times New Roman" w:hAnsi="Times New Roman" w:cs="Times New Roman"/>
          <w:sz w:val="24"/>
          <w:szCs w:val="24"/>
          <w:lang w:val="es-ES_tradnl"/>
        </w:rPr>
        <w:t>cada lengua abre un mundo</w:t>
      </w:r>
      <w:r w:rsidR="00726839" w:rsidRPr="00A1748A">
        <w:rPr>
          <w:rFonts w:ascii="Times New Roman" w:hAnsi="Times New Roman" w:cs="Times New Roman"/>
          <w:sz w:val="24"/>
          <w:szCs w:val="24"/>
          <w:lang w:val="es-ES_tradnl"/>
        </w:rPr>
        <w:t xml:space="preserve">. Esto podría tener una deriva </w:t>
      </w:r>
      <w:r w:rsidRPr="00A1748A">
        <w:rPr>
          <w:rFonts w:ascii="Times New Roman" w:hAnsi="Times New Roman" w:cs="Times New Roman"/>
          <w:sz w:val="24"/>
          <w:szCs w:val="24"/>
          <w:lang w:val="es-ES_tradnl"/>
        </w:rPr>
        <w:t xml:space="preserve">al relativismo </w:t>
      </w:r>
      <w:r w:rsidR="0097432E" w:rsidRPr="00A1748A">
        <w:rPr>
          <w:rFonts w:ascii="Times New Roman" w:hAnsi="Times New Roman" w:cs="Times New Roman"/>
          <w:sz w:val="24"/>
          <w:szCs w:val="24"/>
          <w:lang w:val="es-ES_tradnl"/>
        </w:rPr>
        <w:t>pues podría</w:t>
      </w:r>
      <w:r w:rsidR="00965510" w:rsidRPr="00A1748A">
        <w:rPr>
          <w:rFonts w:ascii="Times New Roman" w:hAnsi="Times New Roman" w:cs="Times New Roman"/>
          <w:sz w:val="24"/>
          <w:szCs w:val="24"/>
          <w:lang w:val="es-ES_tradnl"/>
        </w:rPr>
        <w:t xml:space="preserve"> ocurrir que la comunicación no sea posible entre distintos pueblos</w:t>
      </w:r>
      <w:r w:rsidR="00E30835">
        <w:rPr>
          <w:rFonts w:ascii="Times New Roman" w:hAnsi="Times New Roman" w:cs="Times New Roman"/>
          <w:sz w:val="24"/>
          <w:szCs w:val="24"/>
          <w:lang w:val="es-ES_tradnl"/>
        </w:rPr>
        <w:t xml:space="preserve"> con distintas lenguas.</w:t>
      </w:r>
      <w:r w:rsidR="00965510" w:rsidRPr="00A1748A">
        <w:rPr>
          <w:rFonts w:ascii="Times New Roman" w:hAnsi="Times New Roman" w:cs="Times New Roman"/>
          <w:sz w:val="24"/>
          <w:szCs w:val="24"/>
          <w:lang w:val="es-ES_tradnl"/>
        </w:rPr>
        <w:t xml:space="preserve"> </w:t>
      </w:r>
      <w:r w:rsidR="002A0391" w:rsidRPr="00A1748A">
        <w:rPr>
          <w:rFonts w:ascii="Times New Roman" w:hAnsi="Times New Roman" w:cs="Times New Roman"/>
          <w:sz w:val="24"/>
          <w:szCs w:val="24"/>
          <w:lang w:val="es-ES_tradnl"/>
        </w:rPr>
        <w:t xml:space="preserve">Para </w:t>
      </w:r>
      <w:r w:rsidR="00AA47D8" w:rsidRPr="00A1748A">
        <w:rPr>
          <w:rFonts w:ascii="Times New Roman" w:hAnsi="Times New Roman" w:cs="Times New Roman"/>
          <w:sz w:val="24"/>
          <w:szCs w:val="24"/>
          <w:lang w:val="es-ES_tradnl"/>
        </w:rPr>
        <w:t>evitar</w:t>
      </w:r>
      <w:r w:rsidR="002A0391" w:rsidRPr="00A1748A">
        <w:rPr>
          <w:rFonts w:ascii="Times New Roman" w:hAnsi="Times New Roman" w:cs="Times New Roman"/>
          <w:sz w:val="24"/>
          <w:szCs w:val="24"/>
          <w:lang w:val="es-ES_tradnl"/>
        </w:rPr>
        <w:t xml:space="preserve"> ese </w:t>
      </w:r>
      <w:r w:rsidR="00AA47D8" w:rsidRPr="00A1748A">
        <w:rPr>
          <w:rFonts w:ascii="Times New Roman" w:hAnsi="Times New Roman" w:cs="Times New Roman"/>
          <w:sz w:val="24"/>
          <w:szCs w:val="24"/>
          <w:lang w:val="es-ES_tradnl"/>
        </w:rPr>
        <w:t>problema</w:t>
      </w:r>
      <w:r w:rsidR="002A0391" w:rsidRPr="00A1748A">
        <w:rPr>
          <w:rFonts w:ascii="Times New Roman" w:hAnsi="Times New Roman" w:cs="Times New Roman"/>
          <w:sz w:val="24"/>
          <w:szCs w:val="24"/>
          <w:lang w:val="es-ES_tradnl"/>
        </w:rPr>
        <w:t xml:space="preserve">, Humboldt afirma que todas las lenguas son manifestaciones de una misma </w:t>
      </w:r>
      <w:r w:rsidR="00F57F63" w:rsidRPr="00A1748A">
        <w:rPr>
          <w:rFonts w:ascii="Times New Roman" w:hAnsi="Times New Roman" w:cs="Times New Roman"/>
          <w:sz w:val="24"/>
          <w:szCs w:val="24"/>
          <w:lang w:val="es-ES_tradnl"/>
        </w:rPr>
        <w:t>disposición natural de los hombres</w:t>
      </w:r>
      <w:r w:rsidR="002A0391" w:rsidRPr="00A1748A">
        <w:rPr>
          <w:rFonts w:ascii="Times New Roman" w:hAnsi="Times New Roman" w:cs="Times New Roman"/>
          <w:sz w:val="24"/>
          <w:szCs w:val="24"/>
          <w:lang w:val="es-ES_tradnl"/>
        </w:rPr>
        <w:t xml:space="preserve">. Cada idioma ofrece una visión particular, pero la </w:t>
      </w:r>
      <w:r w:rsidR="00AE22F5" w:rsidRPr="00A1748A">
        <w:rPr>
          <w:rFonts w:ascii="Times New Roman" w:hAnsi="Times New Roman" w:cs="Times New Roman"/>
          <w:sz w:val="24"/>
          <w:szCs w:val="24"/>
          <w:lang w:val="es-ES_tradnl"/>
        </w:rPr>
        <w:t>potencialidad</w:t>
      </w:r>
      <w:r w:rsidR="002A0391" w:rsidRPr="00A1748A">
        <w:rPr>
          <w:rFonts w:ascii="Times New Roman" w:hAnsi="Times New Roman" w:cs="Times New Roman"/>
          <w:sz w:val="24"/>
          <w:szCs w:val="24"/>
          <w:lang w:val="es-ES_tradnl"/>
        </w:rPr>
        <w:t xml:space="preserve"> de traducir y aprender otras lenguas muestra que </w:t>
      </w:r>
      <w:r w:rsidR="005C5AD0" w:rsidRPr="00A1748A">
        <w:rPr>
          <w:rFonts w:ascii="Times New Roman" w:hAnsi="Times New Roman" w:cs="Times New Roman"/>
          <w:sz w:val="24"/>
          <w:szCs w:val="24"/>
          <w:lang w:val="es-ES_tradnl"/>
        </w:rPr>
        <w:t>comparten una estructura formal común</w:t>
      </w:r>
      <w:r w:rsidR="002A0391" w:rsidRPr="00A1748A">
        <w:rPr>
          <w:rFonts w:ascii="Times New Roman" w:hAnsi="Times New Roman" w:cs="Times New Roman"/>
          <w:sz w:val="24"/>
          <w:szCs w:val="24"/>
          <w:lang w:val="es-ES_tradnl"/>
        </w:rPr>
        <w:t>.</w:t>
      </w:r>
      <w:r w:rsidR="00AE22F5" w:rsidRPr="00A1748A">
        <w:rPr>
          <w:rFonts w:ascii="Times New Roman" w:hAnsi="Times New Roman" w:cs="Times New Roman"/>
          <w:sz w:val="24"/>
          <w:szCs w:val="24"/>
          <w:lang w:val="es-ES_tradnl"/>
        </w:rPr>
        <w:t xml:space="preserve"> </w:t>
      </w:r>
      <w:r w:rsidR="002A0391" w:rsidRPr="00A1748A">
        <w:rPr>
          <w:rFonts w:ascii="Times New Roman" w:hAnsi="Times New Roman" w:cs="Times New Roman"/>
          <w:sz w:val="24"/>
          <w:szCs w:val="24"/>
          <w:lang w:val="es-ES_tradnl"/>
        </w:rPr>
        <w:t>Este argumento le permite sostener una dimensión constitutiva del lenguaje sin caer en la incomunicabilidad.</w:t>
      </w:r>
    </w:p>
    <w:p w14:paraId="6E64A6D0" w14:textId="55C00649" w:rsidR="00E65625" w:rsidRPr="00E65625" w:rsidRDefault="0025461D" w:rsidP="003424E3">
      <w:pPr>
        <w:ind w:firstLine="284"/>
        <w:jc w:val="both"/>
        <w:rPr>
          <w:rFonts w:ascii="Times New Roman" w:hAnsi="Times New Roman" w:cs="Times New Roman"/>
          <w:sz w:val="24"/>
          <w:szCs w:val="24"/>
          <w:lang w:val="es-ES_tradnl"/>
        </w:rPr>
      </w:pPr>
      <w:r w:rsidRPr="00A1748A">
        <w:rPr>
          <w:rFonts w:ascii="Times New Roman" w:hAnsi="Times New Roman" w:cs="Times New Roman"/>
          <w:b/>
          <w:bCs/>
          <w:sz w:val="24"/>
          <w:szCs w:val="24"/>
          <w:lang w:val="es-ES_tradnl"/>
        </w:rPr>
        <w:t>3.</w:t>
      </w:r>
      <w:r w:rsidRPr="00A1748A">
        <w:rPr>
          <w:rFonts w:ascii="Times New Roman" w:hAnsi="Times New Roman" w:cs="Times New Roman"/>
          <w:sz w:val="24"/>
          <w:szCs w:val="24"/>
          <w:lang w:val="es-ES_tradnl"/>
        </w:rPr>
        <w:t xml:space="preserve"> </w:t>
      </w:r>
      <w:r w:rsidR="00E65625" w:rsidRPr="00E65625">
        <w:rPr>
          <w:rFonts w:ascii="Times New Roman" w:hAnsi="Times New Roman" w:cs="Times New Roman"/>
          <w:sz w:val="24"/>
          <w:szCs w:val="24"/>
          <w:lang w:val="es-ES_tradnl"/>
        </w:rPr>
        <w:t>En el parágrafo 34 de Ser y tiempo, Heidegger desarrolla una concepción del lenguaje (Sprache) que se aleja por completo de la idea de que hablar sea simplemente usar palabras para nombrar cosas. Para él, el lenguaje es una dimensión esencial de la existencia humana, un existencial del Dasein</w:t>
      </w:r>
      <w:r w:rsidR="00E30835">
        <w:rPr>
          <w:rFonts w:ascii="Times New Roman" w:hAnsi="Times New Roman" w:cs="Times New Roman"/>
          <w:sz w:val="24"/>
          <w:szCs w:val="24"/>
          <w:lang w:val="es-ES_tradnl"/>
        </w:rPr>
        <w:t xml:space="preserve"> (el estar-ahí)</w:t>
      </w:r>
      <w:r w:rsidR="00E65625" w:rsidRPr="00E65625">
        <w:rPr>
          <w:rFonts w:ascii="Times New Roman" w:hAnsi="Times New Roman" w:cs="Times New Roman"/>
          <w:sz w:val="24"/>
          <w:szCs w:val="24"/>
          <w:lang w:val="es-ES_tradnl"/>
        </w:rPr>
        <w:t xml:space="preserve">. No se trata de un accesorio o de una herramienta que usamos desde afuera, sino de algo que </w:t>
      </w:r>
      <w:r w:rsidR="00D4576E">
        <w:rPr>
          <w:rFonts w:ascii="Times New Roman" w:hAnsi="Times New Roman" w:cs="Times New Roman"/>
          <w:sz w:val="24"/>
          <w:szCs w:val="24"/>
          <w:lang w:val="es-ES_tradnl"/>
        </w:rPr>
        <w:t>es</w:t>
      </w:r>
      <w:r w:rsidR="00E65625" w:rsidRPr="00E65625">
        <w:rPr>
          <w:rFonts w:ascii="Times New Roman" w:hAnsi="Times New Roman" w:cs="Times New Roman"/>
          <w:sz w:val="24"/>
          <w:szCs w:val="24"/>
          <w:lang w:val="es-ES_tradnl"/>
        </w:rPr>
        <w:t xml:space="preserve"> parte de nuestra forma de ser en el mundo. A través del habla (Rede) se entrelazan dos aspectos fundamentales del Dasein: la comprensión (cómo entendemos el mundo) y la disposición afectiva (cómo nos sentimos frente a lo que nos rodea).</w:t>
      </w:r>
      <w:r w:rsidR="003424E3">
        <w:rPr>
          <w:rFonts w:ascii="Times New Roman" w:hAnsi="Times New Roman" w:cs="Times New Roman"/>
          <w:sz w:val="24"/>
          <w:szCs w:val="24"/>
          <w:lang w:val="es-ES_tradnl"/>
        </w:rPr>
        <w:t xml:space="preserve"> </w:t>
      </w:r>
      <w:r w:rsidR="007502AB">
        <w:rPr>
          <w:rFonts w:ascii="Times New Roman" w:hAnsi="Times New Roman" w:cs="Times New Roman"/>
          <w:sz w:val="24"/>
          <w:szCs w:val="24"/>
          <w:lang w:val="es-ES_tradnl"/>
        </w:rPr>
        <w:t>E</w:t>
      </w:r>
      <w:r w:rsidR="00E65625" w:rsidRPr="00E65625">
        <w:rPr>
          <w:rFonts w:ascii="Times New Roman" w:hAnsi="Times New Roman" w:cs="Times New Roman"/>
          <w:sz w:val="24"/>
          <w:szCs w:val="24"/>
          <w:lang w:val="es-ES_tradnl"/>
        </w:rPr>
        <w:t>l lenguaje es el modo en que el mundo se nos hace accesible, se nos revela como significativo. No nombramos cosas que ya están ahí simplemente para identificarlas, sino que articulamos el sentido del mundo en el acto de hablar. Por eso Heidegger afirma que “el discurso es la articulación ‘significante’ de la comprensibilidad del estar-en-el-mundo”. El lenguaje no es un agregado al pensamiento sino el modo mismo en que somos abiertos a las cosas, el medio por el cual el mundo aparece como un mundo para nosotros.</w:t>
      </w:r>
    </w:p>
    <w:p w14:paraId="5C65FA62" w14:textId="0946DB7B" w:rsidR="00E65625" w:rsidRPr="00E65625" w:rsidRDefault="00E65625" w:rsidP="00FA3F83">
      <w:pPr>
        <w:ind w:firstLine="284"/>
        <w:jc w:val="both"/>
        <w:rPr>
          <w:rFonts w:ascii="Times New Roman" w:hAnsi="Times New Roman" w:cs="Times New Roman"/>
          <w:sz w:val="24"/>
          <w:szCs w:val="24"/>
          <w:lang w:val="es-ES_tradnl"/>
        </w:rPr>
      </w:pPr>
      <w:r w:rsidRPr="00E65625">
        <w:rPr>
          <w:rFonts w:ascii="Times New Roman" w:hAnsi="Times New Roman" w:cs="Times New Roman"/>
          <w:sz w:val="24"/>
          <w:szCs w:val="24"/>
          <w:lang w:val="es-ES_tradnl"/>
        </w:rPr>
        <w:t xml:space="preserve">Sin embargo, en </w:t>
      </w:r>
      <w:r w:rsidR="0068533F">
        <w:rPr>
          <w:rFonts w:ascii="Times New Roman" w:hAnsi="Times New Roman" w:cs="Times New Roman"/>
          <w:sz w:val="24"/>
          <w:szCs w:val="24"/>
          <w:lang w:val="es-ES_tradnl"/>
        </w:rPr>
        <w:t>el</w:t>
      </w:r>
      <w:r w:rsidRPr="00E65625">
        <w:rPr>
          <w:rFonts w:ascii="Times New Roman" w:hAnsi="Times New Roman" w:cs="Times New Roman"/>
          <w:sz w:val="24"/>
          <w:szCs w:val="24"/>
          <w:lang w:val="es-ES_tradnl"/>
        </w:rPr>
        <w:t xml:space="preserve"> texto posterior de 1962 titulado </w:t>
      </w:r>
      <w:r w:rsidR="00537172">
        <w:rPr>
          <w:rFonts w:ascii="Times New Roman" w:hAnsi="Times New Roman" w:cs="Times New Roman"/>
          <w:sz w:val="24"/>
          <w:szCs w:val="24"/>
          <w:lang w:val="es-ES_tradnl"/>
        </w:rPr>
        <w:t>“</w:t>
      </w:r>
      <w:r w:rsidRPr="00E65625">
        <w:rPr>
          <w:rFonts w:ascii="Times New Roman" w:hAnsi="Times New Roman" w:cs="Times New Roman"/>
          <w:sz w:val="24"/>
          <w:szCs w:val="24"/>
          <w:lang w:val="es-ES_tradnl"/>
        </w:rPr>
        <w:t>El lenguaje tradicional y el lenguaje técnico</w:t>
      </w:r>
      <w:r w:rsidR="00537172">
        <w:rPr>
          <w:rFonts w:ascii="Times New Roman" w:hAnsi="Times New Roman" w:cs="Times New Roman"/>
          <w:sz w:val="24"/>
          <w:szCs w:val="24"/>
          <w:lang w:val="es-ES_tradnl"/>
        </w:rPr>
        <w:t>”</w:t>
      </w:r>
      <w:r w:rsidRPr="00E65625">
        <w:rPr>
          <w:rFonts w:ascii="Times New Roman" w:hAnsi="Times New Roman" w:cs="Times New Roman"/>
          <w:sz w:val="24"/>
          <w:szCs w:val="24"/>
          <w:lang w:val="es-ES_tradnl"/>
        </w:rPr>
        <w:t>, Heidegger observa que en la modernidad se ha producido un cambio profundo</w:t>
      </w:r>
      <w:r w:rsidR="00F0333B">
        <w:rPr>
          <w:rFonts w:ascii="Times New Roman" w:hAnsi="Times New Roman" w:cs="Times New Roman"/>
          <w:sz w:val="24"/>
          <w:szCs w:val="24"/>
          <w:lang w:val="es-ES_tradnl"/>
        </w:rPr>
        <w:t>.</w:t>
      </w:r>
      <w:r w:rsidRPr="00E65625">
        <w:rPr>
          <w:rFonts w:ascii="Times New Roman" w:hAnsi="Times New Roman" w:cs="Times New Roman"/>
          <w:sz w:val="24"/>
          <w:szCs w:val="24"/>
          <w:lang w:val="es-ES_tradnl"/>
        </w:rPr>
        <w:t xml:space="preserve"> </w:t>
      </w:r>
      <w:r w:rsidR="00F0333B">
        <w:rPr>
          <w:rFonts w:ascii="Times New Roman" w:hAnsi="Times New Roman" w:cs="Times New Roman"/>
          <w:sz w:val="24"/>
          <w:szCs w:val="24"/>
          <w:lang w:val="es-ES_tradnl"/>
        </w:rPr>
        <w:t>E</w:t>
      </w:r>
      <w:r w:rsidRPr="00E65625">
        <w:rPr>
          <w:rFonts w:ascii="Times New Roman" w:hAnsi="Times New Roman" w:cs="Times New Roman"/>
          <w:sz w:val="24"/>
          <w:szCs w:val="24"/>
          <w:lang w:val="es-ES_tradnl"/>
        </w:rPr>
        <w:t>l lenguaje ha perdido esa función originaria de apertura y ha sido reducido a un simple medio de transmisión de información. El habla queda subordinada a los fines de la técnica, y el lenguaje técnico</w:t>
      </w:r>
      <w:r w:rsidR="00FA3F83">
        <w:rPr>
          <w:rFonts w:ascii="Times New Roman" w:hAnsi="Times New Roman" w:cs="Times New Roman"/>
          <w:sz w:val="24"/>
          <w:szCs w:val="24"/>
          <w:lang w:val="es-ES_tradnl"/>
        </w:rPr>
        <w:t xml:space="preserve">, </w:t>
      </w:r>
      <w:r w:rsidRPr="00E65625">
        <w:rPr>
          <w:rFonts w:ascii="Times New Roman" w:hAnsi="Times New Roman" w:cs="Times New Roman"/>
          <w:sz w:val="24"/>
          <w:szCs w:val="24"/>
          <w:lang w:val="es-ES_tradnl"/>
        </w:rPr>
        <w:t>preciso, funcional, pero cerrado sobre sí mismo</w:t>
      </w:r>
      <w:r w:rsidR="00963480">
        <w:rPr>
          <w:rFonts w:ascii="Times New Roman" w:hAnsi="Times New Roman" w:cs="Times New Roman"/>
          <w:sz w:val="24"/>
          <w:szCs w:val="24"/>
          <w:lang w:val="es-ES_tradnl"/>
        </w:rPr>
        <w:t>,</w:t>
      </w:r>
      <w:r w:rsidRPr="00E65625">
        <w:rPr>
          <w:rFonts w:ascii="Times New Roman" w:hAnsi="Times New Roman" w:cs="Times New Roman"/>
          <w:sz w:val="24"/>
          <w:szCs w:val="24"/>
          <w:lang w:val="es-ES_tradnl"/>
        </w:rPr>
        <w:t xml:space="preserve"> se impone como modelo dominante. Heidegger advierte que “con la incondicional </w:t>
      </w:r>
      <w:r w:rsidRPr="00E65625">
        <w:rPr>
          <w:rFonts w:ascii="Times New Roman" w:hAnsi="Times New Roman" w:cs="Times New Roman"/>
          <w:sz w:val="24"/>
          <w:szCs w:val="24"/>
          <w:lang w:val="es-ES_tradnl"/>
        </w:rPr>
        <w:lastRenderedPageBreak/>
        <w:t>dominación de la técnica moderna se acrecienta el poder del lenguaje técnico, orientado a la mayor amplitud posible de la información”.</w:t>
      </w:r>
    </w:p>
    <w:p w14:paraId="4A0D1035" w14:textId="74E0968F" w:rsidR="006C12B0" w:rsidRDefault="00FA3F83" w:rsidP="004957A9">
      <w:pPr>
        <w:ind w:firstLine="284"/>
        <w:jc w:val="both"/>
        <w:rPr>
          <w:rFonts w:ascii="Times New Roman" w:hAnsi="Times New Roman" w:cs="Times New Roman"/>
          <w:b/>
          <w:bCs/>
          <w:sz w:val="24"/>
          <w:szCs w:val="24"/>
          <w:lang w:val="es-ES_tradnl"/>
        </w:rPr>
      </w:pPr>
      <w:r>
        <w:rPr>
          <w:rFonts w:ascii="Times New Roman" w:hAnsi="Times New Roman" w:cs="Times New Roman"/>
          <w:sz w:val="24"/>
          <w:szCs w:val="24"/>
          <w:lang w:val="es-ES_tradnl"/>
        </w:rPr>
        <w:t>Entonces</w:t>
      </w:r>
      <w:r w:rsidR="00E65625" w:rsidRPr="00E65625">
        <w:rPr>
          <w:rFonts w:ascii="Times New Roman" w:hAnsi="Times New Roman" w:cs="Times New Roman"/>
          <w:sz w:val="24"/>
          <w:szCs w:val="24"/>
          <w:lang w:val="es-ES_tradnl"/>
        </w:rPr>
        <w:t xml:space="preserve"> mientras que en Ser y tiempo el lenguaje tiene un lugar central en la estructura del ser, como aquello que nos permite tener mundo, en el texto de 1962 Heidegger muestra su preocupación por cómo el lenguaje </w:t>
      </w:r>
      <w:r w:rsidR="000A7999">
        <w:rPr>
          <w:rFonts w:ascii="Times New Roman" w:hAnsi="Times New Roman" w:cs="Times New Roman"/>
          <w:sz w:val="24"/>
          <w:szCs w:val="24"/>
          <w:lang w:val="es-ES_tradnl"/>
        </w:rPr>
        <w:t>fue</w:t>
      </w:r>
      <w:r w:rsidR="00E65625" w:rsidRPr="00E65625">
        <w:rPr>
          <w:rFonts w:ascii="Times New Roman" w:hAnsi="Times New Roman" w:cs="Times New Roman"/>
          <w:sz w:val="24"/>
          <w:szCs w:val="24"/>
          <w:lang w:val="es-ES_tradnl"/>
        </w:rPr>
        <w:t xml:space="preserve"> sido vaciado de sentido, reducido a una función meramente instrumental. </w:t>
      </w:r>
    </w:p>
    <w:p w14:paraId="339AF67C" w14:textId="325E86EB" w:rsidR="00B841B3" w:rsidRPr="00965839" w:rsidRDefault="00A63178" w:rsidP="00965839">
      <w:pPr>
        <w:ind w:firstLine="284"/>
        <w:jc w:val="both"/>
        <w:rPr>
          <w:rFonts w:ascii="Times New Roman" w:hAnsi="Times New Roman" w:cs="Times New Roman"/>
          <w:b/>
          <w:bCs/>
          <w:sz w:val="24"/>
          <w:szCs w:val="24"/>
          <w:lang w:val="es-ES_tradnl"/>
        </w:rPr>
      </w:pPr>
      <w:r w:rsidRPr="00A1748A">
        <w:rPr>
          <w:rFonts w:ascii="Times New Roman" w:hAnsi="Times New Roman" w:cs="Times New Roman"/>
          <w:b/>
          <w:bCs/>
          <w:sz w:val="24"/>
          <w:szCs w:val="24"/>
          <w:lang w:val="es-ES_tradnl"/>
        </w:rPr>
        <w:t>4</w:t>
      </w:r>
      <w:r w:rsidR="00A1748A" w:rsidRPr="00A1748A">
        <w:rPr>
          <w:rFonts w:ascii="Times New Roman" w:hAnsi="Times New Roman" w:cs="Times New Roman"/>
          <w:b/>
          <w:bCs/>
          <w:sz w:val="24"/>
          <w:szCs w:val="24"/>
          <w:lang w:val="es-ES_tradnl"/>
        </w:rPr>
        <w:t>a)</w:t>
      </w:r>
      <w:r w:rsidR="002A0391" w:rsidRPr="00A1748A">
        <w:rPr>
          <w:lang w:val="es-ES_tradnl"/>
        </w:rPr>
        <w:t xml:space="preserve"> </w:t>
      </w:r>
      <w:r w:rsidR="00D36D4B" w:rsidRPr="00D36D4B">
        <w:rPr>
          <w:rFonts w:ascii="Times New Roman" w:hAnsi="Times New Roman" w:cs="Times New Roman"/>
          <w:sz w:val="24"/>
          <w:szCs w:val="24"/>
          <w:lang w:val="es-ES_tradnl"/>
        </w:rPr>
        <w:t>El fragmento que elegí</w:t>
      </w:r>
      <w:r w:rsidR="006C12B0">
        <w:rPr>
          <w:rFonts w:ascii="Times New Roman" w:hAnsi="Times New Roman" w:cs="Times New Roman"/>
          <w:sz w:val="24"/>
          <w:szCs w:val="24"/>
          <w:lang w:val="es-ES_tradnl"/>
        </w:rPr>
        <w:t xml:space="preserve"> (</w:t>
      </w:r>
      <w:r w:rsidR="006C12B0" w:rsidRPr="00A1748A">
        <w:rPr>
          <w:rFonts w:ascii="Times New Roman" w:hAnsi="Times New Roman" w:cs="Times New Roman"/>
          <w:sz w:val="24"/>
          <w:szCs w:val="24"/>
          <w:lang w:val="es-ES_tradnl"/>
        </w:rPr>
        <w:t xml:space="preserve">Philip K. Dick </w:t>
      </w:r>
      <w:r w:rsidR="006C12B0">
        <w:rPr>
          <w:rFonts w:ascii="Times New Roman" w:hAnsi="Times New Roman" w:cs="Times New Roman"/>
          <w:sz w:val="24"/>
          <w:szCs w:val="24"/>
          <w:lang w:val="es-ES_tradnl"/>
        </w:rPr>
        <w:t>“</w:t>
      </w:r>
      <w:r w:rsidR="006C12B0" w:rsidRPr="00A1748A">
        <w:rPr>
          <w:rFonts w:ascii="Times New Roman" w:hAnsi="Times New Roman" w:cs="Times New Roman"/>
          <w:sz w:val="24"/>
          <w:szCs w:val="24"/>
          <w:lang w:val="es-ES_tradnl"/>
        </w:rPr>
        <w:t>El hombre en el castillo</w:t>
      </w:r>
      <w:r w:rsidR="006C12B0">
        <w:rPr>
          <w:rFonts w:ascii="Times New Roman" w:hAnsi="Times New Roman" w:cs="Times New Roman"/>
          <w:sz w:val="24"/>
          <w:szCs w:val="24"/>
          <w:lang w:val="es-ES_tradnl"/>
        </w:rPr>
        <w:t>”)</w:t>
      </w:r>
      <w:r w:rsidR="006C12B0">
        <w:rPr>
          <w:rFonts w:ascii="Times New Roman" w:hAnsi="Times New Roman" w:cs="Times New Roman"/>
          <w:b/>
          <w:bCs/>
          <w:sz w:val="24"/>
          <w:szCs w:val="24"/>
          <w:lang w:val="es-ES_tradnl"/>
        </w:rPr>
        <w:t>,</w:t>
      </w:r>
      <w:r w:rsidR="00D36D4B" w:rsidRPr="00D36D4B">
        <w:rPr>
          <w:rFonts w:ascii="Times New Roman" w:hAnsi="Times New Roman" w:cs="Times New Roman"/>
          <w:sz w:val="24"/>
          <w:szCs w:val="24"/>
          <w:lang w:val="es-ES_tradnl"/>
        </w:rPr>
        <w:t xml:space="preserve"> muestra una escena donde ciertas palabras o ideas abstractas, como pueblo, sangre y honor (</w:t>
      </w:r>
      <w:proofErr w:type="spellStart"/>
      <w:r w:rsidR="00D36D4B" w:rsidRPr="00D36D4B">
        <w:rPr>
          <w:rFonts w:ascii="Times New Roman" w:hAnsi="Times New Roman" w:cs="Times New Roman"/>
          <w:sz w:val="24"/>
          <w:szCs w:val="24"/>
          <w:lang w:val="es-ES_tradnl"/>
        </w:rPr>
        <w:t>Volk</w:t>
      </w:r>
      <w:proofErr w:type="spellEnd"/>
      <w:r w:rsidR="00D36D4B" w:rsidRPr="00D36D4B">
        <w:rPr>
          <w:rFonts w:ascii="Times New Roman" w:hAnsi="Times New Roman" w:cs="Times New Roman"/>
          <w:sz w:val="24"/>
          <w:szCs w:val="24"/>
          <w:lang w:val="es-ES_tradnl"/>
        </w:rPr>
        <w:t xml:space="preserve">, </w:t>
      </w:r>
      <w:proofErr w:type="spellStart"/>
      <w:r w:rsidR="00D36D4B" w:rsidRPr="00D36D4B">
        <w:rPr>
          <w:rFonts w:ascii="Times New Roman" w:hAnsi="Times New Roman" w:cs="Times New Roman"/>
          <w:sz w:val="24"/>
          <w:szCs w:val="24"/>
          <w:lang w:val="es-ES_tradnl"/>
        </w:rPr>
        <w:t>Blut</w:t>
      </w:r>
      <w:proofErr w:type="spellEnd"/>
      <w:r w:rsidR="00D36D4B" w:rsidRPr="00D36D4B">
        <w:rPr>
          <w:rFonts w:ascii="Times New Roman" w:hAnsi="Times New Roman" w:cs="Times New Roman"/>
          <w:sz w:val="24"/>
          <w:szCs w:val="24"/>
          <w:lang w:val="es-ES_tradnl"/>
        </w:rPr>
        <w:t xml:space="preserve">, </w:t>
      </w:r>
      <w:proofErr w:type="spellStart"/>
      <w:r w:rsidR="00D36D4B" w:rsidRPr="00D36D4B">
        <w:rPr>
          <w:rFonts w:ascii="Times New Roman" w:hAnsi="Times New Roman" w:cs="Times New Roman"/>
          <w:sz w:val="24"/>
          <w:szCs w:val="24"/>
          <w:lang w:val="es-ES_tradnl"/>
        </w:rPr>
        <w:t>Ehre</w:t>
      </w:r>
      <w:proofErr w:type="spellEnd"/>
      <w:r w:rsidR="00D36D4B" w:rsidRPr="00D36D4B">
        <w:rPr>
          <w:rFonts w:ascii="Times New Roman" w:hAnsi="Times New Roman" w:cs="Times New Roman"/>
          <w:sz w:val="24"/>
          <w:szCs w:val="24"/>
          <w:lang w:val="es-ES_tradnl"/>
        </w:rPr>
        <w:t>), adquieren un poder total sobre la realidad. Es como si esos conceptos se volvieran más importantes que las cosas concretas de la vida cotidiana, como los cuerpos, los vínculos o los hechos. Esto recuerda mucho a lo que plantea Platón cuando dice que los nombres, si no se usan con cuidado, pueden llegar a confundirse con las Ideas mismas, perdiendo el contacto con lo sensible y lo concreto.</w:t>
      </w:r>
      <w:r w:rsidR="00965839">
        <w:rPr>
          <w:rFonts w:ascii="Times New Roman" w:hAnsi="Times New Roman" w:cs="Times New Roman"/>
          <w:b/>
          <w:bCs/>
          <w:sz w:val="24"/>
          <w:szCs w:val="24"/>
          <w:lang w:val="es-ES_tradnl"/>
        </w:rPr>
        <w:t xml:space="preserve"> </w:t>
      </w:r>
      <w:r w:rsidR="000E27C3">
        <w:rPr>
          <w:rFonts w:ascii="Times New Roman" w:hAnsi="Times New Roman" w:cs="Times New Roman"/>
          <w:sz w:val="24"/>
          <w:szCs w:val="24"/>
          <w:lang w:val="es-ES_tradnl"/>
        </w:rPr>
        <w:t>También</w:t>
      </w:r>
      <w:r w:rsidR="00D36D4B" w:rsidRPr="00D36D4B">
        <w:rPr>
          <w:rFonts w:ascii="Times New Roman" w:hAnsi="Times New Roman" w:cs="Times New Roman"/>
          <w:sz w:val="24"/>
          <w:szCs w:val="24"/>
          <w:lang w:val="es-ES_tradnl"/>
        </w:rPr>
        <w:t xml:space="preserve"> se puede leer esta escena desde otra perspectiva</w:t>
      </w:r>
      <w:r w:rsidR="000E27C3">
        <w:rPr>
          <w:rFonts w:ascii="Times New Roman" w:hAnsi="Times New Roman" w:cs="Times New Roman"/>
          <w:sz w:val="24"/>
          <w:szCs w:val="24"/>
          <w:lang w:val="es-ES_tradnl"/>
        </w:rPr>
        <w:t>,</w:t>
      </w:r>
      <w:r w:rsidR="00D36D4B" w:rsidRPr="00D36D4B">
        <w:rPr>
          <w:rFonts w:ascii="Times New Roman" w:hAnsi="Times New Roman" w:cs="Times New Roman"/>
          <w:sz w:val="24"/>
          <w:szCs w:val="24"/>
          <w:lang w:val="es-ES_tradnl"/>
        </w:rPr>
        <w:t xml:space="preserve"> la del lenguaje como algo que, en lugar de abrirnos al mundo y permitirnos comprenderlo de manera más rica, termina encerrándonos. Las palabras, en lugar de ayudarnos a pensar, se vuelven moldes fijos. Como advierte Heidegger, hay un peligro en el lenguaje cuando se transforma en una repetición vacía, algo que solo dice lo que ya se espera que diga. En el mundo de Dick, los personajes parecen vivir dentro de un sistema de palabras que ya no describen lo que pasa, sino que los definen por completo. Las palabras, en vez de nombrar, imponen una forma de ser.</w:t>
      </w:r>
    </w:p>
    <w:p w14:paraId="6DA8270F" w14:textId="277E7BB3" w:rsidR="00287EBD" w:rsidRPr="00A1748A" w:rsidRDefault="0068561F" w:rsidP="00D36D4B">
      <w:pPr>
        <w:ind w:firstLine="284"/>
        <w:jc w:val="both"/>
        <w:rPr>
          <w:rFonts w:ascii="Times New Roman" w:hAnsi="Times New Roman" w:cs="Times New Roman"/>
          <w:sz w:val="24"/>
          <w:szCs w:val="24"/>
          <w:lang w:val="es-ES_tradnl"/>
        </w:rPr>
      </w:pPr>
      <w:r w:rsidRPr="0068561F">
        <w:rPr>
          <w:rFonts w:ascii="Times New Roman" w:hAnsi="Times New Roman" w:cs="Times New Roman"/>
          <w:b/>
          <w:bCs/>
          <w:sz w:val="24"/>
          <w:szCs w:val="24"/>
          <w:lang w:val="es-ES_tradnl"/>
        </w:rPr>
        <w:t>4</w:t>
      </w:r>
      <w:r w:rsidR="002A0391" w:rsidRPr="0068561F">
        <w:rPr>
          <w:rFonts w:ascii="Times New Roman" w:hAnsi="Times New Roman" w:cs="Times New Roman"/>
          <w:b/>
          <w:bCs/>
          <w:sz w:val="24"/>
          <w:szCs w:val="24"/>
          <w:lang w:val="es-ES_tradnl"/>
        </w:rPr>
        <w:t>b)</w:t>
      </w:r>
      <w:r w:rsidR="002A0391" w:rsidRPr="00A1748A">
        <w:rPr>
          <w:rFonts w:ascii="Times New Roman" w:hAnsi="Times New Roman" w:cs="Times New Roman"/>
          <w:sz w:val="24"/>
          <w:szCs w:val="24"/>
          <w:lang w:val="es-ES_tradnl"/>
        </w:rPr>
        <w:t xml:space="preserve"> </w:t>
      </w:r>
      <w:r w:rsidR="00324C72" w:rsidRPr="00A1748A">
        <w:rPr>
          <w:rFonts w:ascii="Times New Roman" w:hAnsi="Times New Roman" w:cs="Times New Roman"/>
          <w:sz w:val="24"/>
          <w:szCs w:val="24"/>
          <w:lang w:val="es-ES_tradnl"/>
        </w:rPr>
        <w:t>A medida que fui escribiendo este examen noté que me resulta más natural pensar y organizar las ideas cuando trabajo con autores como Platón y Aristóteles. Tal vez por familiaridad, por formación o por hábito, me es más accesible una concepción del lenguaje en la que este se sitúa como medio entre el pensamiento y el mundo, como algo que el sujeto utiliza para nombrar, representar o comunicar.</w:t>
      </w:r>
      <w:r w:rsidR="00774F17">
        <w:rPr>
          <w:rFonts w:ascii="Times New Roman" w:hAnsi="Times New Roman" w:cs="Times New Roman"/>
          <w:sz w:val="24"/>
          <w:szCs w:val="24"/>
          <w:lang w:val="es-ES_tradnl"/>
        </w:rPr>
        <w:t xml:space="preserve"> Es decir, el lenguaje como instrumento.</w:t>
      </w:r>
      <w:r w:rsidR="00324C72" w:rsidRPr="00A1748A">
        <w:rPr>
          <w:rFonts w:ascii="Times New Roman" w:hAnsi="Times New Roman" w:cs="Times New Roman"/>
          <w:sz w:val="24"/>
          <w:szCs w:val="24"/>
          <w:lang w:val="es-ES_tradnl"/>
        </w:rPr>
        <w:t xml:space="preserve"> En cambio, me resulta más </w:t>
      </w:r>
      <w:r w:rsidR="000A0B0D">
        <w:rPr>
          <w:rFonts w:ascii="Times New Roman" w:hAnsi="Times New Roman" w:cs="Times New Roman"/>
          <w:sz w:val="24"/>
          <w:szCs w:val="24"/>
          <w:lang w:val="es-ES_tradnl"/>
        </w:rPr>
        <w:t>incómodo</w:t>
      </w:r>
      <w:r w:rsidR="00324C72" w:rsidRPr="00A1748A">
        <w:rPr>
          <w:rFonts w:ascii="Times New Roman" w:hAnsi="Times New Roman" w:cs="Times New Roman"/>
          <w:sz w:val="24"/>
          <w:szCs w:val="24"/>
          <w:lang w:val="es-ES_tradnl"/>
        </w:rPr>
        <w:t xml:space="preserve"> </w:t>
      </w:r>
      <w:r w:rsidR="000A0B0D">
        <w:rPr>
          <w:rFonts w:ascii="Times New Roman" w:hAnsi="Times New Roman" w:cs="Times New Roman"/>
          <w:sz w:val="24"/>
          <w:szCs w:val="24"/>
          <w:lang w:val="es-ES_tradnl"/>
        </w:rPr>
        <w:t xml:space="preserve">organizar el pensamiento según </w:t>
      </w:r>
      <w:r w:rsidR="00324C72" w:rsidRPr="00A1748A">
        <w:rPr>
          <w:rFonts w:ascii="Times New Roman" w:hAnsi="Times New Roman" w:cs="Times New Roman"/>
          <w:sz w:val="24"/>
          <w:szCs w:val="24"/>
          <w:lang w:val="es-ES_tradnl"/>
        </w:rPr>
        <w:t xml:space="preserve">teorías contemporáneas, como las de Humboldt o Heidegger, que sitúan al lenguaje no como una herramienta externa, sino como el fundamento mismo del pensamiento y del ser. Pensar el lenguaje como anterior a mí, como lo que me constituye y no simplemente lo que uso, </w:t>
      </w:r>
      <w:r w:rsidR="00EC09D9">
        <w:rPr>
          <w:rFonts w:ascii="Times New Roman" w:hAnsi="Times New Roman" w:cs="Times New Roman"/>
          <w:sz w:val="24"/>
          <w:szCs w:val="24"/>
          <w:lang w:val="es-ES_tradnl"/>
        </w:rPr>
        <w:t xml:space="preserve">me </w:t>
      </w:r>
      <w:r w:rsidR="00324C72" w:rsidRPr="00A1748A">
        <w:rPr>
          <w:rFonts w:ascii="Times New Roman" w:hAnsi="Times New Roman" w:cs="Times New Roman"/>
          <w:sz w:val="24"/>
          <w:szCs w:val="24"/>
          <w:lang w:val="es-ES_tradnl"/>
        </w:rPr>
        <w:t>implica un giro difícil de asimilar</w:t>
      </w:r>
      <w:r w:rsidR="00EC09D9">
        <w:rPr>
          <w:rFonts w:ascii="Times New Roman" w:hAnsi="Times New Roman" w:cs="Times New Roman"/>
          <w:sz w:val="24"/>
          <w:szCs w:val="24"/>
          <w:lang w:val="es-ES_tradnl"/>
        </w:rPr>
        <w:t>. S</w:t>
      </w:r>
      <w:r w:rsidR="00324C72" w:rsidRPr="00A1748A">
        <w:rPr>
          <w:rFonts w:ascii="Times New Roman" w:hAnsi="Times New Roman" w:cs="Times New Roman"/>
          <w:sz w:val="24"/>
          <w:szCs w:val="24"/>
          <w:lang w:val="es-ES_tradnl"/>
        </w:rPr>
        <w:t xml:space="preserve">oltar la idea de un yo soberano que domina el lenguaje, y empezar a pensarse como atravesado por estructuras simbólicas, históricas, culturales. Esta inversión sigue siendo para mí un terreno </w:t>
      </w:r>
      <w:r w:rsidR="006E318F">
        <w:rPr>
          <w:rFonts w:ascii="Times New Roman" w:hAnsi="Times New Roman" w:cs="Times New Roman"/>
          <w:sz w:val="24"/>
          <w:szCs w:val="24"/>
          <w:lang w:val="es-ES_tradnl"/>
        </w:rPr>
        <w:t>que me resulta difícil transitar</w:t>
      </w:r>
      <w:r w:rsidR="00324C72" w:rsidRPr="00A1748A">
        <w:rPr>
          <w:rFonts w:ascii="Times New Roman" w:hAnsi="Times New Roman" w:cs="Times New Roman"/>
          <w:sz w:val="24"/>
          <w:szCs w:val="24"/>
          <w:lang w:val="es-ES_tradnl"/>
        </w:rPr>
        <w:t xml:space="preserve">, </w:t>
      </w:r>
      <w:r w:rsidR="00B55E9C">
        <w:rPr>
          <w:rFonts w:ascii="Times New Roman" w:hAnsi="Times New Roman" w:cs="Times New Roman"/>
          <w:sz w:val="24"/>
          <w:szCs w:val="24"/>
          <w:lang w:val="es-ES_tradnl"/>
        </w:rPr>
        <w:t>por ello creo que puedo ser mucho más concreto y al punto sobre los</w:t>
      </w:r>
      <w:r w:rsidR="006E318F">
        <w:rPr>
          <w:rFonts w:ascii="Times New Roman" w:hAnsi="Times New Roman" w:cs="Times New Roman"/>
          <w:sz w:val="24"/>
          <w:szCs w:val="24"/>
          <w:lang w:val="es-ES_tradnl"/>
        </w:rPr>
        <w:t xml:space="preserve"> temas como son planteados por los autores de la antigüedad.</w:t>
      </w:r>
      <w:r w:rsidR="008D01FE">
        <w:rPr>
          <w:rFonts w:ascii="Times New Roman" w:hAnsi="Times New Roman" w:cs="Times New Roman"/>
          <w:sz w:val="24"/>
          <w:szCs w:val="24"/>
          <w:lang w:val="es-ES_tradnl"/>
        </w:rPr>
        <w:t xml:space="preserve"> En particular resp</w:t>
      </w:r>
      <w:r w:rsidR="00336076">
        <w:rPr>
          <w:rFonts w:ascii="Times New Roman" w:hAnsi="Times New Roman" w:cs="Times New Roman"/>
          <w:sz w:val="24"/>
          <w:szCs w:val="24"/>
          <w:lang w:val="es-ES_tradnl"/>
        </w:rPr>
        <w:t xml:space="preserve">ecto de la perspectiva de Heidegger siento que tanto al momento de pensar como de escribir, </w:t>
      </w:r>
      <w:r w:rsidR="006D5AB9">
        <w:rPr>
          <w:rFonts w:ascii="Times New Roman" w:hAnsi="Times New Roman" w:cs="Times New Roman"/>
          <w:sz w:val="24"/>
          <w:szCs w:val="24"/>
          <w:lang w:val="es-ES_tradnl"/>
        </w:rPr>
        <w:t xml:space="preserve">tengo que hacerlo con extremo cuidado y nunca logro estar enteramente seguro de aquello </w:t>
      </w:r>
      <w:r w:rsidR="001B0923">
        <w:rPr>
          <w:rFonts w:ascii="Times New Roman" w:hAnsi="Times New Roman" w:cs="Times New Roman"/>
          <w:sz w:val="24"/>
          <w:szCs w:val="24"/>
          <w:lang w:val="es-ES_tradnl"/>
        </w:rPr>
        <w:t>a lo que estoy refiriendo con las palabras.</w:t>
      </w:r>
    </w:p>
    <w:sectPr w:rsidR="00287EBD" w:rsidRPr="00A1748A"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347F" w14:textId="77777777" w:rsidR="00D3245A" w:rsidRDefault="00D3245A" w:rsidP="00080A28">
      <w:pPr>
        <w:spacing w:after="0" w:line="240" w:lineRule="auto"/>
      </w:pPr>
      <w:r>
        <w:separator/>
      </w:r>
    </w:p>
  </w:endnote>
  <w:endnote w:type="continuationSeparator" w:id="0">
    <w:p w14:paraId="71A188AD" w14:textId="77777777" w:rsidR="00D3245A" w:rsidRDefault="00D3245A" w:rsidP="0008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127F" w14:textId="77777777" w:rsidR="00D3245A" w:rsidRDefault="00D3245A" w:rsidP="00080A28">
      <w:pPr>
        <w:spacing w:after="0" w:line="240" w:lineRule="auto"/>
      </w:pPr>
      <w:r>
        <w:separator/>
      </w:r>
    </w:p>
  </w:footnote>
  <w:footnote w:type="continuationSeparator" w:id="0">
    <w:p w14:paraId="26F54AC9" w14:textId="77777777" w:rsidR="00D3245A" w:rsidRDefault="00D3245A" w:rsidP="00080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001C" w14:textId="77777777" w:rsidR="00080A28" w:rsidRDefault="00080A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1D16" w14:textId="166C5339" w:rsidR="00080A28" w:rsidRPr="00080A28" w:rsidRDefault="00080A28" w:rsidP="00080A28">
    <w:pPr>
      <w:pStyle w:val="Encabezado"/>
      <w:pBdr>
        <w:bottom w:val="single" w:sz="4" w:space="1" w:color="auto"/>
      </w:pBdr>
      <w:rPr>
        <w:lang w:val="es-AR"/>
      </w:rPr>
    </w:pPr>
    <w:r w:rsidRPr="00080A28">
      <w:rPr>
        <w:lang w:val="es-AR"/>
      </w:rPr>
      <w:t xml:space="preserve">Filosofía del </w:t>
    </w:r>
    <w:r>
      <w:rPr>
        <w:lang w:val="es-AR"/>
      </w:rPr>
      <w:t>L</w:t>
    </w:r>
    <w:r w:rsidRPr="00080A28">
      <w:rPr>
        <w:lang w:val="es-AR"/>
      </w:rPr>
      <w:t>enguaje – Primer parcial domiciliario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3D7137"/>
    <w:multiLevelType w:val="hybridMultilevel"/>
    <w:tmpl w:val="823A5A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A7A23BD"/>
    <w:multiLevelType w:val="hybridMultilevel"/>
    <w:tmpl w:val="15F6C7D4"/>
    <w:lvl w:ilvl="0" w:tplc="0B121182">
      <w:start w:val="1"/>
      <w:numFmt w:val="decimal"/>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1" w15:restartNumberingAfterBreak="0">
    <w:nsid w:val="10967506"/>
    <w:multiLevelType w:val="hybridMultilevel"/>
    <w:tmpl w:val="50425EE2"/>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211F5D6E"/>
    <w:multiLevelType w:val="hybridMultilevel"/>
    <w:tmpl w:val="88E09D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C7337B"/>
    <w:multiLevelType w:val="hybridMultilevel"/>
    <w:tmpl w:val="1A7412C8"/>
    <w:lvl w:ilvl="0" w:tplc="0C0A0011">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4" w15:restartNumberingAfterBreak="0">
    <w:nsid w:val="46EC0595"/>
    <w:multiLevelType w:val="hybridMultilevel"/>
    <w:tmpl w:val="BCEC4FA8"/>
    <w:lvl w:ilvl="0" w:tplc="080A000F">
      <w:start w:val="3"/>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62D726C6"/>
    <w:multiLevelType w:val="hybridMultilevel"/>
    <w:tmpl w:val="DC400F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33393814">
    <w:abstractNumId w:val="8"/>
  </w:num>
  <w:num w:numId="2" w16cid:durableId="887423156">
    <w:abstractNumId w:val="6"/>
  </w:num>
  <w:num w:numId="3" w16cid:durableId="1098795407">
    <w:abstractNumId w:val="5"/>
  </w:num>
  <w:num w:numId="4" w16cid:durableId="788931761">
    <w:abstractNumId w:val="4"/>
  </w:num>
  <w:num w:numId="5" w16cid:durableId="1664508901">
    <w:abstractNumId w:val="7"/>
  </w:num>
  <w:num w:numId="6" w16cid:durableId="91317524">
    <w:abstractNumId w:val="3"/>
  </w:num>
  <w:num w:numId="7" w16cid:durableId="695234708">
    <w:abstractNumId w:val="2"/>
  </w:num>
  <w:num w:numId="8" w16cid:durableId="107092279">
    <w:abstractNumId w:val="1"/>
  </w:num>
  <w:num w:numId="9" w16cid:durableId="2083402740">
    <w:abstractNumId w:val="0"/>
  </w:num>
  <w:num w:numId="10" w16cid:durableId="861820482">
    <w:abstractNumId w:val="15"/>
  </w:num>
  <w:num w:numId="11" w16cid:durableId="965307622">
    <w:abstractNumId w:val="10"/>
  </w:num>
  <w:num w:numId="12" w16cid:durableId="465127340">
    <w:abstractNumId w:val="12"/>
  </w:num>
  <w:num w:numId="13" w16cid:durableId="1391072618">
    <w:abstractNumId w:val="9"/>
  </w:num>
  <w:num w:numId="14" w16cid:durableId="1043167789">
    <w:abstractNumId w:val="13"/>
  </w:num>
  <w:num w:numId="15" w16cid:durableId="738753308">
    <w:abstractNumId w:val="11"/>
  </w:num>
  <w:num w:numId="16" w16cid:durableId="1840150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34"/>
    <w:rsid w:val="00034616"/>
    <w:rsid w:val="00047420"/>
    <w:rsid w:val="0006063C"/>
    <w:rsid w:val="00067E58"/>
    <w:rsid w:val="00076ACC"/>
    <w:rsid w:val="00080A28"/>
    <w:rsid w:val="000840BB"/>
    <w:rsid w:val="000A0B0D"/>
    <w:rsid w:val="000A7999"/>
    <w:rsid w:val="000E27C3"/>
    <w:rsid w:val="00132A9C"/>
    <w:rsid w:val="0015074B"/>
    <w:rsid w:val="00163C11"/>
    <w:rsid w:val="001970F9"/>
    <w:rsid w:val="001B0923"/>
    <w:rsid w:val="001C5CF6"/>
    <w:rsid w:val="001E6A78"/>
    <w:rsid w:val="00234F90"/>
    <w:rsid w:val="0025461D"/>
    <w:rsid w:val="00274004"/>
    <w:rsid w:val="00287EBD"/>
    <w:rsid w:val="0029639D"/>
    <w:rsid w:val="002A0391"/>
    <w:rsid w:val="002B60BD"/>
    <w:rsid w:val="002F6286"/>
    <w:rsid w:val="002F79C3"/>
    <w:rsid w:val="00324C72"/>
    <w:rsid w:val="00326F90"/>
    <w:rsid w:val="00336076"/>
    <w:rsid w:val="003375E6"/>
    <w:rsid w:val="003424E3"/>
    <w:rsid w:val="003456A7"/>
    <w:rsid w:val="00346332"/>
    <w:rsid w:val="00352CD7"/>
    <w:rsid w:val="003A31D4"/>
    <w:rsid w:val="003C2F32"/>
    <w:rsid w:val="003E7A4A"/>
    <w:rsid w:val="004406A7"/>
    <w:rsid w:val="00482D80"/>
    <w:rsid w:val="004957A9"/>
    <w:rsid w:val="004C4B62"/>
    <w:rsid w:val="005156E7"/>
    <w:rsid w:val="00537172"/>
    <w:rsid w:val="005425AF"/>
    <w:rsid w:val="0054598B"/>
    <w:rsid w:val="005A2739"/>
    <w:rsid w:val="005A42FB"/>
    <w:rsid w:val="005C5AD0"/>
    <w:rsid w:val="006210D0"/>
    <w:rsid w:val="00653FC2"/>
    <w:rsid w:val="00663370"/>
    <w:rsid w:val="0068533F"/>
    <w:rsid w:val="0068561F"/>
    <w:rsid w:val="006B232D"/>
    <w:rsid w:val="006B35ED"/>
    <w:rsid w:val="006C12B0"/>
    <w:rsid w:val="006C7E5C"/>
    <w:rsid w:val="006D5AB9"/>
    <w:rsid w:val="006E318F"/>
    <w:rsid w:val="00723FB0"/>
    <w:rsid w:val="00726839"/>
    <w:rsid w:val="007502AB"/>
    <w:rsid w:val="00774F17"/>
    <w:rsid w:val="0078182C"/>
    <w:rsid w:val="00822D37"/>
    <w:rsid w:val="00873512"/>
    <w:rsid w:val="00880062"/>
    <w:rsid w:val="00883659"/>
    <w:rsid w:val="008A4624"/>
    <w:rsid w:val="008D01FE"/>
    <w:rsid w:val="008E5294"/>
    <w:rsid w:val="00920811"/>
    <w:rsid w:val="0093257E"/>
    <w:rsid w:val="00963480"/>
    <w:rsid w:val="00965510"/>
    <w:rsid w:val="00965839"/>
    <w:rsid w:val="0097432E"/>
    <w:rsid w:val="00975067"/>
    <w:rsid w:val="009800DD"/>
    <w:rsid w:val="00992616"/>
    <w:rsid w:val="009A2064"/>
    <w:rsid w:val="009C1D7D"/>
    <w:rsid w:val="009C7586"/>
    <w:rsid w:val="00A04DA2"/>
    <w:rsid w:val="00A1748A"/>
    <w:rsid w:val="00A25BC2"/>
    <w:rsid w:val="00A42535"/>
    <w:rsid w:val="00A460E2"/>
    <w:rsid w:val="00A63178"/>
    <w:rsid w:val="00A874AE"/>
    <w:rsid w:val="00AA1D8D"/>
    <w:rsid w:val="00AA47D8"/>
    <w:rsid w:val="00AA573E"/>
    <w:rsid w:val="00AB5462"/>
    <w:rsid w:val="00AD32F2"/>
    <w:rsid w:val="00AE22F5"/>
    <w:rsid w:val="00B47730"/>
    <w:rsid w:val="00B55E9C"/>
    <w:rsid w:val="00B841B3"/>
    <w:rsid w:val="00BC27E6"/>
    <w:rsid w:val="00BF55C4"/>
    <w:rsid w:val="00C4237B"/>
    <w:rsid w:val="00C53E7B"/>
    <w:rsid w:val="00C71545"/>
    <w:rsid w:val="00C9218B"/>
    <w:rsid w:val="00CA6762"/>
    <w:rsid w:val="00CB0664"/>
    <w:rsid w:val="00D06B6D"/>
    <w:rsid w:val="00D3245A"/>
    <w:rsid w:val="00D340AD"/>
    <w:rsid w:val="00D36D4B"/>
    <w:rsid w:val="00D4576E"/>
    <w:rsid w:val="00D7301C"/>
    <w:rsid w:val="00DA71B4"/>
    <w:rsid w:val="00DD5E15"/>
    <w:rsid w:val="00DE58A9"/>
    <w:rsid w:val="00E07A6F"/>
    <w:rsid w:val="00E23D6E"/>
    <w:rsid w:val="00E30835"/>
    <w:rsid w:val="00E40300"/>
    <w:rsid w:val="00E65625"/>
    <w:rsid w:val="00E72982"/>
    <w:rsid w:val="00E86230"/>
    <w:rsid w:val="00EC09D9"/>
    <w:rsid w:val="00EC6C14"/>
    <w:rsid w:val="00EC773A"/>
    <w:rsid w:val="00EF5756"/>
    <w:rsid w:val="00F0333B"/>
    <w:rsid w:val="00F40103"/>
    <w:rsid w:val="00F57F63"/>
    <w:rsid w:val="00FA3F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ACB04"/>
  <w14:defaultImageDpi w14:val="300"/>
  <w15:docId w15:val="{A759DDC7-152E-AF44-A2E0-75764075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080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1407</Words>
  <Characters>7744</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Salimbene</cp:lastModifiedBy>
  <cp:revision>124</cp:revision>
  <dcterms:created xsi:type="dcterms:W3CDTF">2013-12-23T23:15:00Z</dcterms:created>
  <dcterms:modified xsi:type="dcterms:W3CDTF">2025-09-22T20:25:00Z</dcterms:modified>
  <cp:category/>
</cp:coreProperties>
</file>