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86D" w:rsidRDefault="001B5F14" w:rsidP="001B5F14">
      <w:pPr>
        <w:pStyle w:val="Heading1"/>
        <w:jc w:val="center"/>
      </w:pPr>
      <w:r>
        <w:t>RECORDER GELİŞTİRME İSTEK FORMU</w:t>
      </w:r>
    </w:p>
    <w:p w:rsidR="001B5F14" w:rsidRDefault="001B5F14" w:rsidP="0092086D">
      <w:pPr>
        <w:rPr>
          <w:rFonts w:asciiTheme="minorHAnsi" w:hAnsiTheme="minorHAnsi" w:cstheme="minorBidi"/>
          <w:color w:val="1F497D" w:themeColor="dark2"/>
        </w:rPr>
      </w:pPr>
    </w:p>
    <w:tbl>
      <w:tblPr>
        <w:tblStyle w:val="TableGrid"/>
        <w:tblW w:w="0" w:type="auto"/>
        <w:tblLook w:val="04A0"/>
      </w:tblPr>
      <w:tblGrid>
        <w:gridCol w:w="9212"/>
      </w:tblGrid>
      <w:tr w:rsidR="001B5F14" w:rsidTr="001B5F14">
        <w:tc>
          <w:tcPr>
            <w:tcW w:w="9212" w:type="dxa"/>
          </w:tcPr>
          <w:p w:rsidR="001B5F14" w:rsidRDefault="001B5F14" w:rsidP="0092086D">
            <w:pPr>
              <w:rPr>
                <w:rFonts w:asciiTheme="minorHAnsi" w:hAnsiTheme="minorHAnsi" w:cstheme="minorBidi"/>
                <w:color w:val="1F497D" w:themeColor="dark2"/>
              </w:rPr>
            </w:pPr>
            <w:r>
              <w:rPr>
                <w:rFonts w:asciiTheme="minorHAnsi" w:hAnsiTheme="minorHAnsi" w:cstheme="minorBidi"/>
                <w:color w:val="1F497D" w:themeColor="dark2"/>
              </w:rPr>
              <w:t>Ürün Adı:</w:t>
            </w:r>
            <w:r w:rsidR="00026FCE">
              <w:rPr>
                <w:rFonts w:asciiTheme="minorHAnsi" w:hAnsiTheme="minorHAnsi" w:cstheme="minorBidi"/>
                <w:color w:val="1F497D" w:themeColor="dark2"/>
              </w:rPr>
              <w:t xml:space="preserve">  MSFirewall_2008</w:t>
            </w:r>
          </w:p>
        </w:tc>
      </w:tr>
      <w:tr w:rsidR="001B5F14" w:rsidTr="001B5F14">
        <w:tc>
          <w:tcPr>
            <w:tcW w:w="9212" w:type="dxa"/>
          </w:tcPr>
          <w:p w:rsidR="001B5F14" w:rsidRDefault="001B5F14" w:rsidP="0092086D">
            <w:pPr>
              <w:rPr>
                <w:rFonts w:asciiTheme="minorHAnsi" w:hAnsiTheme="minorHAnsi" w:cstheme="minorBidi"/>
                <w:color w:val="1F497D" w:themeColor="dark2"/>
              </w:rPr>
            </w:pPr>
            <w:r>
              <w:rPr>
                <w:rFonts w:asciiTheme="minorHAnsi" w:hAnsiTheme="minorHAnsi" w:cstheme="minorBidi"/>
                <w:color w:val="1F497D" w:themeColor="dark2"/>
              </w:rPr>
              <w:t>Versiyonu:</w:t>
            </w:r>
            <w:r w:rsidR="00026FCE">
              <w:rPr>
                <w:rFonts w:asciiTheme="minorHAnsi" w:hAnsiTheme="minorHAnsi" w:cstheme="minorBidi"/>
                <w:color w:val="1F497D" w:themeColor="dark2"/>
              </w:rPr>
              <w:t xml:space="preserve"> 1.0</w:t>
            </w:r>
          </w:p>
        </w:tc>
      </w:tr>
      <w:tr w:rsidR="001B5F14" w:rsidTr="001B5F14">
        <w:tc>
          <w:tcPr>
            <w:tcW w:w="9212" w:type="dxa"/>
          </w:tcPr>
          <w:p w:rsidR="001B5F14" w:rsidRDefault="001B5F14" w:rsidP="0092086D">
            <w:pPr>
              <w:rPr>
                <w:rFonts w:asciiTheme="minorHAnsi" w:hAnsiTheme="minorHAnsi" w:cstheme="minorBidi"/>
                <w:color w:val="1F497D" w:themeColor="dark2"/>
              </w:rPr>
            </w:pPr>
            <w:r>
              <w:rPr>
                <w:rFonts w:asciiTheme="minorHAnsi" w:hAnsiTheme="minorHAnsi" w:cstheme="minorBidi"/>
                <w:color w:val="1F497D" w:themeColor="dark2"/>
              </w:rPr>
              <w:t>Log Toplama Tipi:</w:t>
            </w:r>
            <w:r w:rsidR="00026FCE">
              <w:rPr>
                <w:rFonts w:asciiTheme="minorHAnsi" w:hAnsiTheme="minorHAnsi" w:cstheme="minorBidi"/>
                <w:color w:val="1F497D" w:themeColor="dark2"/>
              </w:rPr>
              <w:t xml:space="preserve"> Dosya</w:t>
            </w:r>
          </w:p>
        </w:tc>
      </w:tr>
    </w:tbl>
    <w:p w:rsidR="001B5F14" w:rsidRDefault="001B5F14" w:rsidP="0092086D">
      <w:pPr>
        <w:rPr>
          <w:rFonts w:asciiTheme="minorHAnsi" w:hAnsiTheme="minorHAnsi" w:cstheme="minorBidi"/>
          <w:color w:val="1F497D" w:themeColor="dark2"/>
        </w:rPr>
      </w:pPr>
    </w:p>
    <w:p w:rsidR="0092086D" w:rsidRDefault="0092086D" w:rsidP="0092086D">
      <w:pPr>
        <w:rPr>
          <w:rFonts w:asciiTheme="minorHAnsi" w:hAnsiTheme="minorHAnsi" w:cstheme="minorBidi"/>
          <w:color w:val="1F497D" w:themeColor="dark2"/>
        </w:rPr>
      </w:pPr>
    </w:p>
    <w:p w:rsidR="0092086D" w:rsidRDefault="00007B05" w:rsidP="0092086D">
      <w:pPr>
        <w:pStyle w:val="Heading1"/>
        <w:jc w:val="center"/>
      </w:pPr>
      <w:r>
        <w:t>TEMEL PARSING YAPISI</w:t>
      </w:r>
    </w:p>
    <w:p w:rsidR="00007B05" w:rsidRDefault="00007B05" w:rsidP="00007B05"/>
    <w:p w:rsidR="00007B05" w:rsidRDefault="00026FCE" w:rsidP="00007B05">
      <w:r>
        <w:t>d</w:t>
      </w:r>
      <w:r w:rsidRPr="00026FCE">
        <w:t xml:space="preserve">ate time action protocol src-ip dst-ip src-port dst-port size tcpflags tcpsyn </w:t>
      </w:r>
      <w:r w:rsidR="00C26D48" w:rsidRPr="00026FCE">
        <w:t xml:space="preserve">tcpsyn </w:t>
      </w:r>
      <w:r w:rsidRPr="00026FCE">
        <w:t>tcpwin icmptype icmpcode info path</w:t>
      </w:r>
    </w:p>
    <w:p w:rsidR="00007B05" w:rsidRDefault="00007B05" w:rsidP="00007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3"/>
        <w:gridCol w:w="6945"/>
      </w:tblGrid>
      <w:tr w:rsidR="00007B05" w:rsidRPr="00007B05" w:rsidTr="00007B05">
        <w:tc>
          <w:tcPr>
            <w:tcW w:w="2376" w:type="dxa"/>
            <w:shd w:val="clear" w:color="auto" w:fill="DAEEF3" w:themeFill="accent5" w:themeFillTint="33"/>
          </w:tcPr>
          <w:p w:rsidR="00007B05" w:rsidRPr="00007B05" w:rsidRDefault="00007B05" w:rsidP="004B4817">
            <w:pPr>
              <w:rPr>
                <w:b/>
                <w:sz w:val="24"/>
                <w:lang w:val="en-US"/>
              </w:rPr>
            </w:pPr>
            <w:r w:rsidRPr="00007B05">
              <w:rPr>
                <w:b/>
                <w:sz w:val="24"/>
                <w:lang w:val="en-US"/>
              </w:rPr>
              <w:t>NATEK COLUMNS</w:t>
            </w:r>
          </w:p>
        </w:tc>
        <w:tc>
          <w:tcPr>
            <w:tcW w:w="7402" w:type="dxa"/>
            <w:shd w:val="clear" w:color="auto" w:fill="DAEEF3" w:themeFill="accent5" w:themeFillTint="33"/>
          </w:tcPr>
          <w:p w:rsidR="00007B05" w:rsidRPr="00007B05" w:rsidRDefault="00007B05" w:rsidP="004B4817">
            <w:pPr>
              <w:rPr>
                <w:b/>
                <w:sz w:val="24"/>
                <w:lang w:val="en-US"/>
              </w:rPr>
            </w:pPr>
            <w:r w:rsidRPr="00007B05">
              <w:rPr>
                <w:b/>
                <w:sz w:val="24"/>
                <w:lang w:val="en-US"/>
              </w:rPr>
              <w:t>RECORDER COLUMNS</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DATE_TIME</w:t>
            </w:r>
          </w:p>
        </w:tc>
        <w:tc>
          <w:tcPr>
            <w:tcW w:w="7402" w:type="dxa"/>
          </w:tcPr>
          <w:p w:rsidR="00007B05" w:rsidRPr="00022752" w:rsidRDefault="00026FCE" w:rsidP="004B4817">
            <w:pPr>
              <w:rPr>
                <w:sz w:val="24"/>
                <w:lang w:val="en-US"/>
              </w:rPr>
            </w:pPr>
            <w:r>
              <w:t>d</w:t>
            </w:r>
            <w:r w:rsidRPr="00026FCE">
              <w:t>ate time</w:t>
            </w:r>
          </w:p>
        </w:tc>
      </w:tr>
      <w:tr w:rsidR="00007B05" w:rsidRPr="00022752" w:rsidTr="004B4817">
        <w:tc>
          <w:tcPr>
            <w:tcW w:w="2376" w:type="dxa"/>
          </w:tcPr>
          <w:p w:rsidR="00007B05" w:rsidRPr="00022752" w:rsidRDefault="00007B05" w:rsidP="004B4817">
            <w:pPr>
              <w:rPr>
                <w:sz w:val="24"/>
                <w:lang w:val="en-US"/>
              </w:rPr>
            </w:pPr>
            <w:r>
              <w:rPr>
                <w:sz w:val="24"/>
                <w:lang w:val="en-US"/>
              </w:rPr>
              <w:t>SOURCE</w:t>
            </w:r>
            <w:r w:rsidRPr="00022752">
              <w:rPr>
                <w:sz w:val="24"/>
                <w:lang w:val="en-US"/>
              </w:rPr>
              <w:t>NAME</w:t>
            </w:r>
          </w:p>
        </w:tc>
        <w:tc>
          <w:tcPr>
            <w:tcW w:w="7402" w:type="dxa"/>
          </w:tcPr>
          <w:p w:rsidR="00007B05" w:rsidRPr="00022752" w:rsidRDefault="00C26D48" w:rsidP="004B4817">
            <w:pPr>
              <w:rPr>
                <w:sz w:val="24"/>
                <w:lang w:val="en-US"/>
              </w:rPr>
            </w:pPr>
            <w:r w:rsidRPr="00026FCE">
              <w:t>path</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EVENTCATEGORY</w:t>
            </w:r>
          </w:p>
        </w:tc>
        <w:tc>
          <w:tcPr>
            <w:tcW w:w="7402" w:type="dxa"/>
          </w:tcPr>
          <w:p w:rsidR="00007B05" w:rsidRPr="00022752" w:rsidRDefault="00026FCE" w:rsidP="004B4817">
            <w:pPr>
              <w:rPr>
                <w:sz w:val="24"/>
                <w:lang w:val="en-US"/>
              </w:rPr>
            </w:pPr>
            <w:r w:rsidRPr="00026FCE">
              <w:t>Action</w:t>
            </w:r>
          </w:p>
        </w:tc>
      </w:tr>
      <w:tr w:rsidR="00007B05" w:rsidRPr="00022752" w:rsidTr="004B4817">
        <w:tc>
          <w:tcPr>
            <w:tcW w:w="2376" w:type="dxa"/>
          </w:tcPr>
          <w:p w:rsidR="00007B05" w:rsidRPr="00022752" w:rsidRDefault="00007B05" w:rsidP="004B4817">
            <w:pPr>
              <w:rPr>
                <w:sz w:val="24"/>
                <w:lang w:val="en-US"/>
              </w:rPr>
            </w:pPr>
            <w:r>
              <w:rPr>
                <w:sz w:val="24"/>
                <w:lang w:val="en-US"/>
              </w:rPr>
              <w:t>EVENTTYPE</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Pr>
                <w:sz w:val="24"/>
                <w:lang w:val="en-US"/>
              </w:rPr>
              <w:t>USERSID</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LOGNAME</w:t>
            </w:r>
          </w:p>
        </w:tc>
        <w:tc>
          <w:tcPr>
            <w:tcW w:w="7402" w:type="dxa"/>
          </w:tcPr>
          <w:p w:rsidR="00007B05" w:rsidRPr="00022752" w:rsidRDefault="00C26D48" w:rsidP="004B4817">
            <w:pPr>
              <w:rPr>
                <w:sz w:val="24"/>
                <w:lang w:val="en-US"/>
              </w:rPr>
            </w:pPr>
            <w:r>
              <w:rPr>
                <w:rFonts w:asciiTheme="minorHAnsi" w:hAnsiTheme="minorHAnsi" w:cstheme="minorBidi"/>
                <w:color w:val="1F497D" w:themeColor="dark2"/>
              </w:rPr>
              <w:t>MSFirewall_2008</w:t>
            </w:r>
          </w:p>
        </w:tc>
      </w:tr>
      <w:tr w:rsidR="009A2560" w:rsidRPr="00022752" w:rsidTr="004B4817">
        <w:tc>
          <w:tcPr>
            <w:tcW w:w="2376" w:type="dxa"/>
          </w:tcPr>
          <w:p w:rsidR="009A2560" w:rsidRPr="00022752" w:rsidRDefault="009A2560" w:rsidP="004B4817">
            <w:pPr>
              <w:rPr>
                <w:sz w:val="24"/>
                <w:lang w:val="en-US"/>
              </w:rPr>
            </w:pPr>
            <w:r>
              <w:rPr>
                <w:sz w:val="24"/>
                <w:lang w:val="en-US"/>
              </w:rPr>
              <w:t>COMPUTERNAME</w:t>
            </w:r>
          </w:p>
        </w:tc>
        <w:tc>
          <w:tcPr>
            <w:tcW w:w="7402" w:type="dxa"/>
          </w:tcPr>
          <w:p w:rsidR="009A2560" w:rsidRPr="00022752" w:rsidRDefault="00C26D48" w:rsidP="004B4817">
            <w:pPr>
              <w:rPr>
                <w:sz w:val="24"/>
                <w:lang w:val="en-US"/>
              </w:rPr>
            </w:pPr>
            <w:r>
              <w:rPr>
                <w:sz w:val="24"/>
                <w:lang w:val="en-US"/>
              </w:rPr>
              <w:t xml:space="preserve">&lt;makine-adı&gt; / Remote Recorder Bağlantı Değerinden alınacak. </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CUSTOMSTR1</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CUSTOMSTR2</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CUSTOMSTR3</w:t>
            </w:r>
          </w:p>
        </w:tc>
        <w:tc>
          <w:tcPr>
            <w:tcW w:w="7402" w:type="dxa"/>
          </w:tcPr>
          <w:p w:rsidR="00007B05" w:rsidRPr="00022752" w:rsidRDefault="00026FCE" w:rsidP="004B4817">
            <w:pPr>
              <w:rPr>
                <w:sz w:val="24"/>
                <w:lang w:val="en-US"/>
              </w:rPr>
            </w:pPr>
            <w:r w:rsidRPr="00026FCE">
              <w:t>src-ip</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CUSTOMSTR4</w:t>
            </w:r>
          </w:p>
        </w:tc>
        <w:tc>
          <w:tcPr>
            <w:tcW w:w="7402" w:type="dxa"/>
          </w:tcPr>
          <w:p w:rsidR="00007B05" w:rsidRPr="00022752" w:rsidRDefault="00026FCE" w:rsidP="004B4817">
            <w:pPr>
              <w:rPr>
                <w:sz w:val="24"/>
                <w:lang w:val="en-US"/>
              </w:rPr>
            </w:pPr>
            <w:r w:rsidRPr="00026FCE">
              <w:t>dst-ip</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CUSTOMSTR5</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CUSTOMSTR6</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CUSTOMSTR7</w:t>
            </w:r>
          </w:p>
        </w:tc>
        <w:tc>
          <w:tcPr>
            <w:tcW w:w="7402" w:type="dxa"/>
          </w:tcPr>
          <w:p w:rsidR="00007B05" w:rsidRPr="00022752" w:rsidRDefault="00C26D48" w:rsidP="004B4817">
            <w:pPr>
              <w:rPr>
                <w:sz w:val="24"/>
                <w:lang w:val="en-US"/>
              </w:rPr>
            </w:pPr>
            <w:r w:rsidRPr="00026FCE">
              <w:t>protocol</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CUSTOMSTR8</w:t>
            </w:r>
          </w:p>
        </w:tc>
        <w:tc>
          <w:tcPr>
            <w:tcW w:w="7402" w:type="dxa"/>
          </w:tcPr>
          <w:p w:rsidR="00007B05" w:rsidRPr="00022752" w:rsidRDefault="00C26D48" w:rsidP="004B4817">
            <w:pPr>
              <w:rPr>
                <w:sz w:val="24"/>
                <w:lang w:val="en-US"/>
              </w:rPr>
            </w:pPr>
            <w:r w:rsidRPr="00026FCE">
              <w:t>tcpflags</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CUSTOMSTR9</w:t>
            </w:r>
          </w:p>
        </w:tc>
        <w:tc>
          <w:tcPr>
            <w:tcW w:w="7402" w:type="dxa"/>
          </w:tcPr>
          <w:p w:rsidR="00007B05" w:rsidRPr="00022752" w:rsidRDefault="00C26D48" w:rsidP="004B4817">
            <w:pPr>
              <w:rPr>
                <w:sz w:val="24"/>
                <w:lang w:val="en-US"/>
              </w:rPr>
            </w:pPr>
            <w:r w:rsidRPr="00026FCE">
              <w:t>Tcpsyn</w:t>
            </w:r>
            <w:r>
              <w:t xml:space="preserve"> + </w:t>
            </w:r>
            <w:r w:rsidRPr="00026FCE">
              <w:t>icmptype</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CUSTOMSTR10</w:t>
            </w:r>
          </w:p>
        </w:tc>
        <w:tc>
          <w:tcPr>
            <w:tcW w:w="7402" w:type="dxa"/>
          </w:tcPr>
          <w:p w:rsidR="00007B05" w:rsidRPr="00022752" w:rsidRDefault="00C26D48" w:rsidP="004B4817">
            <w:pPr>
              <w:rPr>
                <w:sz w:val="24"/>
                <w:lang w:val="en-US"/>
              </w:rPr>
            </w:pPr>
            <w:r w:rsidRPr="00026FCE">
              <w:t>Tcpwin</w:t>
            </w:r>
            <w:r>
              <w:t xml:space="preserve"> + </w:t>
            </w:r>
            <w:r w:rsidRPr="00026FCE">
              <w:t>icmpcode</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CUSTOMINT1</w:t>
            </w:r>
          </w:p>
        </w:tc>
        <w:tc>
          <w:tcPr>
            <w:tcW w:w="7402" w:type="dxa"/>
          </w:tcPr>
          <w:p w:rsidR="00007B05" w:rsidRPr="00022752" w:rsidRDefault="00026FCE" w:rsidP="004B4817">
            <w:pPr>
              <w:rPr>
                <w:sz w:val="24"/>
                <w:lang w:val="en-US"/>
              </w:rPr>
            </w:pPr>
            <w:r w:rsidRPr="00026FCE">
              <w:t>src-port</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CUSTOMINT2</w:t>
            </w:r>
          </w:p>
        </w:tc>
        <w:tc>
          <w:tcPr>
            <w:tcW w:w="7402" w:type="dxa"/>
          </w:tcPr>
          <w:p w:rsidR="00007B05" w:rsidRPr="00022752" w:rsidRDefault="00026FCE" w:rsidP="004B4817">
            <w:pPr>
              <w:rPr>
                <w:sz w:val="24"/>
                <w:lang w:val="en-US"/>
              </w:rPr>
            </w:pPr>
            <w:r w:rsidRPr="00026FCE">
              <w:t>dst-port</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CUSTOMINT3</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CUSTOMINT4</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CUSTOMINT5</w:t>
            </w:r>
          </w:p>
        </w:tc>
        <w:tc>
          <w:tcPr>
            <w:tcW w:w="7402" w:type="dxa"/>
          </w:tcPr>
          <w:p w:rsidR="00007B05" w:rsidRPr="00022752" w:rsidRDefault="00C26D48" w:rsidP="004B4817">
            <w:pPr>
              <w:rPr>
                <w:sz w:val="24"/>
                <w:lang w:val="en-US"/>
              </w:rPr>
            </w:pPr>
            <w:r w:rsidRPr="00026FCE">
              <w:t>size</w:t>
            </w: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CUSTOMINT6</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CUSTOMINT7</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w:t>
            </w:r>
            <w:r>
              <w:rPr>
                <w:sz w:val="24"/>
                <w:lang w:val="en-US"/>
              </w:rPr>
              <w:t>8</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w:t>
            </w:r>
            <w:r>
              <w:rPr>
                <w:sz w:val="24"/>
                <w:lang w:val="en-US"/>
              </w:rPr>
              <w:t>9</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CUSTOMINT</w:t>
            </w:r>
            <w:r>
              <w:rPr>
                <w:sz w:val="24"/>
                <w:lang w:val="en-US"/>
              </w:rPr>
              <w:t>10</w:t>
            </w:r>
          </w:p>
        </w:tc>
        <w:tc>
          <w:tcPr>
            <w:tcW w:w="7402" w:type="dxa"/>
          </w:tcPr>
          <w:p w:rsidR="00007B05" w:rsidRPr="00022752" w:rsidRDefault="00007B05" w:rsidP="004B4817">
            <w:pPr>
              <w:rPr>
                <w:sz w:val="24"/>
                <w:lang w:val="en-US"/>
              </w:rPr>
            </w:pPr>
          </w:p>
        </w:tc>
      </w:tr>
      <w:tr w:rsidR="00007B05" w:rsidRPr="00022752" w:rsidTr="004B4817">
        <w:tc>
          <w:tcPr>
            <w:tcW w:w="2376" w:type="dxa"/>
          </w:tcPr>
          <w:p w:rsidR="00007B05" w:rsidRPr="00022752" w:rsidRDefault="00007B05" w:rsidP="004B4817">
            <w:pPr>
              <w:rPr>
                <w:sz w:val="24"/>
                <w:lang w:val="en-US"/>
              </w:rPr>
            </w:pPr>
            <w:r w:rsidRPr="00022752">
              <w:rPr>
                <w:sz w:val="24"/>
                <w:lang w:val="en-US"/>
              </w:rPr>
              <w:t>DESCRIPTION</w:t>
            </w:r>
          </w:p>
        </w:tc>
        <w:tc>
          <w:tcPr>
            <w:tcW w:w="7402" w:type="dxa"/>
          </w:tcPr>
          <w:p w:rsidR="00007B05" w:rsidRPr="00022752" w:rsidRDefault="00C26D48" w:rsidP="004B4817">
            <w:pPr>
              <w:rPr>
                <w:sz w:val="24"/>
                <w:lang w:val="en-US"/>
              </w:rPr>
            </w:pPr>
            <w:r w:rsidRPr="00026FCE">
              <w:t>info</w:t>
            </w:r>
          </w:p>
        </w:tc>
      </w:tr>
    </w:tbl>
    <w:p w:rsidR="00007B05" w:rsidRPr="00007B05" w:rsidRDefault="00007B05" w:rsidP="00007B05"/>
    <w:p w:rsidR="0092086D" w:rsidRDefault="0092086D" w:rsidP="0092086D"/>
    <w:p w:rsidR="0092086D" w:rsidRDefault="00766551" w:rsidP="0092086D">
      <w:r>
        <w:lastRenderedPageBreak/>
        <w:t xml:space="preserve">Genel Yapı: Ayraç olarak  boşluk kullanılıyor. </w:t>
      </w:r>
      <w:r w:rsidR="00AF3498">
        <w:t xml:space="preserve">Her zaman iki dosya var. Dolunca dosyanın adını old yapıp kaydırıyor. Diğerini de sıfırlıyor. Dosya dolduğunda boyutu sıfırlanıp baştan başlıyor. Log kaybetmemek için eğer eşleme olmazsa  .old dosyasına bakmak sonuna kadar gidip orijinal dosyaya geçmek yeterli. Her ikisinde de eşleme olmazsa pfirewall.log dosyasından başlanacak. </w:t>
      </w:r>
    </w:p>
    <w:p w:rsidR="00AF3498" w:rsidRDefault="00AF3498" w:rsidP="0092086D"/>
    <w:p w:rsidR="00AF3498" w:rsidRDefault="00AF3498" w:rsidP="0092086D"/>
    <w:p w:rsidR="00AF3498" w:rsidRPr="0092086D" w:rsidRDefault="00AF3498" w:rsidP="0092086D">
      <w:r>
        <w:rPr>
          <w:noProof/>
        </w:rPr>
        <w:drawing>
          <wp:inline distT="0" distB="0" distL="0" distR="0">
            <wp:extent cx="5760720" cy="19906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60720" cy="1990658"/>
                    </a:xfrm>
                    <a:prstGeom prst="rect">
                      <a:avLst/>
                    </a:prstGeom>
                    <a:noFill/>
                    <a:ln w="9525">
                      <a:noFill/>
                      <a:miter lim="800000"/>
                      <a:headEnd/>
                      <a:tailEnd/>
                    </a:ln>
                  </pic:spPr>
                </pic:pic>
              </a:graphicData>
            </a:graphic>
          </wp:inline>
        </w:drawing>
      </w:r>
    </w:p>
    <w:p w:rsidR="00907584" w:rsidRDefault="00907584">
      <w:pPr>
        <w:spacing w:after="200" w:line="276" w:lineRule="auto"/>
      </w:pPr>
      <w:r>
        <w:br w:type="page"/>
      </w:r>
    </w:p>
    <w:p w:rsidR="00B975C1" w:rsidRPr="0092086D" w:rsidRDefault="00B975C1" w:rsidP="0092086D"/>
    <w:sectPr w:rsidR="00B975C1" w:rsidRPr="0092086D" w:rsidSect="004467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2086D"/>
    <w:rsid w:val="00007B05"/>
    <w:rsid w:val="00026FCE"/>
    <w:rsid w:val="00073992"/>
    <w:rsid w:val="000A1767"/>
    <w:rsid w:val="000B35A8"/>
    <w:rsid w:val="00177F0A"/>
    <w:rsid w:val="001B5F14"/>
    <w:rsid w:val="001F71AC"/>
    <w:rsid w:val="002D0A16"/>
    <w:rsid w:val="004467EC"/>
    <w:rsid w:val="00620771"/>
    <w:rsid w:val="00765868"/>
    <w:rsid w:val="00766551"/>
    <w:rsid w:val="007E47D8"/>
    <w:rsid w:val="007E6858"/>
    <w:rsid w:val="00907584"/>
    <w:rsid w:val="0092086D"/>
    <w:rsid w:val="009A2560"/>
    <w:rsid w:val="00A42654"/>
    <w:rsid w:val="00A825A5"/>
    <w:rsid w:val="00AF3498"/>
    <w:rsid w:val="00B975C1"/>
    <w:rsid w:val="00BC4298"/>
    <w:rsid w:val="00C12054"/>
    <w:rsid w:val="00C26D48"/>
    <w:rsid w:val="00C32798"/>
    <w:rsid w:val="00CE6853"/>
    <w:rsid w:val="00CF6257"/>
    <w:rsid w:val="00F779BC"/>
    <w:rsid w:val="00FD432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6D"/>
    <w:pPr>
      <w:spacing w:after="0" w:line="240" w:lineRule="auto"/>
    </w:pPr>
    <w:rPr>
      <w:rFonts w:ascii="Calibri" w:hAnsi="Calibri" w:cs="Times New Roman"/>
      <w:lang w:eastAsia="tr-TR"/>
    </w:rPr>
  </w:style>
  <w:style w:type="paragraph" w:styleId="Heading1">
    <w:name w:val="heading 1"/>
    <w:basedOn w:val="Normal"/>
    <w:next w:val="Normal"/>
    <w:link w:val="Heading1Char"/>
    <w:uiPriority w:val="9"/>
    <w:qFormat/>
    <w:rsid w:val="009208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6D"/>
    <w:rPr>
      <w:rFonts w:asciiTheme="majorHAnsi" w:eastAsiaTheme="majorEastAsia" w:hAnsiTheme="majorHAnsi" w:cstheme="majorBidi"/>
      <w:b/>
      <w:bCs/>
      <w:color w:val="365F91" w:themeColor="accent1" w:themeShade="BF"/>
      <w:sz w:val="28"/>
      <w:szCs w:val="28"/>
      <w:lang w:eastAsia="tr-TR"/>
    </w:rPr>
  </w:style>
  <w:style w:type="table" w:styleId="TableGrid">
    <w:name w:val="Table Grid"/>
    <w:basedOn w:val="TableNormal"/>
    <w:uiPriority w:val="59"/>
    <w:rsid w:val="009075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3498"/>
    <w:rPr>
      <w:rFonts w:ascii="Tahoma" w:hAnsi="Tahoma" w:cs="Tahoma"/>
      <w:sz w:val="16"/>
      <w:szCs w:val="16"/>
    </w:rPr>
  </w:style>
  <w:style w:type="character" w:customStyle="1" w:styleId="BalloonTextChar">
    <w:name w:val="Balloon Text Char"/>
    <w:basedOn w:val="DefaultParagraphFont"/>
    <w:link w:val="BalloonText"/>
    <w:uiPriority w:val="99"/>
    <w:semiHidden/>
    <w:rsid w:val="00AF3498"/>
    <w:rPr>
      <w:rFonts w:ascii="Tahoma" w:hAnsi="Tahoma" w:cs="Tahoma"/>
      <w:sz w:val="16"/>
      <w:szCs w:val="16"/>
      <w:lang w:eastAsia="tr-TR"/>
    </w:rPr>
  </w:style>
</w:styles>
</file>

<file path=word/webSettings.xml><?xml version="1.0" encoding="utf-8"?>
<w:webSettings xmlns:r="http://schemas.openxmlformats.org/officeDocument/2006/relationships" xmlns:w="http://schemas.openxmlformats.org/wordprocessingml/2006/main">
  <w:divs>
    <w:div w:id="1199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Necati</dc:creator>
  <cp:keywords/>
  <dc:description/>
  <cp:lastModifiedBy>necati</cp:lastModifiedBy>
  <cp:revision>8</cp:revision>
  <dcterms:created xsi:type="dcterms:W3CDTF">2009-07-07T21:22:00Z</dcterms:created>
  <dcterms:modified xsi:type="dcterms:W3CDTF">2010-07-21T10:38:00Z</dcterms:modified>
</cp:coreProperties>
</file>