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E8A2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/>
        </w:rPr>
      </w:pPr>
      <w:r w:rsidRPr="00634AEE">
        <w:rPr>
          <w:rFonts w:ascii="Times New Roman" w:eastAsia="Times New Roman" w:hAnsi="Times New Roman" w:cs="Times New Roman"/>
          <w:b/>
          <w:bCs/>
          <w:sz w:val="28"/>
          <w:szCs w:val="28"/>
          <w:lang w:val="uz-Cyrl-UZ"/>
        </w:rPr>
        <w:t>O'ZBEKISTON RESPUBLIKASI</w:t>
      </w:r>
    </w:p>
    <w:p w14:paraId="3E654639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C00000"/>
          <w:sz w:val="28"/>
          <w:szCs w:val="28"/>
          <w:highlight w:val="yellow"/>
          <w:lang w:val="en-US"/>
        </w:rPr>
      </w:pPr>
      <w:r w:rsidRPr="00634AEE">
        <w:rPr>
          <w:rFonts w:ascii="Times New Roman" w:eastAsia="Times New Roman" w:hAnsi="Times New Roman" w:cs="Times New Roman"/>
          <w:b/>
          <w:bCs/>
          <w:sz w:val="28"/>
          <w:szCs w:val="28"/>
          <w:lang w:val="uz-Cyrl-UZ"/>
        </w:rPr>
        <w:t>OLIY TA'LIM, FAN VA INNOVATSIYALAR VAZIRLIGI</w:t>
      </w:r>
    </w:p>
    <w:p w14:paraId="4E43DB77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C473E26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3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TOSHKENT DAVLAT I</w:t>
      </w:r>
      <w:r w:rsidRPr="00634AEE">
        <w:rPr>
          <w:rFonts w:ascii="Times New Roman" w:eastAsia="Times New Roman" w:hAnsi="Times New Roman" w:cs="Times New Roman"/>
          <w:b/>
          <w:bCs/>
          <w:sz w:val="28"/>
          <w:szCs w:val="28"/>
          <w:lang w:val="uz-Cyrl-UZ"/>
        </w:rPr>
        <w:t xml:space="preserve">QTISODIYOT UNIVERSITETI    </w:t>
      </w:r>
    </w:p>
    <w:p w14:paraId="7427EA14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26"/>
          <w:szCs w:val="26"/>
          <w:highlight w:val="yellow"/>
          <w:lang w:val="en-US"/>
        </w:rPr>
      </w:pPr>
    </w:p>
    <w:p w14:paraId="3A4BFCE6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26"/>
          <w:szCs w:val="26"/>
          <w:highlight w:val="yellow"/>
          <w:lang w:val="en-US"/>
        </w:rPr>
      </w:pPr>
      <w:r w:rsidRPr="00634AE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880DD4" wp14:editId="248775AE">
            <wp:extent cx="1314450" cy="1314450"/>
            <wp:effectExtent l="0" t="0" r="0" b="0"/>
            <wp:docPr id="1" name="Рисунок 5" descr="ТДИУ (@tsue_tdiu) • Instagram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ТДИУ (@tsue_tdiu) • Instagram photos and vide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D24F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C00000"/>
          <w:sz w:val="26"/>
          <w:szCs w:val="26"/>
          <w:highlight w:val="yellow"/>
          <w:lang w:val="en-US"/>
        </w:rPr>
      </w:pPr>
    </w:p>
    <w:p w14:paraId="625DD080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</w:pP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Latn-UZ" w:eastAsia="ru-RU"/>
        </w:rPr>
        <w:t>“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___</w:t>
      </w:r>
      <w:r w:rsidRPr="00AD7B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BANK ISHI 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__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Latn-UZ" w:eastAsia="ru-RU"/>
        </w:rPr>
        <w:t>”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  <w:t xml:space="preserve"> KAFEDRASI</w:t>
      </w:r>
    </w:p>
    <w:p w14:paraId="4414BA5B" w14:textId="77777777" w:rsidR="00634AEE" w:rsidRPr="00634AEE" w:rsidRDefault="00634AEE" w:rsidP="0081437A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6"/>
          <w:szCs w:val="28"/>
          <w:lang w:val="uz-Cyrl-UZ" w:eastAsia="ru-RU"/>
        </w:rPr>
      </w:pPr>
    </w:p>
    <w:p w14:paraId="6A3E1890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z-Latn-UZ" w:eastAsia="ru-RU"/>
        </w:rPr>
      </w:pPr>
      <w:r w:rsidRPr="00634A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z-Latn-UZ" w:eastAsia="ru-RU"/>
        </w:rPr>
        <w:t xml:space="preserve">                                                                                                     </w:t>
      </w:r>
    </w:p>
    <w:p w14:paraId="6B412E8B" w14:textId="77777777" w:rsidR="00634AEE" w:rsidRPr="00634AEE" w:rsidRDefault="00634AEE" w:rsidP="0081437A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634A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z-Latn-UZ" w:eastAsia="ru-RU"/>
        </w:rPr>
        <w:t xml:space="preserve"> 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z-Cyrl-UZ" w:eastAsia="ru-RU"/>
        </w:rPr>
        <w:t>“TASDIQLAYMAN”</w:t>
      </w:r>
    </w:p>
    <w:p w14:paraId="3EA3695B" w14:textId="77777777" w:rsidR="00634AEE" w:rsidRPr="00634AEE" w:rsidRDefault="00634AEE" w:rsidP="0081437A">
      <w:pPr>
        <w:widowControl w:val="0"/>
        <w:spacing w:after="0" w:line="240" w:lineRule="auto"/>
        <w:ind w:left="4962"/>
        <w:jc w:val="both"/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</w:pP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Toshkent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davlat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iqtisodiyot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universiteti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proofErr w:type="gram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O‘</w:t>
      </w:r>
      <w:proofErr w:type="gram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quv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ishlari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proofErr w:type="gram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bo‘</w:t>
      </w:r>
      <w:proofErr w:type="gram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yicha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birinchi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prorektori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_________S.U. Mexmonov</w:t>
      </w:r>
    </w:p>
    <w:p w14:paraId="1E0DA067" w14:textId="77777777" w:rsidR="00634AEE" w:rsidRPr="00634AEE" w:rsidRDefault="00634AEE" w:rsidP="0081437A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</w:pP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  <w:t>“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Latn-UZ" w:eastAsia="ru-RU"/>
        </w:rPr>
        <w:t>___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  <w:t>”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Latn-UZ" w:eastAsia="ru-RU"/>
        </w:rPr>
        <w:t xml:space="preserve"> _______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  <w:t xml:space="preserve">   20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Latn-UZ" w:eastAsia="ru-RU"/>
        </w:rPr>
        <w:t>2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6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  <w:t xml:space="preserve"> y.</w:t>
      </w:r>
    </w:p>
    <w:p w14:paraId="0BCF48D1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6"/>
          <w:szCs w:val="32"/>
          <w:lang w:val="uz-Cyrl-UZ" w:eastAsia="ru-RU"/>
        </w:rPr>
      </w:pPr>
    </w:p>
    <w:p w14:paraId="2A2932A6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</w:p>
    <w:p w14:paraId="0988D10A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</w:p>
    <w:p w14:paraId="60C83217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z-Cyrl-UZ" w:eastAsia="ru-RU"/>
        </w:rPr>
      </w:pP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z-Cyrl-UZ" w:eastAsia="ru-RU"/>
        </w:rPr>
        <w:t>“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___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КОММЕРЧЕСКИЕ</w:t>
      </w:r>
      <w:r w:rsidRPr="007F46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 xml:space="preserve"> 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БАНКИ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 xml:space="preserve"> ____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z-Cyrl-UZ" w:eastAsia="ru-RU"/>
        </w:rPr>
        <w:t xml:space="preserve">” 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z-Latn-UZ" w:eastAsia="ru-RU"/>
        </w:rPr>
        <w:t>fani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z-Cyrl-UZ" w:eastAsia="ru-RU"/>
        </w:rPr>
        <w:t>dan</w:t>
      </w:r>
    </w:p>
    <w:p w14:paraId="7B3684CD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"/>
          <w:szCs w:val="32"/>
          <w:lang w:val="uz-Cyrl-UZ" w:eastAsia="ru-RU"/>
        </w:rPr>
      </w:pPr>
    </w:p>
    <w:p w14:paraId="7591B49D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z-Cyrl-UZ" w:eastAsia="ru-RU"/>
        </w:rPr>
      </w:pPr>
      <w:r w:rsidRPr="00634A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z-Cyrl-UZ" w:eastAsia="ru-RU"/>
        </w:rPr>
        <w:t>YAKUNIY NAZORAT SAVOLLARI</w:t>
      </w:r>
    </w:p>
    <w:p w14:paraId="71CAECE2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"/>
          <w:szCs w:val="28"/>
          <w:lang w:val="en-US"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24"/>
        <w:gridCol w:w="824"/>
        <w:gridCol w:w="4707"/>
      </w:tblGrid>
      <w:tr w:rsidR="00634AEE" w:rsidRPr="00634AEE" w14:paraId="6886EB85" w14:textId="77777777" w:rsidTr="00CE3324">
        <w:tc>
          <w:tcPr>
            <w:tcW w:w="4785" w:type="dxa"/>
            <w:gridSpan w:val="2"/>
          </w:tcPr>
          <w:p w14:paraId="10EE9211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  <w:lang w:val="uz-Cyrl-UZ" w:eastAsia="ru-RU"/>
              </w:rPr>
            </w:pPr>
          </w:p>
          <w:p w14:paraId="2B66424F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  <w:lang w:val="uz-Cyrl-UZ" w:eastAsia="ru-RU"/>
              </w:rPr>
            </w:pPr>
          </w:p>
        </w:tc>
        <w:tc>
          <w:tcPr>
            <w:tcW w:w="4786" w:type="dxa"/>
          </w:tcPr>
          <w:p w14:paraId="0D0AAA04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2"/>
                <w:lang w:val="uz-Cyrl-UZ" w:eastAsia="ru-RU"/>
              </w:rPr>
            </w:pPr>
          </w:p>
          <w:p w14:paraId="6D2922B5" w14:textId="77777777" w:rsidR="00634AEE" w:rsidRPr="00634AEE" w:rsidRDefault="00634AEE" w:rsidP="0081437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“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>___</w:t>
            </w:r>
            <w:r w:rsidRPr="007F46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 xml:space="preserve">Bank </w:t>
            </w:r>
            <w:proofErr w:type="spellStart"/>
            <w:r w:rsidRPr="007F46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>ishi</w:t>
            </w:r>
            <w:proofErr w:type="spellEnd"/>
            <w:r w:rsidRPr="007F46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>__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” kafedrasi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mudiri</w:t>
            </w:r>
          </w:p>
          <w:p w14:paraId="5E256FFD" w14:textId="77777777" w:rsidR="00634AEE" w:rsidRPr="00634AEE" w:rsidRDefault="00634AEE" w:rsidP="0081437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М.</w:t>
            </w:r>
            <w:r w:rsidRPr="00634AEE">
              <w:rPr>
                <w:rFonts w:ascii="Times New Roman" w:hAnsi="Times New Roman" w:cs="Times New Roman"/>
                <w:b/>
                <w:bCs/>
                <w:sz w:val="24"/>
                <w:szCs w:val="20"/>
                <w:lang w:val="uz-Cyrl-UZ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S. Rustamov _ FISH</w:t>
            </w:r>
          </w:p>
          <w:p w14:paraId="5D462F06" w14:textId="77777777" w:rsidR="00634AEE" w:rsidRPr="00634AEE" w:rsidRDefault="00634AEE" w:rsidP="0081437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  <w:lang w:val="uz-Cyrl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“___” ______________ 20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Latn-UZ" w:eastAsia="ru-RU"/>
              </w:rPr>
              <w:t>2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6 yil</w:t>
            </w:r>
          </w:p>
        </w:tc>
      </w:tr>
      <w:tr w:rsidR="00634AEE" w:rsidRPr="00634AEE" w14:paraId="38A3E9AC" w14:textId="77777777" w:rsidTr="00CE3324">
        <w:tc>
          <w:tcPr>
            <w:tcW w:w="4785" w:type="dxa"/>
            <w:gridSpan w:val="2"/>
          </w:tcPr>
          <w:p w14:paraId="1B062E34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  <w:lang w:val="uz-Cyrl-UZ" w:eastAsia="ru-RU"/>
              </w:rPr>
            </w:pPr>
          </w:p>
        </w:tc>
        <w:tc>
          <w:tcPr>
            <w:tcW w:w="4786" w:type="dxa"/>
          </w:tcPr>
          <w:p w14:paraId="57272F0C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2"/>
                <w:lang w:val="uz-Cyrl-UZ" w:eastAsia="ru-RU"/>
              </w:rPr>
            </w:pPr>
          </w:p>
          <w:p w14:paraId="1544B501" w14:textId="77777777" w:rsidR="00634AEE" w:rsidRPr="00634AEE" w:rsidRDefault="00634AEE" w:rsidP="0081437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2"/>
                <w:lang w:val="uz-Cyrl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val="uz-Cyrl-UZ" w:eastAsia="ru-RU"/>
              </w:rPr>
              <w:t>Tuzuvchi:</w:t>
            </w: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2"/>
                <w:lang w:val="uz-Cyrl-UZ" w:eastAsia="ru-RU"/>
              </w:rPr>
              <w:t xml:space="preserve"> M.M. Abduraxmanova</w:t>
            </w:r>
          </w:p>
          <w:p w14:paraId="07E0B272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2"/>
                <w:lang w:val="uz-Cyrl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32"/>
                <w:lang w:val="uz-Cyrl-UZ" w:eastAsia="ru-RU"/>
              </w:rPr>
              <w:t xml:space="preserve">                                                 </w:t>
            </w:r>
          </w:p>
          <w:p w14:paraId="522A730A" w14:textId="77777777" w:rsidR="00634AEE" w:rsidRPr="00634AEE" w:rsidRDefault="00634AEE" w:rsidP="0081437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uz-Latn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uz-Cyrl-UZ" w:eastAsia="ru-RU"/>
              </w:rPr>
              <w:t xml:space="preserve">           </w:t>
            </w:r>
          </w:p>
          <w:p w14:paraId="418C263E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"/>
                <w:szCs w:val="32"/>
                <w:lang w:val="uz-Cyrl-UZ" w:eastAsia="ru-RU"/>
              </w:rPr>
            </w:pPr>
          </w:p>
        </w:tc>
      </w:tr>
      <w:tr w:rsidR="00634AEE" w:rsidRPr="00634AEE" w14:paraId="05EF17D1" w14:textId="77777777" w:rsidTr="00CE3324">
        <w:tc>
          <w:tcPr>
            <w:tcW w:w="3936" w:type="dxa"/>
          </w:tcPr>
          <w:p w14:paraId="03483A76" w14:textId="77777777" w:rsidR="00634AEE" w:rsidRPr="00634AEE" w:rsidRDefault="00634AEE" w:rsidP="008143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  <w:lang w:val="uz-Cyrl-UZ" w:eastAsia="ru-RU"/>
              </w:rPr>
            </w:pPr>
          </w:p>
        </w:tc>
        <w:tc>
          <w:tcPr>
            <w:tcW w:w="5635" w:type="dxa"/>
            <w:gridSpan w:val="2"/>
          </w:tcPr>
          <w:p w14:paraId="04F78595" w14:textId="77777777" w:rsidR="00634AEE" w:rsidRPr="00634AEE" w:rsidRDefault="00634AEE" w:rsidP="0081437A">
            <w:pPr>
              <w:widowControl w:val="0"/>
              <w:tabs>
                <w:tab w:val="left" w:pos="1134"/>
              </w:tabs>
              <w:spacing w:after="0" w:line="240" w:lineRule="auto"/>
              <w:ind w:firstLine="709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Mazkur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 yakuniy nazorat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savollari “____________” kafedrasining 20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>2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 xml:space="preserve">6 yil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>“___”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 xml:space="preserve"> sentyabr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>da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gi ____-sonli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yig‘ilishida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muhokamadan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o‘tkazilgan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va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tasdiqlashga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tavsiya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Latn-UZ" w:eastAsia="ru-RU"/>
              </w:rPr>
              <w:t xml:space="preserve"> </w:t>
            </w: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uz-Cyrl-UZ" w:eastAsia="ru-RU"/>
              </w:rPr>
              <w:t>etilgan.</w:t>
            </w:r>
          </w:p>
          <w:p w14:paraId="26CC47E6" w14:textId="77777777" w:rsidR="00634AEE" w:rsidRPr="00634AEE" w:rsidRDefault="00634AEE" w:rsidP="0081437A">
            <w:pPr>
              <w:widowControl w:val="0"/>
              <w:spacing w:after="0" w:line="240" w:lineRule="auto"/>
              <w:ind w:firstLine="317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  <w:lang w:val="uz-Cyrl-UZ" w:eastAsia="ru-RU"/>
              </w:rPr>
            </w:pPr>
            <w:r w:rsidRPr="00634AE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32"/>
                <w:lang w:val="uz-Cyrl-UZ" w:eastAsia="ru-RU"/>
              </w:rPr>
              <w:t>.</w:t>
            </w:r>
          </w:p>
        </w:tc>
      </w:tr>
    </w:tbl>
    <w:p w14:paraId="40716C47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</w:pPr>
    </w:p>
    <w:p w14:paraId="5A53BC97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</w:pPr>
    </w:p>
    <w:p w14:paraId="5976D874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</w:pPr>
    </w:p>
    <w:p w14:paraId="3F5AADB0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14C600B9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B166D23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76658678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FE4909F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634AE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A4AC1" wp14:editId="34D2D74F">
                <wp:simplePos x="0" y="0"/>
                <wp:positionH relativeFrom="column">
                  <wp:posOffset>2854960</wp:posOffset>
                </wp:positionH>
                <wp:positionV relativeFrom="paragraph">
                  <wp:posOffset>268605</wp:posOffset>
                </wp:positionV>
                <wp:extent cx="527050" cy="270510"/>
                <wp:effectExtent l="10795" t="6985" r="5080" b="8255"/>
                <wp:wrapNone/>
                <wp:docPr id="81040465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8BDA5" id="Прямоугольник 4" o:spid="_x0000_s1026" style="position:absolute;margin-left:224.8pt;margin-top:21.15pt;width:41.5pt;height:2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" strokecolor="white"/>
            </w:pict>
          </mc:Fallback>
        </mc:AlternateConten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  <w:t>TOSHKENT-20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Latn-UZ" w:eastAsia="ru-RU"/>
        </w:rPr>
        <w:t>2</w:t>
      </w:r>
      <w:r w:rsidRPr="00634A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6</w:t>
      </w:r>
    </w:p>
    <w:p w14:paraId="6E8CF44F" w14:textId="77777777" w:rsidR="00634AEE" w:rsidRPr="00634AEE" w:rsidRDefault="00634AEE" w:rsidP="0081437A">
      <w:pPr>
        <w:widowControl w:val="0"/>
        <w:spacing w:after="0" w:line="240" w:lineRule="auto"/>
        <w:ind w:left="4111"/>
        <w:jc w:val="both"/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</w:pP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>Toshkent     davlat        iqtisodiyot</w:t>
      </w:r>
    </w:p>
    <w:p w14:paraId="30855EA8" w14:textId="77777777" w:rsidR="00634AEE" w:rsidRPr="00634AEE" w:rsidRDefault="00634AEE" w:rsidP="0081437A">
      <w:pPr>
        <w:widowControl w:val="0"/>
        <w:spacing w:after="0" w:line="240" w:lineRule="auto"/>
        <w:ind w:left="4111"/>
        <w:jc w:val="both"/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</w:pP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lastRenderedPageBreak/>
        <w:t>universiteti O‘quv ishlari bo‘yicha birinchi prorektori S.U. Mexmonovga</w:t>
      </w:r>
    </w:p>
    <w:p w14:paraId="078D1280" w14:textId="77777777" w:rsidR="00634AEE" w:rsidRPr="00634AEE" w:rsidRDefault="00634AEE" w:rsidP="0081437A">
      <w:pPr>
        <w:widowControl w:val="0"/>
        <w:tabs>
          <w:tab w:val="left" w:pos="1985"/>
        </w:tabs>
        <w:spacing w:after="0" w:line="240" w:lineRule="auto"/>
        <w:ind w:left="4111"/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</w:pP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________________________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kafedra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si </w:t>
      </w: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mudir</w:t>
      </w: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>(moderator)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 </w:t>
      </w: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_____________</w:t>
      </w: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 tomonidan</w:t>
      </w:r>
    </w:p>
    <w:p w14:paraId="4A0B6635" w14:textId="77777777" w:rsidR="00634AEE" w:rsidRPr="00634AEE" w:rsidRDefault="00634AEE" w:rsidP="0081437A">
      <w:pPr>
        <w:widowControl w:val="0"/>
        <w:spacing w:after="0" w:line="240" w:lineRule="auto"/>
        <w:jc w:val="right"/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</w:pPr>
    </w:p>
    <w:p w14:paraId="325CD174" w14:textId="77777777" w:rsidR="00634AEE" w:rsidRPr="00634AEE" w:rsidRDefault="00634AEE" w:rsidP="0081437A">
      <w:pPr>
        <w:widowControl w:val="0"/>
        <w:spacing w:after="0" w:line="240" w:lineRule="auto"/>
        <w:rPr>
          <w:rFonts w:ascii="Times New Roman" w:eastAsia="Arial" w:hAnsi="Times New Roman" w:cs="Times New Roman"/>
          <w:b/>
          <w:sz w:val="28"/>
          <w:szCs w:val="28"/>
          <w:lang w:val="uz-Cyrl-UZ" w:eastAsia="zh-CN" w:bidi="hi-IN"/>
        </w:rPr>
      </w:pPr>
      <w:r w:rsidRPr="00634AEE">
        <w:rPr>
          <w:rFonts w:ascii="Times New Roman" w:eastAsia="Arial" w:hAnsi="Times New Roman" w:cs="Times New Roman"/>
          <w:b/>
          <w:sz w:val="28"/>
          <w:szCs w:val="28"/>
          <w:lang w:val="uz-Cyrl-UZ" w:eastAsia="zh-CN" w:bidi="hi-IN"/>
        </w:rPr>
        <w:t xml:space="preserve">                                            KAFOLAT XATI</w:t>
      </w:r>
    </w:p>
    <w:p w14:paraId="2DDC0C95" w14:textId="77777777" w:rsidR="00634AEE" w:rsidRPr="00634AEE" w:rsidRDefault="00634AEE" w:rsidP="0081437A">
      <w:pPr>
        <w:widowControl w:val="0"/>
        <w:spacing w:after="0" w:line="240" w:lineRule="auto"/>
        <w:rPr>
          <w:rFonts w:ascii="Times New Roman" w:eastAsia="Arial" w:hAnsi="Times New Roman" w:cs="Times New Roman"/>
          <w:b/>
          <w:sz w:val="28"/>
          <w:szCs w:val="28"/>
          <w:lang w:val="uz-Cyrl-UZ" w:eastAsia="zh-CN" w:bidi="hi-IN"/>
        </w:rPr>
      </w:pPr>
    </w:p>
    <w:p w14:paraId="6DDB87DE" w14:textId="14D5A3BC" w:rsidR="00634AEE" w:rsidRPr="00634AEE" w:rsidRDefault="00634AEE" w:rsidP="0081437A">
      <w:pPr>
        <w:widowControl w:val="0"/>
        <w:spacing w:after="0" w:line="240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</w:pP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Men 2025-2026 o‘quv yilida o‘tilgan </w:t>
      </w:r>
      <w:r w:rsidRPr="00634AEE">
        <w:rPr>
          <w:rFonts w:ascii="Times New Roman" w:eastAsia="Arial" w:hAnsi="Times New Roman" w:cs="Times New Roman"/>
          <w:sz w:val="28"/>
          <w:szCs w:val="28"/>
          <w:highlight w:val="yellow"/>
          <w:lang w:val="uz-Cyrl-UZ" w:eastAsia="zh-CN" w:bidi="hi-IN"/>
        </w:rPr>
        <w:t>barcha guruhlar</w:t>
      </w: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 bo‘yicha _________________ fanidan (</w:t>
      </w:r>
      <w:r w:rsidR="00872D83" w:rsidRPr="00872D83">
        <w:rPr>
          <w:rFonts w:ascii="Times New Roman" w:eastAsia="Arial" w:hAnsi="Times New Roman" w:cs="Times New Roman"/>
          <w:sz w:val="28"/>
          <w:szCs w:val="28"/>
          <w:lang w:val="uz-Latn-UZ" w:eastAsia="zh-CN" w:bidi="hi-IN"/>
        </w:rPr>
        <w:t>Rus</w:t>
      </w:r>
      <w:r w:rsidRPr="00872D83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 tilida</w:t>
      </w: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>) test savollarining orfografik, stilistik, mantiqiy va savollar qaytarilmasligi  jihatlari  bo‘yicha  ma’suliyatni  o‘z  zimmamga  olaman.</w:t>
      </w:r>
    </w:p>
    <w:p w14:paraId="19F84464" w14:textId="77777777" w:rsidR="00634AEE" w:rsidRPr="00634AEE" w:rsidRDefault="00634AEE" w:rsidP="0081437A">
      <w:pPr>
        <w:widowControl w:val="0"/>
        <w:spacing w:after="0" w:line="240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</w:pP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Yakuniy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nazorat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test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savollari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fan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dasturida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belgilangan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mavzular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va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ularning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mazmuni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asosida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tuzildi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.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Yakuniy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test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savollarining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sifat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>i ya’ni</w:t>
      </w: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,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takrorlanmasligi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, </w:t>
      </w: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>mazmuni va shaklining</w:t>
      </w: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proofErr w:type="gram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to‘g‘</w:t>
      </w:r>
      <w:proofErr w:type="gram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riligiga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kafolat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beraman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. Test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savollarida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kamchilik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chiqqan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holatda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KPI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ustama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haqdan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10%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ushlab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qolishingizga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roziman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.</w:t>
      </w:r>
    </w:p>
    <w:p w14:paraId="646463C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</w:pPr>
    </w:p>
    <w:p w14:paraId="7A55A7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</w:pP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Sana: _____________                                   ______________________     </w:t>
      </w:r>
    </w:p>
    <w:p w14:paraId="4307FF9E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</w:pPr>
      <w:r w:rsidRPr="00634AEE">
        <w:rPr>
          <w:rFonts w:ascii="Times New Roman" w:eastAsia="Arial" w:hAnsi="Times New Roman" w:cs="Times New Roman"/>
          <w:sz w:val="28"/>
          <w:szCs w:val="28"/>
          <w:lang w:val="uz-Cyrl-UZ" w:eastAsia="zh-CN" w:bidi="hi-IN"/>
        </w:rPr>
        <w:t xml:space="preserve">                    </w:t>
      </w:r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 xml:space="preserve">                                    </w:t>
      </w:r>
      <w:proofErr w:type="spellStart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Imzo</w:t>
      </w:r>
      <w:proofErr w:type="spellEnd"/>
      <w:r w:rsidRPr="00634AEE">
        <w:rPr>
          <w:rFonts w:ascii="Times New Roman" w:eastAsia="Arial" w:hAnsi="Times New Roman" w:cs="Times New Roman"/>
          <w:sz w:val="28"/>
          <w:szCs w:val="28"/>
          <w:lang w:val="en-US" w:eastAsia="zh-CN" w:bidi="hi-IN"/>
        </w:rPr>
        <w:t>:  _____________________</w:t>
      </w:r>
    </w:p>
    <w:p w14:paraId="24E61EB3" w14:textId="77777777" w:rsidR="00634AEE" w:rsidRPr="00634AEE" w:rsidRDefault="00634AEE" w:rsidP="0081437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2B348BC0" w14:textId="77777777" w:rsidR="00634AEE" w:rsidRPr="00634AEE" w:rsidRDefault="00634AEE" w:rsidP="0081437A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Kafedra</w:t>
      </w:r>
      <w:proofErr w:type="spellEnd"/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ekspert</w:t>
      </w:r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uz-Latn-UZ" w:eastAsia="ru-RU"/>
        </w:rPr>
        <w:t xml:space="preserve">lar guruhi:        </w:t>
      </w:r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</w:t>
      </w:r>
      <w:proofErr w:type="spellStart"/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F.I.Sh</w:t>
      </w:r>
      <w:proofErr w:type="spellEnd"/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Imzo</w:t>
      </w:r>
      <w:proofErr w:type="spellEnd"/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________________</w:t>
      </w:r>
    </w:p>
    <w:p w14:paraId="19E20C9C" w14:textId="77777777" w:rsidR="00634AEE" w:rsidRPr="007F466A" w:rsidRDefault="00634AEE" w:rsidP="0081437A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4AE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                                                           </w:t>
      </w:r>
      <w:r w:rsidRPr="007F46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</w:p>
    <w:p w14:paraId="100A7792" w14:textId="77777777" w:rsidR="00634AEE" w:rsidRPr="007F466A" w:rsidRDefault="00634AEE" w:rsidP="0081437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46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________________</w:t>
      </w:r>
    </w:p>
    <w:p w14:paraId="7C99C6AB" w14:textId="77777777" w:rsidR="00634AEE" w:rsidRPr="007F466A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2679BE3" w14:textId="77777777" w:rsidR="00634AEE" w:rsidRPr="007F466A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BD4206A" w14:textId="77777777" w:rsidR="00634AEE" w:rsidRPr="007F466A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23EC7141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Latn-UZ" w:eastAsia="ru-RU"/>
        </w:rPr>
      </w:pPr>
    </w:p>
    <w:p w14:paraId="40C18FEC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Latn-UZ" w:eastAsia="ru-RU"/>
        </w:rPr>
      </w:pPr>
    </w:p>
    <w:p w14:paraId="5CBB2B3F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Latn-UZ" w:eastAsia="ru-RU"/>
        </w:rPr>
      </w:pPr>
    </w:p>
    <w:p w14:paraId="1376F9EA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Latn-UZ" w:eastAsia="ru-RU"/>
        </w:rPr>
      </w:pPr>
    </w:p>
    <w:p w14:paraId="565E3A4F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Latn-UZ" w:eastAsia="ru-RU"/>
        </w:rPr>
      </w:pPr>
    </w:p>
    <w:p w14:paraId="77EFBA4B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Latn-UZ" w:eastAsia="ru-RU"/>
        </w:rPr>
      </w:pPr>
    </w:p>
    <w:p w14:paraId="42CAC808" w14:textId="77777777" w:rsidR="00634AEE" w:rsidRPr="00634AEE" w:rsidRDefault="00634AEE" w:rsidP="008143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z-Latn-UZ" w:eastAsia="ru-RU"/>
        </w:rPr>
      </w:pPr>
    </w:p>
    <w:p w14:paraId="7868AD40" w14:textId="77777777" w:rsidR="00634AEE" w:rsidRDefault="00634AEE" w:rsidP="0081437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  <w:br w:type="page"/>
      </w:r>
    </w:p>
    <w:p w14:paraId="62CB61FD" w14:textId="77777777" w:rsidR="006C7743" w:rsidRPr="00634AEE" w:rsidRDefault="00634AEE" w:rsidP="0081437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  <w:lastRenderedPageBreak/>
        <w:t>__________________</w:t>
      </w:r>
      <w:r w:rsidRPr="00634AEE">
        <w:rPr>
          <w:rFonts w:ascii="Times New Roman" w:eastAsia="Times New Roman" w:hAnsi="Times New Roman" w:cs="Times New Roman"/>
          <w:b/>
          <w:sz w:val="32"/>
          <w:szCs w:val="32"/>
          <w:lang w:val="uz-Cyrl-UZ" w:eastAsia="ru-RU"/>
        </w:rPr>
        <w:t xml:space="preserve"> GURUHLARI UCHUN “КОММЕРЧЕСКИЕ БАНКИ” FANIDAN TEST SAVOLLARI</w:t>
      </w:r>
    </w:p>
    <w:p w14:paraId="149AF063" w14:textId="77777777" w:rsidR="008D3A9A" w:rsidRDefault="008D3A9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F7B1CEC" w14:textId="7322AED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Банковская система Республики Узбекистан является ...</w:t>
      </w:r>
    </w:p>
    <w:p w14:paraId="211166CC" w14:textId="77777777" w:rsidR="00634AEE" w:rsidRPr="00634AEE" w:rsidRDefault="00634AEE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3A16A8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#двухуровневой</w:t>
      </w:r>
    </w:p>
    <w:p w14:paraId="52800B9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5497E31" w14:textId="77777777" w:rsidR="00634AEE" w:rsidRPr="00634AEE" w:rsidRDefault="0045585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дноуровневая</w:t>
      </w:r>
    </w:p>
    <w:p w14:paraId="3F7AEB9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AC551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трехуровневая</w:t>
      </w:r>
    </w:p>
    <w:p w14:paraId="1348783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39C128" w14:textId="77777777" w:rsidR="00634AEE" w:rsidRPr="00634AEE" w:rsidRDefault="0045585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много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уровневая</w:t>
      </w:r>
    </w:p>
    <w:p w14:paraId="68B4052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D3793E5" w14:textId="77777777" w:rsidR="00DC13E6" w:rsidRDefault="00DC13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8319E6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Специальное разрешение, на основании которого кредитная организация имеет право осуществлять банковские операции</w:t>
      </w:r>
    </w:p>
    <w:p w14:paraId="6296593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EA5D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#лицензия</w:t>
      </w:r>
    </w:p>
    <w:p w14:paraId="0603073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D388F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договор</w:t>
      </w:r>
    </w:p>
    <w:p w14:paraId="3DD725F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D8A48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полис</w:t>
      </w:r>
    </w:p>
    <w:p w14:paraId="6F2C145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916781A" w14:textId="77777777" w:rsidR="00634AEE" w:rsidRPr="00634AEE" w:rsidRDefault="0045585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к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онтракт</w:t>
      </w:r>
    </w:p>
    <w:p w14:paraId="3E0A441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AE37E4D" w14:textId="77777777" w:rsidR="00DC13E6" w:rsidRDefault="00DC13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47116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Важными законами, регулирующими порядок создания, лицензирования, реорганизации и ликвидации банков и кредитных организаций, являются</w:t>
      </w:r>
    </w:p>
    <w:p w14:paraId="316CC41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4AC91D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Закон о Центральном Банке, Закон о банковской деятельности</w:t>
      </w:r>
      <w:proofErr w:type="gram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, Об</w:t>
      </w:r>
      <w:proofErr w:type="gram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акционерных обществах, а также Гражданский Кодекс </w:t>
      </w:r>
      <w:proofErr w:type="spell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.</w:t>
      </w:r>
    </w:p>
    <w:p w14:paraId="5B63778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EDB6D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Закон о Центральном Банке, Закон о банковской деятельности</w:t>
      </w:r>
      <w:proofErr w:type="gram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, Об</w:t>
      </w:r>
      <w:proofErr w:type="gram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ипотеке, а также Гражданский Кодекс </w:t>
      </w:r>
      <w:proofErr w:type="spell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.</w:t>
      </w:r>
    </w:p>
    <w:p w14:paraId="678BF11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EAC751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Закон о Центральном Банке, Закон о банковской деятельности</w:t>
      </w:r>
      <w:proofErr w:type="gram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, О</w:t>
      </w:r>
      <w:proofErr w:type="gram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рынке ценных бумаг, а также Гражданский Кодекс </w:t>
      </w:r>
      <w:proofErr w:type="spell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.</w:t>
      </w:r>
    </w:p>
    <w:p w14:paraId="3914D19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BA615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Закон о Центральном Банке, Закон о банковской деятельности</w:t>
      </w:r>
      <w:proofErr w:type="gram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, </w:t>
      </w:r>
      <w:r w:rsidR="00DC13E6" w:rsidRPr="00DC13E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</w:t>
      </w:r>
      <w:proofErr w:type="gramEnd"/>
      <w:r w:rsidR="00DC13E6" w:rsidRPr="00DC13E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рынке ценных бумаг</w:t>
      </w:r>
      <w:proofErr w:type="gramStart"/>
      <w:r w:rsidR="00DC13E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, </w:t>
      </w:r>
      <w:r w:rsidR="003478D0" w:rsidRPr="003478D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Об</w:t>
      </w:r>
      <w:proofErr w:type="gramEnd"/>
      <w:r w:rsidR="003478D0" w:rsidRPr="003478D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ипотеке</w:t>
      </w:r>
      <w:proofErr w:type="gramStart"/>
      <w:r w:rsidR="003478D0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, 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</w:t>
      </w:r>
      <w:proofErr w:type="gram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платежах и платежных системах, а также Гражданский Кодекс </w:t>
      </w:r>
      <w:proofErr w:type="spell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.</w:t>
      </w:r>
    </w:p>
    <w:p w14:paraId="7F35BA6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B3D9D79" w14:textId="77777777" w:rsidR="00DC13E6" w:rsidRDefault="00DC13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5CEF58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Верхний уровень банковской системы Республики Узбекистан представлен</w:t>
      </w:r>
    </w:p>
    <w:p w14:paraId="3FAD72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018B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#Центральным банком</w:t>
      </w:r>
    </w:p>
    <w:p w14:paraId="624BCA3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99ADF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Народным банком</w:t>
      </w:r>
    </w:p>
    <w:p w14:paraId="72B3E4F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A6320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Национальным банком</w:t>
      </w:r>
    </w:p>
    <w:p w14:paraId="47E8B9E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630A9E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proofErr w:type="spell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Пойтахт</w:t>
      </w:r>
      <w:proofErr w:type="spellEnd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банком</w:t>
      </w:r>
    </w:p>
    <w:p w14:paraId="53F32510" w14:textId="77777777" w:rsid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1E1B35A" w14:textId="77777777" w:rsidR="005B3808" w:rsidRPr="00634AEE" w:rsidRDefault="005B380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AAA43A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Закон «О Центральном банке» </w:t>
      </w:r>
      <w:proofErr w:type="spell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 новой редакции был принят</w:t>
      </w:r>
    </w:p>
    <w:p w14:paraId="30F36F0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5F86E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#11 ноября 2019 г</w:t>
      </w:r>
    </w:p>
    <w:p w14:paraId="26A7015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EA8C3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27 декабря 1999 г</w:t>
      </w:r>
    </w:p>
    <w:p w14:paraId="1412FE1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7AB856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5 ноября 2019 г</w:t>
      </w:r>
    </w:p>
    <w:p w14:paraId="4A29F60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6D0E93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21 декабря 1995 г</w:t>
      </w:r>
    </w:p>
    <w:p w14:paraId="579018C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E129747" w14:textId="77777777" w:rsidR="005B3808" w:rsidRDefault="005B380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A425F9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Государственный орган, регулирующий сферу банковской деятельности</w:t>
      </w:r>
    </w:p>
    <w:p w14:paraId="1F5A648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CE35E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#Центральный банк</w:t>
      </w:r>
    </w:p>
    <w:p w14:paraId="26F6A9A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FD6164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Олий Мажлис</w:t>
      </w:r>
    </w:p>
    <w:p w14:paraId="3321494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F051E6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</w:t>
      </w:r>
      <w:r w:rsidR="00CE3324">
        <w:rPr>
          <w:rFonts w:ascii="Times New Roman" w:eastAsia="Calibri" w:hAnsi="Times New Roman" w:cs="Times New Roman"/>
          <w:sz w:val="24"/>
          <w:szCs w:val="24"/>
          <w:lang w:eastAsia="ru-RU"/>
        </w:rPr>
        <w:t>логовый комитет</w:t>
      </w:r>
    </w:p>
    <w:p w14:paraId="226D428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49EAD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финансов</w:t>
      </w:r>
    </w:p>
    <w:p w14:paraId="667313F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7D2C0DA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B3D5346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 действует на основании</w:t>
      </w:r>
    </w:p>
    <w:p w14:paraId="1AB0635F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E0FD2A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#Своего устава</w:t>
      </w:r>
    </w:p>
    <w:p w14:paraId="015D234E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20224D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Постановления Министерства финансов</w:t>
      </w:r>
    </w:p>
    <w:p w14:paraId="04D0E24F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C8692CA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Правовых обычай</w:t>
      </w:r>
    </w:p>
    <w:p w14:paraId="31BA4206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183B692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Международного договора</w:t>
      </w:r>
    </w:p>
    <w:p w14:paraId="44FFE970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8AB44D5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D7C5C5F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Банки создаются в форме</w:t>
      </w:r>
    </w:p>
    <w:p w14:paraId="36F07CCF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2F0D1F0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#Акционерного общества</w:t>
      </w:r>
    </w:p>
    <w:p w14:paraId="2BB2BBA1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D4E85B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Общества с ограниченной ответственностью</w:t>
      </w:r>
    </w:p>
    <w:p w14:paraId="3CE2AEDF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F5B6340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Товарищества</w:t>
      </w:r>
    </w:p>
    <w:p w14:paraId="4FFB6E9B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CF20C6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Иностранного предприятия</w:t>
      </w:r>
    </w:p>
    <w:p w14:paraId="54293E6B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D4C7DB1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A7EBB95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10559">
        <w:rPr>
          <w:rFonts w:ascii="Times New Roman" w:eastAsia="Calibri" w:hAnsi="Times New Roman" w:cs="Times New Roman"/>
          <w:sz w:val="24"/>
          <w:szCs w:val="24"/>
          <w:lang w:eastAsia="ru-RU"/>
        </w:rPr>
        <w:t>Банк создается путем</w:t>
      </w:r>
    </w:p>
    <w:p w14:paraId="3AEEF329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F32FED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10559">
        <w:rPr>
          <w:rFonts w:ascii="Times New Roman" w:eastAsia="Calibri" w:hAnsi="Times New Roman" w:cs="Times New Roman"/>
          <w:sz w:val="24"/>
          <w:szCs w:val="24"/>
          <w:lang w:eastAsia="ru-RU"/>
        </w:rPr>
        <w:t>учреждения или реорганизации либо изменения деятельности микрофинансовой организации</w:t>
      </w:r>
    </w:p>
    <w:p w14:paraId="3B82949A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B8BBB61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10559">
        <w:rPr>
          <w:rFonts w:ascii="Times New Roman" w:eastAsia="Calibri" w:hAnsi="Times New Roman" w:cs="Times New Roman"/>
          <w:sz w:val="24"/>
          <w:szCs w:val="24"/>
          <w:lang w:eastAsia="ru-RU"/>
        </w:rPr>
        <w:t>Заключения договора о совместной деятельности между физическими лицами</w:t>
      </w:r>
    </w:p>
    <w:p w14:paraId="5AA02D23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DF07AB2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10559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Регистрации в органах местного самоуправления без получения банковской лицензии</w:t>
      </w:r>
    </w:p>
    <w:p w14:paraId="1D9FD67C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F40208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10559">
        <w:rPr>
          <w:rFonts w:ascii="Times New Roman" w:eastAsia="Calibri" w:hAnsi="Times New Roman" w:cs="Times New Roman"/>
          <w:sz w:val="24"/>
          <w:szCs w:val="24"/>
          <w:lang w:eastAsia="ru-RU"/>
        </w:rPr>
        <w:t>Преобразования страховой компании в кредитное учреждение без решения регулятора</w:t>
      </w:r>
    </w:p>
    <w:p w14:paraId="06FE9C1D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0B7C8A4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599400D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какой срок выдается лицензия банкам?</w:t>
      </w:r>
    </w:p>
    <w:p w14:paraId="733B11F4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2CB8AC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#без ограничения</w:t>
      </w:r>
    </w:p>
    <w:p w14:paraId="1AB58237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5148C1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пять лет</w:t>
      </w:r>
    </w:p>
    <w:p w14:paraId="0960E69D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57BC7FC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десять лет</w:t>
      </w:r>
    </w:p>
    <w:p w14:paraId="58B3FC2A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DDCD80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двенадцать лет</w:t>
      </w:r>
    </w:p>
    <w:p w14:paraId="57214CBD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389D311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972F5F0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Из скольких этапов состоит процедура лицензирования банков?</w:t>
      </w:r>
    </w:p>
    <w:p w14:paraId="5A51CBF5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0A52B2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#из двух этапов</w:t>
      </w:r>
    </w:p>
    <w:p w14:paraId="1A131E3B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A7B6D4F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из трех этапов</w:t>
      </w:r>
    </w:p>
    <w:p w14:paraId="1C1D7287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0BF5E11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из четырёх этапов</w:t>
      </w:r>
    </w:p>
    <w:p w14:paraId="38886E6B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500DA35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из одного этапа</w:t>
      </w:r>
    </w:p>
    <w:p w14:paraId="6CC00D33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EC75796" w14:textId="77777777" w:rsidR="005B3808" w:rsidRDefault="005B380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6077EB4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Деятельность, запрещенная или ограниченная для банков</w:t>
      </w:r>
    </w:p>
    <w:p w14:paraId="738A28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41E18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#производственной, торговой, страховой и иной деятельностью, не связанной с осуществлением финансовых операций, пр</w:t>
      </w:r>
      <w:r w:rsidR="00EA6F4F">
        <w:rPr>
          <w:rFonts w:ascii="Times New Roman" w:eastAsia="Calibri" w:hAnsi="Times New Roman" w:cs="Times New Roman"/>
          <w:sz w:val="24"/>
          <w:szCs w:val="24"/>
          <w:lang w:eastAsia="ru-RU"/>
        </w:rPr>
        <w:t>едусмотренных законодательством</w:t>
      </w:r>
    </w:p>
    <w:p w14:paraId="7875656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BF580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продажи или предоставления в аренду специализированного оборудования и программного обеспечения к нему, используемых в системах безналичных расчетов на основе банковских карт</w:t>
      </w:r>
    </w:p>
    <w:p w14:paraId="29A13FC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A18FF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осуществления деятельности по организации заключения договора страхования от имени страховых организаций — резидентов Республики Узбекистан</w:t>
      </w:r>
    </w:p>
    <w:p w14:paraId="1C013BA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5B6B1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предоставления в аренду юридическим лицам, в которых банк является учредителем, собственного имущества в соответствии с договором имущественного найма (аренды)</w:t>
      </w:r>
    </w:p>
    <w:p w14:paraId="2C28F66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A81902E" w14:textId="77777777" w:rsidR="00EA6F4F" w:rsidRDefault="00EA6F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785087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Учредителями банка могут быть</w:t>
      </w:r>
    </w:p>
    <w:p w14:paraId="65A3335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F6917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юридические и физические лица — резиденты, нерезиденты</w:t>
      </w:r>
      <w:r w:rsidR="00EA6F4F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 </w:t>
      </w:r>
      <w:r w:rsidR="00162C96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и</w:t>
      </w:r>
      <w:r w:rsidR="00EA6F4F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 г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осударство </w:t>
      </w:r>
      <w:r w:rsidR="00162C96" w:rsidRPr="00162C9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лице МФ </w:t>
      </w:r>
      <w:proofErr w:type="spellStart"/>
      <w:r w:rsidR="00162C96" w:rsidRPr="00162C96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="00162C96" w:rsidRPr="00162C9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, а также других государственных </w:t>
      </w:r>
      <w:proofErr w:type="gramStart"/>
      <w:r w:rsidR="00162C96" w:rsidRPr="00162C96">
        <w:rPr>
          <w:rFonts w:ascii="Times New Roman" w:eastAsia="Calibri" w:hAnsi="Times New Roman" w:cs="Times New Roman"/>
          <w:sz w:val="24"/>
          <w:szCs w:val="24"/>
          <w:lang w:eastAsia="ru-RU"/>
        </w:rPr>
        <w:t>организаций</w:t>
      </w:r>
      <w:proofErr w:type="gramEnd"/>
      <w:r w:rsidR="00162C96" w:rsidRPr="00162C96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 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а на основании решений Президента РУз</w:t>
      </w:r>
      <w:r w:rsidR="00EA6F4F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.</w:t>
      </w:r>
    </w:p>
    <w:p w14:paraId="4E364B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40BC5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юридические лица — резиденты</w:t>
      </w:r>
      <w:r w:rsidR="00EA6F4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EA6F4F">
        <w:rPr>
          <w:rFonts w:ascii="Times New Roman" w:eastAsia="Calibri" w:hAnsi="Times New Roman" w:cs="Times New Roman"/>
          <w:sz w:val="24"/>
          <w:szCs w:val="24"/>
          <w:lang w:eastAsia="ru-RU"/>
        </w:rPr>
        <w:t>г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осударство может быть учредителем и акционером банка в лице М</w:t>
      </w:r>
      <w:r w:rsidR="004556C2">
        <w:rPr>
          <w:rFonts w:ascii="Times New Roman" w:eastAsia="Calibri" w:hAnsi="Times New Roman" w:cs="Times New Roman"/>
          <w:sz w:val="24"/>
          <w:szCs w:val="24"/>
          <w:lang w:eastAsia="ru-RU"/>
        </w:rPr>
        <w:t>Ф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="00EA6F4F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на основании решений </w:t>
      </w:r>
      <w:r w:rsidR="00EA6F4F" w:rsidRPr="00EA6F4F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Президента РУз.</w:t>
      </w:r>
    </w:p>
    <w:p w14:paraId="22B4CE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D54378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юридические и физические лица — резиденты, </w:t>
      </w:r>
      <w:proofErr w:type="gram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нерезиденты</w:t>
      </w:r>
      <w:proofErr w:type="gramEnd"/>
      <w:r w:rsidR="00641145" w:rsidRPr="006411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41145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 также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41145">
        <w:rPr>
          <w:rFonts w:ascii="Times New Roman" w:eastAsia="Calibri" w:hAnsi="Times New Roman" w:cs="Times New Roman"/>
          <w:sz w:val="24"/>
          <w:szCs w:val="24"/>
          <w:lang w:eastAsia="ru-RU"/>
        </w:rPr>
        <w:t>п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редприятия и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 xml:space="preserve">организации, в которых более </w:t>
      </w:r>
      <w:r w:rsidR="00162C96">
        <w:rPr>
          <w:rFonts w:ascii="Times New Roman" w:eastAsia="Calibri" w:hAnsi="Times New Roman" w:cs="Times New Roman"/>
          <w:sz w:val="24"/>
          <w:szCs w:val="24"/>
          <w:lang w:eastAsia="ru-RU"/>
        </w:rPr>
        <w:t>50%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уставного капитала принадлежит государству</w:t>
      </w:r>
      <w:r w:rsidR="006411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41145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="00641145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72E22B3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A02D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юридические и физические лица — резиденты</w:t>
      </w:r>
      <w:r w:rsidR="00641145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,</w:t>
      </w:r>
      <w:r w:rsidR="00641145" w:rsidRPr="0064114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а также</w:t>
      </w:r>
      <w:r w:rsidRPr="00641145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 </w:t>
      </w:r>
      <w:r w:rsidR="00641145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г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осударство может быть учредителем и акционером банка в лице </w:t>
      </w:r>
      <w:r w:rsidR="004556C2" w:rsidRPr="004556C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МФ </w:t>
      </w:r>
      <w:proofErr w:type="spellStart"/>
      <w:r w:rsidR="004556C2" w:rsidRPr="004556C2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="004556C2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. 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на основании решений Президента </w:t>
      </w:r>
      <w:proofErr w:type="spellStart"/>
      <w:r w:rsidR="00641145" w:rsidRPr="00641145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="00641145" w:rsidRPr="00641145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40FD75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684AFE9" w14:textId="77777777" w:rsidR="00641145" w:rsidRDefault="0064114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B5D6DD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соответствии с </w:t>
      </w:r>
      <w:r w:rsidR="00B17C31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закон</w:t>
      </w:r>
      <w:r w:rsidR="00B17C31">
        <w:rPr>
          <w:rFonts w:ascii="Times New Roman" w:eastAsia="Calibri" w:hAnsi="Times New Roman" w:cs="Times New Roman"/>
          <w:sz w:val="24"/>
          <w:szCs w:val="24"/>
          <w:lang w:eastAsia="ru-RU"/>
        </w:rPr>
        <w:t>одательст</w:t>
      </w:r>
      <w:r w:rsidR="00B17C31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вом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Республики Узбекистан вложения в уставный капитал банка могут быть в форме </w:t>
      </w:r>
    </w:p>
    <w:p w14:paraId="0A4A9B2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B300CA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#национальной валюте и складывается из денежных средств, внесенных учредителями и акционерами банка, или государственных ценных бумаг</w:t>
      </w:r>
    </w:p>
    <w:p w14:paraId="2D622D7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A76530B" w14:textId="77777777" w:rsidR="00634AEE" w:rsidRPr="00634AEE" w:rsidRDefault="00C86A3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национальной валюте и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сновных средств (программное обеспечение и оборудования)</w:t>
      </w:r>
    </w:p>
    <w:p w14:paraId="185CA4A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525D52A" w14:textId="77777777" w:rsidR="00634AEE" w:rsidRPr="00634AEE" w:rsidRDefault="00C86A3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86A3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национальной валюте и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редств, полученных в кредит, под залог, а также других обремененных обязательством средств</w:t>
      </w:r>
    </w:p>
    <w:p w14:paraId="076F8A1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1097E6" w14:textId="77777777" w:rsidR="00634AEE" w:rsidRPr="00634AEE" w:rsidRDefault="00C86A3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86A3C">
        <w:rPr>
          <w:rFonts w:ascii="Times New Roman" w:eastAsia="Calibri" w:hAnsi="Times New Roman" w:cs="Times New Roman"/>
          <w:sz w:val="24"/>
          <w:szCs w:val="24"/>
          <w:lang w:eastAsia="ru-RU"/>
        </w:rPr>
        <w:t>национальной валюте и складывается из денежных средств, внесенных учредителями и акционерами банка, или государственных ценных бумаг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, </w:t>
      </w:r>
      <w:r w:rsidRPr="00C86A3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а также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з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даний, сооружений</w:t>
      </w:r>
    </w:p>
    <w:p w14:paraId="60A037B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D85FCD5" w14:textId="77777777" w:rsidR="00C86A3C" w:rsidRDefault="00C86A3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8416EA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случае системного финансового кризиса акции банка могут быть приобретены</w:t>
      </w:r>
    </w:p>
    <w:p w14:paraId="213F503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4F438E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#Министерством финансов Республики Узбекистан за счет государственных ценных бумаг</w:t>
      </w:r>
    </w:p>
    <w:p w14:paraId="7836B1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53FC56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Центральным банком за его счет</w:t>
      </w:r>
    </w:p>
    <w:p w14:paraId="5A85FC1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124736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Кабинетом Министров</w:t>
      </w:r>
      <w:r w:rsidR="0095795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</w:t>
      </w:r>
      <w:r w:rsidR="00957954" w:rsidRPr="00957954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Центральным банком</w:t>
      </w:r>
      <w:r w:rsidRPr="0095795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Республики Узбекистан за сч</w:t>
      </w:r>
      <w:r w:rsidR="00957954">
        <w:rPr>
          <w:rFonts w:ascii="Times New Roman" w:eastAsia="Calibri" w:hAnsi="Times New Roman" w:cs="Times New Roman"/>
          <w:sz w:val="24"/>
          <w:szCs w:val="24"/>
          <w:lang w:eastAsia="ru-RU"/>
        </w:rPr>
        <w:t>ет государственных ценных бумаг</w:t>
      </w:r>
    </w:p>
    <w:p w14:paraId="4E6C95C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6BADF3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Сенатом Олий Мажлиса Республики Узбекистан</w:t>
      </w:r>
    </w:p>
    <w:p w14:paraId="3A1123D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E996638" w14:textId="77777777" w:rsidR="00394C9F" w:rsidRDefault="00394C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DF34E22" w14:textId="0BD2CBFF" w:rsidR="002F6052" w:rsidRPr="00634AEE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Как</w:t>
      </w:r>
      <w:r w:rsidR="00854277">
        <w:rPr>
          <w:rFonts w:ascii="Times New Roman" w:eastAsia="Calibri" w:hAnsi="Times New Roman" w:cs="Times New Roman"/>
          <w:sz w:val="24"/>
          <w:szCs w:val="24"/>
          <w:lang w:eastAsia="ru-RU"/>
        </w:rPr>
        <w:t>ой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закон</w:t>
      </w:r>
      <w:r w:rsidRPr="002F60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устанавлива</w:t>
      </w:r>
      <w:r w:rsidR="00854277">
        <w:rPr>
          <w:rFonts w:ascii="Times New Roman" w:eastAsia="Calibri" w:hAnsi="Times New Roman" w:cs="Times New Roman"/>
          <w:sz w:val="24"/>
          <w:szCs w:val="24"/>
          <w:lang w:eastAsia="ru-RU"/>
        </w:rPr>
        <w:t>ет</w:t>
      </w: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</w:t>
      </w:r>
      <w:r w:rsidR="002F6052" w:rsidRPr="002F6052">
        <w:rPr>
          <w:rFonts w:ascii="Times New Roman" w:eastAsia="Calibri" w:hAnsi="Times New Roman" w:cs="Times New Roman"/>
          <w:sz w:val="24"/>
          <w:szCs w:val="24"/>
          <w:lang w:eastAsia="ru-RU"/>
        </w:rPr>
        <w:t>собенности создания и осуществления деятельности промежуточного банка</w:t>
      </w:r>
      <w:r w:rsidR="002F6052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?</w:t>
      </w:r>
    </w:p>
    <w:p w14:paraId="1A093563" w14:textId="77777777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51D1EE" w14:textId="69A6A3F4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2F6052">
        <w:rPr>
          <w:rFonts w:ascii="Times New Roman" w:eastAsia="Calibri" w:hAnsi="Times New Roman" w:cs="Times New Roman"/>
          <w:sz w:val="24"/>
          <w:szCs w:val="24"/>
          <w:lang w:eastAsia="ru-RU"/>
        </w:rPr>
        <w:t>Закон Республики Узбекистан «О санации и ликвидации банков»</w:t>
      </w:r>
    </w:p>
    <w:p w14:paraId="53EF95CA" w14:textId="77777777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95249D0" w14:textId="6CAD72CE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6052">
        <w:rPr>
          <w:rFonts w:ascii="Times New Roman" w:eastAsia="Calibri" w:hAnsi="Times New Roman" w:cs="Times New Roman"/>
          <w:sz w:val="24"/>
          <w:szCs w:val="24"/>
          <w:lang w:eastAsia="ru-RU"/>
        </w:rPr>
        <w:t>Закон Республики Узбекистан «О банк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ах и банковской деятельности</w:t>
      </w:r>
      <w:r w:rsidRPr="002F6052">
        <w:rPr>
          <w:rFonts w:ascii="Times New Roman" w:eastAsia="Calibri" w:hAnsi="Times New Roman" w:cs="Times New Roman"/>
          <w:sz w:val="24"/>
          <w:szCs w:val="24"/>
          <w:lang w:eastAsia="ru-RU"/>
        </w:rPr>
        <w:t>»</w:t>
      </w:r>
    </w:p>
    <w:p w14:paraId="54E68BD3" w14:textId="77777777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8F00A2" w14:textId="6A688DDC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6052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Закон Республики Узбекистан «О </w:t>
      </w:r>
      <w:r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Центральном банке</w:t>
      </w:r>
      <w:r w:rsidRPr="002F6052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»</w:t>
      </w:r>
    </w:p>
    <w:p w14:paraId="28181EAB" w14:textId="77777777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5D5B77" w14:textId="3B9697E0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2F6052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Закон Республики Узбекистан «О</w:t>
      </w:r>
      <w:r w:rsidR="00CD3329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б</w:t>
      </w:r>
      <w:r w:rsidRPr="002F6052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 </w:t>
      </w:r>
      <w:r w:rsidR="00CD3329" w:rsidRPr="00CD3329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акционерных обществах</w:t>
      </w:r>
      <w:r w:rsidRPr="002F6052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»</w:t>
      </w:r>
    </w:p>
    <w:p w14:paraId="588AB9CC" w14:textId="77777777" w:rsidR="002F6052" w:rsidRPr="00634AEE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D06B195" w14:textId="77777777" w:rsidR="002F6052" w:rsidRDefault="002F605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4D77F3D" w14:textId="77777777" w:rsidR="00CD3329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какой срок </w:t>
      </w:r>
      <w:r w:rsidRPr="00CD3329">
        <w:rPr>
          <w:rFonts w:ascii="Times New Roman" w:eastAsia="Calibri" w:hAnsi="Times New Roman" w:cs="Times New Roman"/>
          <w:sz w:val="24"/>
          <w:szCs w:val="24"/>
          <w:lang w:eastAsia="ru-RU"/>
        </w:rPr>
        <w:t>после принятия решения о создании банка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, заявитель д</w:t>
      </w:r>
      <w:r w:rsidRPr="00CD3329">
        <w:rPr>
          <w:rFonts w:ascii="Times New Roman" w:eastAsia="Calibri" w:hAnsi="Times New Roman" w:cs="Times New Roman"/>
          <w:sz w:val="24"/>
          <w:szCs w:val="24"/>
          <w:lang w:eastAsia="ru-RU"/>
        </w:rPr>
        <w:t>ля получения предварительного разрешения на создание банка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CD3329">
        <w:rPr>
          <w:rFonts w:ascii="Times New Roman" w:eastAsia="Calibri" w:hAnsi="Times New Roman" w:cs="Times New Roman"/>
          <w:sz w:val="24"/>
          <w:szCs w:val="24"/>
          <w:lang w:eastAsia="ru-RU"/>
        </w:rPr>
        <w:t>представляет в Центральн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ый банк заявление с приложениями?</w:t>
      </w:r>
    </w:p>
    <w:p w14:paraId="3A392665" w14:textId="77777777" w:rsidR="00CD3329" w:rsidRPr="00634AEE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D82C55C" w14:textId="77777777" w:rsidR="00CD3329" w:rsidRPr="00634AEE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="00100530"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>не позднее чем через три месяца</w:t>
      </w:r>
    </w:p>
    <w:p w14:paraId="5CDA3E00" w14:textId="77777777" w:rsidR="00CD3329" w:rsidRPr="00634AEE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B896F33" w14:textId="77777777" w:rsidR="00CD3329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не позднее чем через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</w:t>
      </w:r>
    </w:p>
    <w:p w14:paraId="227BD245" w14:textId="77777777" w:rsidR="00CD3329" w:rsidRPr="00634AEE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33E5346" w14:textId="77777777" w:rsidR="00CD3329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не позднее чем через шесть месяцев</w:t>
      </w:r>
    </w:p>
    <w:p w14:paraId="090D4C5F" w14:textId="77777777" w:rsidR="00CD3329" w:rsidRPr="00634AEE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3784DF" w14:textId="77777777" w:rsidR="00CD3329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не позднее чем через четыре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месяца</w:t>
      </w:r>
    </w:p>
    <w:p w14:paraId="12F13DDD" w14:textId="77777777" w:rsidR="00CD3329" w:rsidRPr="00634AEE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BDF1031" w14:textId="77777777" w:rsidR="00CD3329" w:rsidRDefault="00CD33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77CF786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каком размере 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взимается сбор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з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>а рассмотрение заявления о выдаче предварительно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го разрешения на создание банка?</w:t>
      </w:r>
    </w:p>
    <w:p w14:paraId="2030B3B6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76B1367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>в пятикратном ра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змере базовых расчетных величин</w:t>
      </w:r>
    </w:p>
    <w:p w14:paraId="31D4186E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0BA0EC6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двук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>ратном размере базовых расчетных величин</w:t>
      </w:r>
    </w:p>
    <w:p w14:paraId="6CD5A176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A01C68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трех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>кратном размере базовых расчетных величин</w:t>
      </w:r>
    </w:p>
    <w:p w14:paraId="4B6EBB64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17BD99" w14:textId="77777777" w:rsidR="00100530" w:rsidRPr="00634AEE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в деся</w:t>
      </w:r>
      <w:r w:rsidRPr="00100530">
        <w:rPr>
          <w:rFonts w:ascii="Times New Roman" w:eastAsia="Calibri" w:hAnsi="Times New Roman" w:cs="Times New Roman"/>
          <w:sz w:val="24"/>
          <w:szCs w:val="24"/>
          <w:lang w:eastAsia="ru-RU"/>
        </w:rPr>
        <w:t>тикратном размере базовых расчетных величин</w:t>
      </w:r>
    </w:p>
    <w:p w14:paraId="13D1815C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75C53C0" w14:textId="77777777" w:rsidR="00100530" w:rsidRDefault="0010053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C05E8D4" w14:textId="77777777" w:rsidR="0052645A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какой срок </w:t>
      </w: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>должно быть рассмотрено Центральным банком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</w:t>
      </w: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>аявление о выдаче предварительно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го разрешения на создание банка?</w:t>
      </w:r>
    </w:p>
    <w:p w14:paraId="69C2056C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356FC77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2645A">
        <w:t xml:space="preserve"> </w:t>
      </w: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>в течение трех месяцев со дня представления всех документов</w:t>
      </w:r>
    </w:p>
    <w:p w14:paraId="4B204137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F72A89C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>в течение месяц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со дня представления всех документов</w:t>
      </w:r>
    </w:p>
    <w:p w14:paraId="5CBB230A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23C2395" w14:textId="77777777" w:rsidR="0052645A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течение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двух</w:t>
      </w: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 со дня представления всех документов</w:t>
      </w:r>
    </w:p>
    <w:p w14:paraId="282DC2A7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E914AFE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течение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шести</w:t>
      </w:r>
      <w:r w:rsidRPr="0052645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 со дня представления всех документов</w:t>
      </w:r>
    </w:p>
    <w:p w14:paraId="26F6F9AC" w14:textId="77777777" w:rsidR="0052645A" w:rsidRPr="00634AEE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BD4F7A6" w14:textId="77777777" w:rsidR="0052645A" w:rsidRDefault="0052645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42D9609" w14:textId="77777777" w:rsidR="009F6617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течении какого срока </w:t>
      </w:r>
      <w:r w:rsidRPr="009F6617">
        <w:rPr>
          <w:rFonts w:ascii="Times New Roman" w:eastAsia="Calibri" w:hAnsi="Times New Roman" w:cs="Times New Roman"/>
          <w:sz w:val="24"/>
          <w:szCs w:val="24"/>
          <w:lang w:eastAsia="ru-RU"/>
        </w:rPr>
        <w:t>сохраняет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ся</w:t>
      </w:r>
      <w:r w:rsidRPr="009F661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юридическ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ая</w:t>
      </w:r>
      <w:r w:rsidRPr="009F661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сил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 п</w:t>
      </w:r>
      <w:r w:rsidRPr="009F6617">
        <w:rPr>
          <w:rFonts w:ascii="Times New Roman" w:eastAsia="Calibri" w:hAnsi="Times New Roman" w:cs="Times New Roman"/>
          <w:sz w:val="24"/>
          <w:szCs w:val="24"/>
          <w:lang w:eastAsia="ru-RU"/>
        </w:rPr>
        <w:t>редварительно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го</w:t>
      </w:r>
      <w:r w:rsidRPr="009F661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разрешени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я на создание банка?</w:t>
      </w:r>
    </w:p>
    <w:p w14:paraId="43E1C57D" w14:textId="77777777" w:rsidR="009F6617" w:rsidRPr="00634AEE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7622DAB" w14:textId="77777777" w:rsidR="009F6617" w:rsidRPr="00634AEE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2645A">
        <w:t xml:space="preserve"> </w:t>
      </w:r>
      <w:r w:rsidR="00133B4D"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>не превышающего шести месяцев со дня его получения</w:t>
      </w:r>
    </w:p>
    <w:p w14:paraId="1C7ECA1F" w14:textId="77777777" w:rsidR="009F6617" w:rsidRPr="00634AEE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71CC84D" w14:textId="77777777" w:rsidR="009F6617" w:rsidRPr="00634AEE" w:rsidRDefault="00133B4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 превышающего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трех</w:t>
      </w: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 со дня его получения</w:t>
      </w:r>
    </w:p>
    <w:p w14:paraId="363CFEED" w14:textId="77777777" w:rsidR="009F6617" w:rsidRPr="00634AEE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0C927A" w14:textId="77777777" w:rsidR="009F6617" w:rsidRDefault="00133B4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 превышающего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четырех</w:t>
      </w: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 со дня его получения</w:t>
      </w:r>
    </w:p>
    <w:p w14:paraId="465C3DFE" w14:textId="77777777" w:rsidR="009F6617" w:rsidRPr="00634AEE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C313C9" w14:textId="77777777" w:rsidR="00133B4D" w:rsidRDefault="00133B4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 превышающего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девяти</w:t>
      </w: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 со дня его получения</w:t>
      </w:r>
    </w:p>
    <w:p w14:paraId="65DAF00B" w14:textId="77777777" w:rsidR="009F6617" w:rsidRPr="00634AEE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B37B0A9" w14:textId="77777777" w:rsidR="009F6617" w:rsidRDefault="009F661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28114FE" w14:textId="77777777" w:rsidR="007C7011" w:rsidRPr="00613FA7" w:rsidRDefault="007C701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>В какой срок должно быть представ</w:t>
      </w:r>
      <w:r w:rsidR="00D339B7"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>лено</w:t>
      </w: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13FA7"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заявителем заявление с приложениями </w:t>
      </w: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>в Ц</w:t>
      </w:r>
      <w:r w:rsidR="00613FA7">
        <w:rPr>
          <w:rFonts w:ascii="Times New Roman" w:eastAsia="Calibri" w:hAnsi="Times New Roman" w:cs="Times New Roman"/>
          <w:sz w:val="24"/>
          <w:szCs w:val="24"/>
          <w:lang w:eastAsia="ru-RU"/>
        </w:rPr>
        <w:t>Б</w:t>
      </w:r>
      <w:r w:rsidR="00D339B7"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для государственной регистрации банка и получения лицензии после получения предварительного разрешения</w:t>
      </w:r>
      <w:r w:rsidR="00613FA7"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>?</w:t>
      </w:r>
    </w:p>
    <w:p w14:paraId="6D0F26B1" w14:textId="77777777" w:rsidR="00613FA7" w:rsidRPr="00634AEE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94C4D02" w14:textId="77777777" w:rsidR="00613FA7" w:rsidRPr="00634AEE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>не позднее шести месяцев</w:t>
      </w:r>
    </w:p>
    <w:p w14:paraId="7F33378A" w14:textId="77777777" w:rsidR="00613FA7" w:rsidRPr="00634AEE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AE6A609" w14:textId="77777777" w:rsidR="00613FA7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 позднее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трех</w:t>
      </w: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 </w:t>
      </w:r>
    </w:p>
    <w:p w14:paraId="2D7C9FAE" w14:textId="77777777" w:rsidR="00613FA7" w:rsidRPr="00634AEE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106AC28" w14:textId="77777777" w:rsidR="00613FA7" w:rsidRPr="00634AEE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 позднее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одного</w:t>
      </w: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</w:p>
    <w:p w14:paraId="18073B1F" w14:textId="77777777" w:rsidR="00613FA7" w:rsidRPr="00634AEE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873DDC4" w14:textId="77777777" w:rsidR="00613FA7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 xml:space="preserve">не позднее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двух</w:t>
      </w:r>
      <w:r w:rsidRPr="00613FA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 </w:t>
      </w:r>
    </w:p>
    <w:p w14:paraId="400F894F" w14:textId="77777777" w:rsidR="00613FA7" w:rsidRPr="00634AEE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F138520" w14:textId="77777777" w:rsidR="00613FA7" w:rsidRDefault="00613FA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AE6E5E8" w14:textId="77777777" w:rsidR="00AB5AB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B5AB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какой срок принимается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р</w:t>
      </w:r>
      <w:r w:rsidRPr="00AB5ABE">
        <w:rPr>
          <w:rFonts w:ascii="Times New Roman" w:eastAsia="Calibri" w:hAnsi="Times New Roman" w:cs="Times New Roman"/>
          <w:sz w:val="24"/>
          <w:szCs w:val="24"/>
          <w:lang w:eastAsia="ru-RU"/>
        </w:rPr>
        <w:t>ешение о государственной реги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страции банка и выдаче лицензии</w:t>
      </w:r>
      <w:r w:rsidRPr="00AB5ABE">
        <w:rPr>
          <w:rFonts w:ascii="Times New Roman" w:eastAsia="Calibri" w:hAnsi="Times New Roman" w:cs="Times New Roman"/>
          <w:sz w:val="24"/>
          <w:szCs w:val="24"/>
          <w:lang w:eastAsia="ru-RU"/>
        </w:rPr>
        <w:t>, со дня получения заявления со всеми необходимыми документами</w:t>
      </w:r>
    </w:p>
    <w:p w14:paraId="270EC17C" w14:textId="77777777" w:rsidR="00AB5ABE" w:rsidRPr="00634AE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218178" w14:textId="77777777" w:rsidR="00AB5ABE" w:rsidRPr="00AB5AB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2645A">
        <w:t xml:space="preserve"> </w:t>
      </w:r>
      <w:r w:rsidRPr="00AB5ABE">
        <w:rPr>
          <w:rFonts w:ascii="Times New Roman" w:eastAsia="Calibri" w:hAnsi="Times New Roman" w:cs="Times New Roman"/>
          <w:sz w:val="24"/>
          <w:szCs w:val="24"/>
          <w:lang w:eastAsia="ru-RU"/>
        </w:rPr>
        <w:t>не превышающий одного месяца</w:t>
      </w:r>
    </w:p>
    <w:p w14:paraId="2C70C71D" w14:textId="77777777" w:rsidR="00AB5ABE" w:rsidRPr="00634AE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D937A60" w14:textId="77777777" w:rsidR="00AB5ABE" w:rsidRPr="00634AE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 </w:t>
      </w:r>
      <w:r w:rsidRPr="00AB5ABE">
        <w:rPr>
          <w:rFonts w:ascii="Times New Roman" w:eastAsia="Calibri" w:hAnsi="Times New Roman" w:cs="Times New Roman"/>
          <w:sz w:val="24"/>
          <w:szCs w:val="24"/>
          <w:lang w:eastAsia="ru-RU"/>
        </w:rPr>
        <w:t>превышающий</w:t>
      </w: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трех месяцев</w:t>
      </w:r>
    </w:p>
    <w:p w14:paraId="1DCAA2B9" w14:textId="77777777" w:rsidR="00AB5ABE" w:rsidRPr="00634AE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D151C7" w14:textId="77777777" w:rsidR="00AB5AB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 </w:t>
      </w:r>
      <w:r w:rsidRPr="00AB5ABE">
        <w:rPr>
          <w:rFonts w:ascii="Times New Roman" w:eastAsia="Calibri" w:hAnsi="Times New Roman" w:cs="Times New Roman"/>
          <w:sz w:val="24"/>
          <w:szCs w:val="24"/>
          <w:lang w:eastAsia="ru-RU"/>
        </w:rPr>
        <w:t>превышающий</w:t>
      </w: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четырех</w:t>
      </w:r>
      <w:r w:rsidRPr="00133B4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месяцев</w:t>
      </w:r>
    </w:p>
    <w:p w14:paraId="563AE61B" w14:textId="77777777" w:rsidR="00AB5ABE" w:rsidRPr="00634AE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C9A7719" w14:textId="77777777" w:rsidR="00AB5AB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B5ABE">
        <w:rPr>
          <w:rFonts w:ascii="Times New Roman" w:eastAsia="Calibri" w:hAnsi="Times New Roman" w:cs="Times New Roman"/>
          <w:sz w:val="24"/>
          <w:szCs w:val="24"/>
          <w:lang w:eastAsia="ru-RU"/>
        </w:rPr>
        <w:t>не превышающий шести месяцев</w:t>
      </w:r>
    </w:p>
    <w:p w14:paraId="3CD7CA08" w14:textId="77777777" w:rsidR="00AB5AB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D6E677A" w14:textId="77777777" w:rsidR="00AB5ABE" w:rsidRDefault="00AB5A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F84939A" w14:textId="77777777" w:rsidR="005C3759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2122D">
        <w:rPr>
          <w:rFonts w:ascii="Times New Roman" w:eastAsia="Calibri" w:hAnsi="Times New Roman" w:cs="Times New Roman"/>
          <w:sz w:val="24"/>
          <w:szCs w:val="24"/>
          <w:lang w:eastAsia="ru-RU"/>
        </w:rPr>
        <w:t>При приобретении какой доли участия в уставном капитале банка необходимо получить предварительное разрешение Центрального банка?</w:t>
      </w:r>
    </w:p>
    <w:p w14:paraId="2C1F6472" w14:textId="77777777" w:rsidR="0042122D" w:rsidRPr="00634AEE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5D39A9" w14:textId="77777777" w:rsidR="0042122D" w:rsidRPr="00AB5ABE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42122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2122D">
        <w:rPr>
          <w:rFonts w:ascii="Times New Roman" w:eastAsia="Calibri" w:hAnsi="Times New Roman" w:cs="Times New Roman"/>
          <w:sz w:val="24"/>
          <w:szCs w:val="24"/>
          <w:lang w:eastAsia="ru-RU"/>
        </w:rPr>
        <w:t>пять и более процентов</w:t>
      </w:r>
    </w:p>
    <w:p w14:paraId="5279F6D7" w14:textId="77777777" w:rsidR="0042122D" w:rsidRPr="00634AEE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FF65E8" w14:textId="77777777" w:rsidR="0042122D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2122D">
        <w:rPr>
          <w:rFonts w:ascii="Times New Roman" w:eastAsia="Calibri" w:hAnsi="Times New Roman" w:cs="Times New Roman"/>
          <w:sz w:val="24"/>
          <w:szCs w:val="24"/>
          <w:lang w:eastAsia="ru-RU"/>
        </w:rPr>
        <w:t>десят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ь</w:t>
      </w:r>
      <w:r w:rsidRPr="0042122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более процентов</w:t>
      </w:r>
    </w:p>
    <w:p w14:paraId="7FF539E9" w14:textId="77777777" w:rsidR="0042122D" w:rsidRPr="00634AEE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DBBAE88" w14:textId="77777777" w:rsidR="0042122D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</w:t>
      </w:r>
      <w:r w:rsidRPr="0042122D">
        <w:rPr>
          <w:rFonts w:ascii="Times New Roman" w:eastAsia="Calibri" w:hAnsi="Times New Roman" w:cs="Times New Roman"/>
          <w:sz w:val="24"/>
          <w:szCs w:val="24"/>
          <w:lang w:eastAsia="ru-RU"/>
        </w:rPr>
        <w:t>ятн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адцать </w:t>
      </w:r>
      <w:r w:rsidRPr="0042122D">
        <w:rPr>
          <w:rFonts w:ascii="Times New Roman" w:eastAsia="Calibri" w:hAnsi="Times New Roman" w:cs="Times New Roman"/>
          <w:sz w:val="24"/>
          <w:szCs w:val="24"/>
          <w:lang w:eastAsia="ru-RU"/>
        </w:rPr>
        <w:t>и более процентов</w:t>
      </w:r>
    </w:p>
    <w:p w14:paraId="2423803C" w14:textId="77777777" w:rsidR="0042122D" w:rsidRPr="00634AEE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FB35C6" w14:textId="77777777" w:rsidR="0042122D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двадцать</w:t>
      </w:r>
      <w:r w:rsidRPr="0042122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более процентов </w:t>
      </w:r>
    </w:p>
    <w:p w14:paraId="404A9458" w14:textId="77777777" w:rsidR="0042122D" w:rsidRDefault="004212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829BC48" w14:textId="77777777" w:rsidR="005C3759" w:rsidRDefault="005C375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428B999" w14:textId="77777777" w:rsidR="0042122D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Предварительное разрешение какого органа обязаны получить банки при приобретении собственных акций?</w:t>
      </w:r>
    </w:p>
    <w:p w14:paraId="6964F932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1B8F277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#Центрального банка</w:t>
      </w:r>
    </w:p>
    <w:p w14:paraId="0F3AB060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8D10FD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Олий Мажлиса</w:t>
      </w:r>
    </w:p>
    <w:p w14:paraId="13D1AA02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73B802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Кабинета Министров</w:t>
      </w:r>
    </w:p>
    <w:p w14:paraId="0B672828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7C2ABA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Национального агентство перспективных проектов</w:t>
      </w:r>
    </w:p>
    <w:p w14:paraId="297FCAC8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69330C0" w14:textId="77777777" w:rsid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7C20446" w14:textId="77777777" w:rsid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Согласно банковскому законодательству, сумма приобретаемых банком собственных акций не может превышать:</w:t>
      </w:r>
    </w:p>
    <w:p w14:paraId="692AD90E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D5D005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="00AE6C46">
        <w:rPr>
          <w:rFonts w:ascii="Times New Roman" w:eastAsia="Calibri" w:hAnsi="Times New Roman" w:cs="Times New Roman"/>
          <w:sz w:val="24"/>
          <w:szCs w:val="24"/>
          <w:lang w:eastAsia="ru-RU"/>
        </w:rPr>
        <w:t>д</w:t>
      </w:r>
      <w:r w:rsidR="00AE6C46"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есяти процентов уставного капитала банка</w:t>
      </w:r>
    </w:p>
    <w:p w14:paraId="449A12CD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5D02B25" w14:textId="77777777" w:rsidR="00AE6C46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д</w:t>
      </w:r>
      <w:r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вадцати процентов уставного капитала банка</w:t>
      </w:r>
    </w:p>
    <w:p w14:paraId="7E142120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547BE09" w14:textId="77777777" w:rsidR="00ED50A0" w:rsidRPr="00ED50A0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</w:t>
      </w:r>
      <w:r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яти процентов активов банка</w:t>
      </w:r>
    </w:p>
    <w:p w14:paraId="0C525164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D090EF1" w14:textId="77777777" w:rsidR="00ED50A0" w:rsidRPr="00ED50A0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</w:t>
      </w:r>
      <w:r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ятнадцати процентов чистой прибыли банка</w:t>
      </w:r>
    </w:p>
    <w:p w14:paraId="6F8F146E" w14:textId="77777777" w:rsidR="00ED50A0" w:rsidRP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F0FBAD7" w14:textId="77777777" w:rsidR="00ED50A0" w:rsidRDefault="00ED50A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97FC61C" w14:textId="77777777" w:rsidR="00AE6C46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В каком случае Центральный банк не вправе выдавать предварительное разрешение банку?</w:t>
      </w:r>
    </w:p>
    <w:p w14:paraId="35E0119D" w14:textId="77777777" w:rsidR="00AE6C46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70108E2C" w14:textId="77777777" w:rsidR="00AE6C46" w:rsidRPr="00ED50A0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При неудовлетворительном финансовом состоянии банка</w:t>
      </w:r>
    </w:p>
    <w:p w14:paraId="462B1B88" w14:textId="77777777" w:rsidR="00AE6C46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ECBF975" w14:textId="77777777" w:rsidR="00AE6C46" w:rsidRPr="00ED50A0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При изменении юридического адреса</w:t>
      </w:r>
    </w:p>
    <w:p w14:paraId="722E0186" w14:textId="77777777" w:rsidR="00AE6C46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FD73FA" w14:textId="77777777" w:rsidR="00AE6C46" w:rsidRPr="00ED50A0" w:rsidRDefault="00F768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768BC">
        <w:rPr>
          <w:rFonts w:ascii="Times New Roman" w:eastAsia="Calibri" w:hAnsi="Times New Roman" w:cs="Times New Roman"/>
          <w:sz w:val="24"/>
          <w:szCs w:val="24"/>
          <w:lang w:eastAsia="ru-RU"/>
        </w:rPr>
        <w:t>При увеличении уставного капитала</w:t>
      </w:r>
    </w:p>
    <w:p w14:paraId="3B57393A" w14:textId="77777777" w:rsidR="00AE6C46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C3B4622" w14:textId="77777777" w:rsidR="00AE6C46" w:rsidRPr="00ED50A0" w:rsidRDefault="00F768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768BC">
        <w:rPr>
          <w:rFonts w:ascii="Times New Roman" w:eastAsia="Calibri" w:hAnsi="Times New Roman" w:cs="Times New Roman"/>
          <w:sz w:val="24"/>
          <w:szCs w:val="24"/>
          <w:lang w:eastAsia="ru-RU"/>
        </w:rPr>
        <w:t>При смене аудитора</w:t>
      </w:r>
    </w:p>
    <w:p w14:paraId="28FE3496" w14:textId="77777777" w:rsidR="00AE6C46" w:rsidRPr="00ED50A0" w:rsidRDefault="00AE6C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BA73551" w14:textId="00ABD93E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B8F3AC6" w14:textId="65809F16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Предварительное разрешение не выдается </w:t>
      </w:r>
      <w:r w:rsidRPr="00AE6C46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ом</w:t>
      </w: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, если:</w:t>
      </w:r>
    </w:p>
    <w:p w14:paraId="595AA57C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CEADDF" w14:textId="3D4ADBE3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Финансовое состояние банка признается неудовлетворительным</w:t>
      </w:r>
    </w:p>
    <w:p w14:paraId="79F01C6E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3F12C3C" w14:textId="10D46E31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Банк имеет прибыль за отчетный год</w:t>
      </w:r>
    </w:p>
    <w:p w14:paraId="26702A8F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DA45A0B" w14:textId="46135E98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Банк представил финансовую отчетность</w:t>
      </w:r>
    </w:p>
    <w:p w14:paraId="6BF61A53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B9D88B" w14:textId="7CF3F52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Акционеры приняли соответствующее решение</w:t>
      </w:r>
    </w:p>
    <w:p w14:paraId="47AF9786" w14:textId="48D7B13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5B65BAE" w14:textId="77777777" w:rsidR="00A83146" w:rsidRPr="00ED50A0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5577A18" w14:textId="77777777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 отказывает в выдаче предварительного разрешения в случае:</w:t>
      </w:r>
    </w:p>
    <w:p w14:paraId="4E1BB20B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5D0E8AB" w14:textId="5914CB84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Наличия неудовлетворительного финансового состояния банка</w:t>
      </w:r>
    </w:p>
    <w:p w14:paraId="11D58C65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ABB4EA" w14:textId="381ED4C6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Отсутствия дивидендных выплат</w:t>
      </w:r>
    </w:p>
    <w:p w14:paraId="1785856F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461A85E" w14:textId="38EA81E2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Изменения состава наблюдательного совета</w:t>
      </w:r>
    </w:p>
    <w:p w14:paraId="08630300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5EDDDD" w14:textId="72177150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Реорганизации структурных подразделений</w:t>
      </w:r>
    </w:p>
    <w:p w14:paraId="4F984918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226942B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C3901F4" w14:textId="3C11EA86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Каков максимальный размер собственных акций, которые банк вправе приобрести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</w:t>
      </w: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огласно банковскому законодательству?</w:t>
      </w:r>
    </w:p>
    <w:p w14:paraId="7309234A" w14:textId="111D2100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F891E9A" w14:textId="0A944DCA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Не более 10% уставного капитала</w:t>
      </w:r>
    </w:p>
    <w:p w14:paraId="2587C72E" w14:textId="13F3D59C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78A96A" w14:textId="6BA7656D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Не более 5% уставного капитала</w:t>
      </w:r>
    </w:p>
    <w:p w14:paraId="42D041EB" w14:textId="77777777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C21CBFD" w14:textId="7006542C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Не более 25% уставного капитала</w:t>
      </w:r>
    </w:p>
    <w:p w14:paraId="1663056D" w14:textId="77777777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B3414BE" w14:textId="541734C0" w:rsidR="00AE6C46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Ограничения не установлены</w:t>
      </w:r>
    </w:p>
    <w:p w14:paraId="6619BF65" w14:textId="409898C7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929E82E" w14:textId="77777777" w:rsidR="006E767F" w:rsidRPr="00ED50A0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CD5151A" w14:textId="77777777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Установленный законодательством предел приобретения банком собственных акций выражается в размере:</w:t>
      </w:r>
    </w:p>
    <w:p w14:paraId="65973161" w14:textId="035B3D6F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44E3326" w14:textId="6AB94749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10% от уставного капитала</w:t>
      </w:r>
    </w:p>
    <w:p w14:paraId="523CC336" w14:textId="0019D1E7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70D1BA2" w14:textId="5FA7A6BF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10% от общего объема активов</w:t>
      </w:r>
    </w:p>
    <w:p w14:paraId="12046FF7" w14:textId="4F481525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EA062B" w14:textId="7A1BE17E" w:rsidR="006E767F" w:rsidRP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10% от обязательств банка</w:t>
      </w:r>
    </w:p>
    <w:p w14:paraId="4FA11586" w14:textId="71C3943D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4D08260" w14:textId="37005A60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E767F">
        <w:rPr>
          <w:rFonts w:ascii="Times New Roman" w:eastAsia="Calibri" w:hAnsi="Times New Roman" w:cs="Times New Roman"/>
          <w:sz w:val="24"/>
          <w:szCs w:val="24"/>
          <w:lang w:eastAsia="ru-RU"/>
        </w:rPr>
        <w:t>10% от резервного фонда</w:t>
      </w:r>
    </w:p>
    <w:p w14:paraId="00582B38" w14:textId="77777777" w:rsidR="006E767F" w:rsidRPr="00ED50A0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75E1BAA" w14:textId="77777777" w:rsidR="006E767F" w:rsidRDefault="006E76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80C83FB" w14:textId="17BCF70B" w:rsidR="00A6221D" w:rsidRPr="007F466A" w:rsidRDefault="00A6221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F466A">
        <w:rPr>
          <w:rFonts w:ascii="Times New Roman" w:eastAsia="Calibri" w:hAnsi="Times New Roman" w:cs="Times New Roman"/>
          <w:sz w:val="24"/>
          <w:szCs w:val="24"/>
          <w:lang w:eastAsia="ru-RU"/>
        </w:rPr>
        <w:t>Банки могут открывать за границей дочерние банки и создавать филиалы, участвовать в капитале иностранных банков, в том числе в создании иностранных банков с разрешения</w:t>
      </w:r>
      <w:r w:rsidR="007F466A" w:rsidRPr="007F466A">
        <w:rPr>
          <w:rFonts w:ascii="Times New Roman" w:eastAsia="Calibri" w:hAnsi="Times New Roman" w:cs="Times New Roman"/>
          <w:sz w:val="24"/>
          <w:szCs w:val="24"/>
          <w:lang w:eastAsia="ru-RU"/>
        </w:rPr>
        <w:t>…</w:t>
      </w:r>
    </w:p>
    <w:p w14:paraId="73300E8B" w14:textId="77777777" w:rsidR="00634AEE" w:rsidRPr="007F466A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F466A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5AAECF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#Центрального банка</w:t>
      </w:r>
    </w:p>
    <w:p w14:paraId="5950E2E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1D43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Олий Мажлиса</w:t>
      </w:r>
    </w:p>
    <w:p w14:paraId="70A0791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7517D1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Кабинета Министров</w:t>
      </w:r>
    </w:p>
    <w:p w14:paraId="6C395F6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00EEB0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финансов</w:t>
      </w:r>
    </w:p>
    <w:p w14:paraId="075A82D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65B6214" w14:textId="77777777" w:rsidR="007F466A" w:rsidRDefault="007F466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ACE74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Создание иностранными банками филиалов в Республике Узбекистан</w:t>
      </w:r>
    </w:p>
    <w:p w14:paraId="0D59420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446B812" w14:textId="77777777" w:rsidR="00634AEE" w:rsidRPr="00634AEE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#Не допускается</w:t>
      </w:r>
    </w:p>
    <w:p w14:paraId="181066D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8468AA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Допускается</w:t>
      </w:r>
    </w:p>
    <w:p w14:paraId="5541A0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1B4502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Допускается с разрешения Кабинета Министров</w:t>
      </w:r>
    </w:p>
    <w:p w14:paraId="0D750C1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5CBE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Допускается с разрешения Министерство финансов</w:t>
      </w:r>
    </w:p>
    <w:p w14:paraId="270D6AD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8C7A2D3" w14:textId="77777777" w:rsidR="007F466A" w:rsidRDefault="007F466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23FAF86" w14:textId="77777777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Согласно банковскому законодательству, система органов управления банка включает:</w:t>
      </w:r>
    </w:p>
    <w:p w14:paraId="395368EB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8B82F4" w14:textId="075EEE04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акционеров, наблюдательный совет и правление банка</w:t>
      </w:r>
    </w:p>
    <w:p w14:paraId="4CAF1698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2BA873" w14:textId="03A0B3AC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Директора филиалов и главного бухгалтера</w:t>
      </w:r>
    </w:p>
    <w:p w14:paraId="35F42BE1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8EA2D80" w14:textId="47197040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Акционеров и вкладчиков</w:t>
      </w:r>
    </w:p>
    <w:p w14:paraId="1FBF846C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2EDA1D" w14:textId="10296976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 и аудиторскую организацию</w:t>
      </w:r>
    </w:p>
    <w:p w14:paraId="5DF94EF5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07B7F43" w14:textId="77777777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A9C5E72" w14:textId="53F45C08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К высшим и исполнительным органам управления банка относятся:</w:t>
      </w:r>
    </w:p>
    <w:p w14:paraId="3936589F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633567" w14:textId="394D6124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акционеров, наблюдательный совет и правление банка</w:t>
      </w:r>
    </w:p>
    <w:p w14:paraId="50CBF6FD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804834A" w14:textId="07C2A1F5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Служба внутреннего аудита и комплаенс-контроль</w:t>
      </w:r>
    </w:p>
    <w:p w14:paraId="0C5B6805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02D83AE" w14:textId="584FE6F0" w:rsidR="00A83146" w:rsidRP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экономики и Центральный банк</w:t>
      </w:r>
    </w:p>
    <w:p w14:paraId="217C6F6C" w14:textId="77777777" w:rsidR="00A83146" w:rsidRPr="00634AEE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58144DF" w14:textId="72B4E9DB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83146">
        <w:rPr>
          <w:rFonts w:ascii="Times New Roman" w:eastAsia="Calibri" w:hAnsi="Times New Roman" w:cs="Times New Roman"/>
          <w:sz w:val="24"/>
          <w:szCs w:val="24"/>
          <w:lang w:eastAsia="ru-RU"/>
        </w:rPr>
        <w:t>Акционеры и кредиторы банка</w:t>
      </w:r>
    </w:p>
    <w:p w14:paraId="0A5A5A54" w14:textId="4BB98B93" w:rsidR="00A83146" w:rsidRDefault="00A831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82C57B4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393FA62" w14:textId="77777777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Исполнительным органом управления банка, несущим полную ответственность за его текущую деятельность, является:</w:t>
      </w:r>
    </w:p>
    <w:p w14:paraId="0631E052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516CAA" w14:textId="410FCC95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#</w:t>
      </w: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1C3BBC8A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81E871" w14:textId="7AAEBAA8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 банка</w:t>
      </w:r>
    </w:p>
    <w:p w14:paraId="0D59D5B3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42061B5" w14:textId="0CA0BC05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</w:t>
      </w:r>
    </w:p>
    <w:p w14:paraId="76F8C1F6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235507" w14:textId="4D52A7B6" w:rsidR="00EA4974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Комитет по рискам</w:t>
      </w:r>
    </w:p>
    <w:p w14:paraId="56B03EC5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264E422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1A71290" w14:textId="77777777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банка выполняет надзорную и контрольную функцию в процессе принятия управленческих решений?</w:t>
      </w:r>
    </w:p>
    <w:p w14:paraId="1CF23F50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F85322" w14:textId="334136A7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 банка</w:t>
      </w:r>
    </w:p>
    <w:p w14:paraId="0CB2F71A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8F4B8BD" w14:textId="1E1E5516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6A0CAA08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C5550D4" w14:textId="1CA110C2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</w:t>
      </w:r>
    </w:p>
    <w:p w14:paraId="7EE5A206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9C9E304" w14:textId="6F53DA2B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Служба внутреннего аудита</w:t>
      </w:r>
    </w:p>
    <w:p w14:paraId="062D681B" w14:textId="39E3F8BB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6FF7A79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089766D" w14:textId="40CB9E48" w:rsidR="005C74AD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является высшим органом управления банка?</w:t>
      </w:r>
    </w:p>
    <w:p w14:paraId="3490D624" w14:textId="77777777" w:rsidR="005C74AD" w:rsidRPr="00634AEE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373F2CE" w14:textId="77777777" w:rsidR="005C74AD" w:rsidRPr="00634AEE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02369202" w14:textId="77777777" w:rsidR="005C74AD" w:rsidRPr="00634AEE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8C054C" w14:textId="77777777" w:rsidR="005C74AD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50B3F709" w14:textId="77777777" w:rsidR="005C74AD" w:rsidRPr="00634AEE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318F2DD" w14:textId="77777777" w:rsidR="005C74AD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Ревизионная комиссия</w:t>
      </w:r>
    </w:p>
    <w:p w14:paraId="0F29D3AB" w14:textId="77777777" w:rsidR="005C74AD" w:rsidRPr="00634AEE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2A9F042" w14:textId="77777777" w:rsidR="005C74AD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</w:t>
      </w:r>
    </w:p>
    <w:p w14:paraId="5C72E319" w14:textId="77777777" w:rsidR="005C74AD" w:rsidRDefault="005C74A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CD71DFA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D45BFF3" w14:textId="6C7342D0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банка осуществляет оперативное управление его деятельностью?</w:t>
      </w:r>
    </w:p>
    <w:p w14:paraId="4FAF7526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646C303" w14:textId="34702F42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08A0D18B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C2D3E16" w14:textId="68A63635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37F82C03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B3AD54" w14:textId="4B7A9021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 банка</w:t>
      </w:r>
    </w:p>
    <w:p w14:paraId="77A9E65E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7F2F17" w14:textId="4A9956F6" w:rsidR="005C74AD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</w:t>
      </w:r>
    </w:p>
    <w:p w14:paraId="5E791E57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0E0E340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03E6C9C" w14:textId="28611EA2" w:rsidR="008442A4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банка осуществляет общее руководство деятельностью банка, выполняет надзорную и контрольную функцию и несет ответственность за его финансовую устойчивость?</w:t>
      </w:r>
    </w:p>
    <w:p w14:paraId="65D95BAF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9F3F8F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</w:t>
      </w: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E563BE0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43BB91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5A7F968C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BBF4FD9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Ревизионная комиссия</w:t>
      </w:r>
    </w:p>
    <w:p w14:paraId="2567339E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333EA93" w14:textId="77777777" w:rsidR="008442A4" w:rsidRPr="00634AEE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79BAC963" w14:textId="433821E2" w:rsidR="008442A4" w:rsidRDefault="008442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B78BAF9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602DA8E" w14:textId="77777777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банка отвечает за реализацию стратегии и системы управления, утвержденных наблюдательным советом?</w:t>
      </w:r>
    </w:p>
    <w:p w14:paraId="7ECD0102" w14:textId="77777777" w:rsidR="009F68B8" w:rsidRPr="00634AEE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997494B" w14:textId="67D91A9C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75938F45" w14:textId="77777777" w:rsidR="009F68B8" w:rsidRPr="00634AEE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43304C1" w14:textId="518EFD2D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36802240" w14:textId="77777777" w:rsidR="009F68B8" w:rsidRPr="00634AEE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8695D2" w14:textId="2FD26BD9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Служба внутреннего аудита</w:t>
      </w:r>
    </w:p>
    <w:p w14:paraId="573DF3E5" w14:textId="77777777" w:rsidR="009F68B8" w:rsidRPr="00634AEE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ACC45E" w14:textId="0C41E6BF" w:rsidR="00EA4974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Комплаенс-служба</w:t>
      </w:r>
    </w:p>
    <w:p w14:paraId="613A8F8E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1BB211C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2E05D89" w14:textId="02487B9E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Согласование кандидатур членов наблюдательного совета, правления и ключевого персонала банка осуществляется:</w:t>
      </w:r>
    </w:p>
    <w:p w14:paraId="517D3656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8C6256" w14:textId="02DE1210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До их вступления в должность</w:t>
      </w:r>
    </w:p>
    <w:p w14:paraId="27EF2E65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13AD9DA" w14:textId="08A4737D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После их назначения</w:t>
      </w:r>
    </w:p>
    <w:p w14:paraId="04A76366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B436E03" w14:textId="24A90EBE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По окончании испытательного срока</w:t>
      </w:r>
    </w:p>
    <w:p w14:paraId="0932FD44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722675D" w14:textId="02837BDA" w:rsidR="009F68B8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По решению акционеров</w:t>
      </w:r>
    </w:p>
    <w:p w14:paraId="55210EE3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C8DEADF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C9CF4BC" w14:textId="761B9E1E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Цель согласования кандидатур членов органов управления банка Центральным банком заключается в:</w:t>
      </w:r>
    </w:p>
    <w:p w14:paraId="2C3605D1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550E8A" w14:textId="42065AC5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Проверке их соответствия требованиям банковского законодательства</w:t>
      </w:r>
    </w:p>
    <w:p w14:paraId="65CB164B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79DDB5" w14:textId="5F915733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Установлении размера их заработной платы</w:t>
      </w:r>
    </w:p>
    <w:p w14:paraId="77405EA7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F10F281" w14:textId="5FDE8926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Определении срока их полномочий</w:t>
      </w:r>
    </w:p>
    <w:p w14:paraId="5B8219C9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849CCF4" w14:textId="44466449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Назначении их на должность</w:t>
      </w:r>
    </w:p>
    <w:p w14:paraId="4A5124B8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5FA9657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3148B09" w14:textId="3ACBD226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Какие органы относятся к органам управления банка?</w:t>
      </w:r>
    </w:p>
    <w:p w14:paraId="16269E08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2895080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акционеров, наблюдательный совет и правление банка</w:t>
      </w:r>
    </w:p>
    <w:p w14:paraId="48E23629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9449FCF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Ревизионная комиссия, аудитор и бухгалтерия</w:t>
      </w:r>
    </w:p>
    <w:p w14:paraId="48B384AB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9F55E01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 и Министерство финансов</w:t>
      </w:r>
    </w:p>
    <w:p w14:paraId="45240396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AA6650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, с</w:t>
      </w: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лужба внутреннего контроля и комплаенс-служба</w:t>
      </w:r>
    </w:p>
    <w:p w14:paraId="5123D637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6DDDCF0" w14:textId="77777777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7B32148" w14:textId="77777777" w:rsidR="008D2147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2147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банка осуществляет оперативное управление в соответствии со стратегией</w:t>
      </w:r>
      <w:r w:rsidRPr="008D21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D214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и </w:t>
      </w:r>
      <w:r w:rsidRPr="008D2147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системой управления деятельностью, утвержденной наблюдательным советом?</w:t>
      </w:r>
    </w:p>
    <w:p w14:paraId="7E107E26" w14:textId="77777777" w:rsidR="008D2147" w:rsidRPr="00634AEE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C48472" w14:textId="77777777" w:rsidR="008D2147" w:rsidRPr="008D2147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8D2147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6319E101" w14:textId="77777777" w:rsidR="008D2147" w:rsidRPr="00634AEE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D9CA2A" w14:textId="77777777" w:rsidR="008D2147" w:rsidRPr="00634AEE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2147">
        <w:rPr>
          <w:rFonts w:ascii="Times New Roman" w:eastAsia="Calibri" w:hAnsi="Times New Roman" w:cs="Times New Roman"/>
          <w:sz w:val="24"/>
          <w:szCs w:val="24"/>
          <w:lang w:eastAsia="ru-RU"/>
        </w:rPr>
        <w:t>Аудиторская организация</w:t>
      </w:r>
    </w:p>
    <w:p w14:paraId="282D8F31" w14:textId="77777777" w:rsidR="008D2147" w:rsidRPr="00634AEE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DB0DDC" w14:textId="77777777" w:rsidR="008D2147" w:rsidRPr="00634AEE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442A4">
        <w:rPr>
          <w:rFonts w:ascii="Times New Roman" w:eastAsia="Calibri" w:hAnsi="Times New Roman" w:cs="Times New Roman"/>
          <w:sz w:val="24"/>
          <w:szCs w:val="24"/>
          <w:lang w:eastAsia="ru-RU"/>
        </w:rPr>
        <w:t>Ревизионная комиссия</w:t>
      </w:r>
    </w:p>
    <w:p w14:paraId="4CAFA091" w14:textId="77777777" w:rsidR="008D2147" w:rsidRPr="00634AEE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8AFA708" w14:textId="77777777" w:rsidR="008D2147" w:rsidRPr="00634AEE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C74AD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55A794E7" w14:textId="5CBF3E3C" w:rsidR="008D2147" w:rsidRDefault="008D214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E73E6EA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BDBBC8A" w14:textId="2AE7ECCB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Предварительное согласование кандидатур членов органов управления и ключевого персонала банка относится к полномочиям:</w:t>
      </w:r>
    </w:p>
    <w:p w14:paraId="1883D90F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030EB58" w14:textId="28A5A475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Центрального банка</w:t>
      </w:r>
    </w:p>
    <w:p w14:paraId="16131153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5B7B8C" w14:textId="30AA7339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Наблюдательного совета</w:t>
      </w:r>
    </w:p>
    <w:p w14:paraId="39C1CD2D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89178E8" w14:textId="01552039" w:rsidR="005D1F4E" w:rsidRP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Аудиторской организации</w:t>
      </w:r>
    </w:p>
    <w:p w14:paraId="5B6375E2" w14:textId="77777777" w:rsidR="005D1F4E" w:rsidRPr="00634AE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FC37324" w14:textId="098F595A" w:rsidR="00A35E3F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D1F4E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Кабинета Министров</w:t>
      </w:r>
    </w:p>
    <w:p w14:paraId="3992D97E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7ECEF5E" w14:textId="77777777" w:rsidR="005D1F4E" w:rsidRDefault="005D1F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F385E96" w14:textId="42B57F99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Ответственность за общее руководство деятельностью банка и обеспечение его финансовой устойчивости возлагается на:</w:t>
      </w:r>
    </w:p>
    <w:p w14:paraId="406C5B0E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E81F7A" w14:textId="7149A0EA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 банка</w:t>
      </w:r>
    </w:p>
    <w:p w14:paraId="26F0E7D5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CC4112" w14:textId="7A1C3381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Председателя правления</w:t>
      </w:r>
    </w:p>
    <w:p w14:paraId="5EB3CF67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8E927CF" w14:textId="6C8FAB84" w:rsidR="00A35E3F" w:rsidRP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5271250C" w14:textId="77777777" w:rsidR="00A35E3F" w:rsidRPr="00634AEE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8A4723" w14:textId="16FF1263" w:rsidR="00EA4974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35E3F">
        <w:rPr>
          <w:rFonts w:ascii="Times New Roman" w:eastAsia="Calibri" w:hAnsi="Times New Roman" w:cs="Times New Roman"/>
          <w:sz w:val="24"/>
          <w:szCs w:val="24"/>
          <w:lang w:eastAsia="ru-RU"/>
        </w:rPr>
        <w:t>Главного бухгалтера</w:t>
      </w:r>
    </w:p>
    <w:p w14:paraId="1EEC5D21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7DFE554" w14:textId="77777777" w:rsidR="00A35E3F" w:rsidRDefault="00A35E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1E2FE07" w14:textId="2AE9D6BD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обладает наивысшими полномочиями в структуре управления банка?</w:t>
      </w:r>
    </w:p>
    <w:p w14:paraId="3EE9FE0B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047577C" w14:textId="6381B30D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0B5D2FF4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EA03E4" w14:textId="24F55FB3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Председатель правления</w:t>
      </w:r>
    </w:p>
    <w:p w14:paraId="53E0A355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A3FE99" w14:textId="15936D9B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</w:t>
      </w:r>
    </w:p>
    <w:p w14:paraId="7DC7C24D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9084833" w14:textId="5DB181A7" w:rsidR="008D2147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Комплаенс-служба</w:t>
      </w:r>
    </w:p>
    <w:p w14:paraId="182476B7" w14:textId="77777777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9EB0E97" w14:textId="77777777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DC67DAE" w14:textId="77777777" w:rsidR="00C14F6C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14F6C">
        <w:rPr>
          <w:rFonts w:ascii="Times New Roman" w:eastAsia="Calibri" w:hAnsi="Times New Roman" w:cs="Times New Roman"/>
          <w:sz w:val="24"/>
          <w:szCs w:val="24"/>
          <w:lang w:eastAsia="ru-RU"/>
        </w:rPr>
        <w:t>Что обязан обеспечивать банк в отношении членов наблюдательного совета, правления и ключевого персонала?</w:t>
      </w:r>
    </w:p>
    <w:p w14:paraId="72D05C0B" w14:textId="77777777" w:rsidR="00C14F6C" w:rsidRPr="00634AEE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67F820" w14:textId="77777777" w:rsidR="00C14F6C" w:rsidRPr="008D2147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C14F6C">
        <w:rPr>
          <w:rFonts w:ascii="Times New Roman" w:eastAsia="Calibri" w:hAnsi="Times New Roman" w:cs="Times New Roman"/>
          <w:sz w:val="24"/>
          <w:szCs w:val="24"/>
          <w:lang w:eastAsia="ru-RU"/>
        </w:rPr>
        <w:t>Постоянное соответствие требованиям банковско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го</w:t>
      </w:r>
      <w:r w:rsidRPr="00C14F6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</w:t>
      </w:r>
    </w:p>
    <w:p w14:paraId="35A6AD48" w14:textId="77777777" w:rsidR="00C14F6C" w:rsidRPr="00634AEE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6526BD6" w14:textId="77777777" w:rsidR="00C14F6C" w:rsidRPr="00634AEE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14F6C">
        <w:rPr>
          <w:rFonts w:ascii="Times New Roman" w:eastAsia="Calibri" w:hAnsi="Times New Roman" w:cs="Times New Roman"/>
          <w:sz w:val="24"/>
          <w:szCs w:val="24"/>
          <w:lang w:eastAsia="ru-RU"/>
        </w:rPr>
        <w:t>Обязательное участие в международных конференциях</w:t>
      </w:r>
    </w:p>
    <w:p w14:paraId="32FFD1ED" w14:textId="77777777" w:rsidR="00C14F6C" w:rsidRPr="00634AEE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1B253B21" w14:textId="77777777" w:rsidR="00C14F6C" w:rsidRPr="00634AEE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14F6C">
        <w:rPr>
          <w:rFonts w:ascii="Times New Roman" w:eastAsia="Calibri" w:hAnsi="Times New Roman" w:cs="Times New Roman"/>
          <w:sz w:val="24"/>
          <w:szCs w:val="24"/>
          <w:lang w:eastAsia="ru-RU"/>
        </w:rPr>
        <w:t>Повышение их заработной платы</w:t>
      </w:r>
    </w:p>
    <w:p w14:paraId="7E5A2625" w14:textId="77777777" w:rsidR="00C14F6C" w:rsidRPr="00634AEE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3764C61" w14:textId="77777777" w:rsidR="00C14F6C" w:rsidRPr="00634AEE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14F6C">
        <w:rPr>
          <w:rFonts w:ascii="Times New Roman" w:eastAsia="Calibri" w:hAnsi="Times New Roman" w:cs="Times New Roman"/>
          <w:sz w:val="24"/>
          <w:szCs w:val="24"/>
          <w:lang w:eastAsia="ru-RU"/>
        </w:rPr>
        <w:t>Наличие ученой степени</w:t>
      </w:r>
    </w:p>
    <w:p w14:paraId="4C5D17A7" w14:textId="77777777" w:rsidR="00C14F6C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A614985" w14:textId="77777777" w:rsidR="00C14F6C" w:rsidRDefault="00C14F6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14E43B6" w14:textId="77777777" w:rsidR="00877CB9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7CB9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осуществляет согласование кандидатур лиц, выдвигаемых в члены наблюдательного совета, правления и на должности ключевого персонала банка до их вступления в должность?</w:t>
      </w:r>
    </w:p>
    <w:p w14:paraId="6288997F" w14:textId="77777777" w:rsidR="00877CB9" w:rsidRPr="007F466A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F466A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D758B0F" w14:textId="77777777" w:rsidR="00877CB9" w:rsidRPr="00634AEE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ый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банк</w:t>
      </w:r>
    </w:p>
    <w:p w14:paraId="116483D6" w14:textId="77777777" w:rsidR="00877CB9" w:rsidRPr="00634AEE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82263DC" w14:textId="77777777" w:rsidR="00877CB9" w:rsidRPr="00634AEE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7CB9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3A5DD4D3" w14:textId="77777777" w:rsidR="00877CB9" w:rsidRPr="00634AEE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BA7DB1" w14:textId="77777777" w:rsidR="00877CB9" w:rsidRPr="00634AEE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7CB9">
        <w:rPr>
          <w:rFonts w:ascii="Times New Roman" w:eastAsia="Calibri" w:hAnsi="Times New Roman" w:cs="Times New Roman"/>
          <w:sz w:val="24"/>
          <w:szCs w:val="24"/>
          <w:lang w:eastAsia="ru-RU"/>
        </w:rPr>
        <w:t>Наблюдательный совет банка</w:t>
      </w:r>
    </w:p>
    <w:p w14:paraId="5974BD60" w14:textId="77777777" w:rsidR="00877CB9" w:rsidRPr="00634AEE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91F00D" w14:textId="77777777" w:rsidR="00877CB9" w:rsidRPr="00634AEE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финансов</w:t>
      </w:r>
    </w:p>
    <w:p w14:paraId="6FB31D4E" w14:textId="35039F12" w:rsidR="00877CB9" w:rsidRDefault="00877C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6FA4DF4" w14:textId="77777777" w:rsidR="009F68B8" w:rsidRPr="00634AEE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5781978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В каком случае члены правления и ключевой персонал банка вправе работать по совместительству?</w:t>
      </w:r>
    </w:p>
    <w:p w14:paraId="2B75EC3C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5F472E4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#Только с согласия работодателя и при отсутствии конфликта интересов</w:t>
      </w:r>
    </w:p>
    <w:p w14:paraId="6DE87E66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460CA3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Без каких-либо ограничений</w:t>
      </w:r>
    </w:p>
    <w:p w14:paraId="195F8D2D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B7C786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Только в других банках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по решению Центрального банка</w:t>
      </w:r>
    </w:p>
    <w:p w14:paraId="026E20CC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5ECDFAB" w14:textId="77777777" w:rsidR="00877CB9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Только с согласия работодателя и по решению Центрального банка</w:t>
      </w:r>
    </w:p>
    <w:p w14:paraId="7B4D7E60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CD40CB3" w14:textId="77777777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83F03DD" w14:textId="38F4A7BF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Высшим органом управления в системе корпоративного управления банка признается:</w:t>
      </w:r>
    </w:p>
    <w:p w14:paraId="04840EC1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36B0F1" w14:textId="77777777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Общее собрание акционеров</w:t>
      </w:r>
    </w:p>
    <w:p w14:paraId="222EFB8C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74F635" w14:textId="77777777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Правление банка</w:t>
      </w:r>
    </w:p>
    <w:p w14:paraId="451652FA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47A2740" w14:textId="77777777" w:rsidR="00EA4974" w:rsidRP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Ревизионная комиссия</w:t>
      </w:r>
    </w:p>
    <w:p w14:paraId="5D408157" w14:textId="77777777" w:rsidR="00EA4974" w:rsidRPr="00634AEE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EAEBE33" w14:textId="77777777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A4974">
        <w:rPr>
          <w:rFonts w:ascii="Times New Roman" w:eastAsia="Calibri" w:hAnsi="Times New Roman" w:cs="Times New Roman"/>
          <w:sz w:val="24"/>
          <w:szCs w:val="24"/>
          <w:lang w:eastAsia="ru-RU"/>
        </w:rPr>
        <w:t>Служба внутреннего аудита</w:t>
      </w:r>
    </w:p>
    <w:p w14:paraId="60C36AF7" w14:textId="77777777" w:rsidR="00EA4974" w:rsidRDefault="00EA49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6F62A93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CCC336E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Члены правления и ключевой персонал банка не вправе работать по совместительству:</w:t>
      </w:r>
    </w:p>
    <w:p w14:paraId="10DDB744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4CC56F0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#В других банках или организациях, где возможен конфликт интересов</w:t>
      </w:r>
    </w:p>
    <w:p w14:paraId="4E30079C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3A0BE05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В образовательных учреждениях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по решению Центрального банка</w:t>
      </w:r>
    </w:p>
    <w:p w14:paraId="68A69131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1CFAA9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В государственных органах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по решению Центрального банка</w:t>
      </w:r>
    </w:p>
    <w:p w14:paraId="47C91AE2" w14:textId="77777777" w:rsidR="00353267" w:rsidRP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91922C0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В аудиторских компаниях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353267">
        <w:rPr>
          <w:rFonts w:ascii="Times New Roman" w:eastAsia="Calibri" w:hAnsi="Times New Roman" w:cs="Times New Roman"/>
          <w:sz w:val="24"/>
          <w:szCs w:val="24"/>
          <w:lang w:eastAsia="ru-RU"/>
        </w:rPr>
        <w:t>по решению Центрального банка</w:t>
      </w:r>
    </w:p>
    <w:p w14:paraId="2456E0A4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3F4B298" w14:textId="77777777" w:rsidR="00353267" w:rsidRDefault="0035326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D7441D7" w14:textId="77777777" w:rsidR="00EE6EEE" w:rsidRP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Ограничение на совместительство членов правления и ключевого персонала банка направлено на предотвращение:</w:t>
      </w:r>
    </w:p>
    <w:p w14:paraId="000EC008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0E9AE19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Конфликта интересов</w:t>
      </w:r>
    </w:p>
    <w:p w14:paraId="2FC8E1F5" w14:textId="77777777" w:rsidR="00EE6EEE" w:rsidRPr="00353267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8913232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Снижения заработной платы</w:t>
      </w:r>
    </w:p>
    <w:p w14:paraId="053F78DE" w14:textId="77777777" w:rsidR="00EE6EEE" w:rsidRP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0C81CF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Увеличения рабочего времени</w:t>
      </w:r>
    </w:p>
    <w:p w14:paraId="4DDCE5FF" w14:textId="77777777" w:rsidR="00EE6EEE" w:rsidRP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E7054F5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Снижения квалификации</w:t>
      </w:r>
    </w:p>
    <w:p w14:paraId="2678155F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7D8933C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A9547B3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Цель согласования кандидатур членов органов управления банка Центральным банком заключается в:</w:t>
      </w:r>
    </w:p>
    <w:p w14:paraId="4BEC953D" w14:textId="77777777" w:rsidR="00EE6EEE" w:rsidRP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E261EB3" w14:textId="77777777" w:rsidR="00EE6EEE" w:rsidRP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#Проверке их соответствия требованиям банковского законодательства</w:t>
      </w:r>
    </w:p>
    <w:p w14:paraId="27749531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8C3C50" w14:textId="77777777" w:rsidR="00EE6EEE" w:rsidRP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Установлении размера их заработной платы</w:t>
      </w:r>
    </w:p>
    <w:p w14:paraId="24F295CB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969403A" w14:textId="77777777" w:rsidR="00EE6EEE" w:rsidRP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Определении срока их полномочий</w:t>
      </w:r>
    </w:p>
    <w:p w14:paraId="25D19C61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5690EA0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Назначении их на должность</w:t>
      </w:r>
    </w:p>
    <w:p w14:paraId="5A6304B6" w14:textId="77777777" w:rsidR="00EE6EEE" w:rsidRDefault="00EE6E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C970D5B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37069EA" w14:textId="0C1BABB6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Работа по совместительству членов правления и ключевого персонала банка допускается при условии:</w:t>
      </w:r>
    </w:p>
    <w:p w14:paraId="399C0FFD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C1E930" w14:textId="182509BB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E6E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Согласия работодателя и отсутствия конфликта интересов</w:t>
      </w:r>
    </w:p>
    <w:p w14:paraId="552852D2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C6C956" w14:textId="669DB1FB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Предварительного согласия Центрального банка</w:t>
      </w:r>
    </w:p>
    <w:p w14:paraId="630C83F1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791EC97" w14:textId="402B9554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Решения общего собрания акционеров</w:t>
      </w:r>
    </w:p>
    <w:p w14:paraId="631DA68D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3B8AC3C" w14:textId="59A67D31" w:rsidR="00EE6EEE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Наличия ученой степени</w:t>
      </w:r>
    </w:p>
    <w:p w14:paraId="66E87827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F565970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7BE69CC" w14:textId="77777777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Обязанность банка по соблюдению требований к членам органов управления и ключевому персоналу заключается в:</w:t>
      </w:r>
    </w:p>
    <w:p w14:paraId="0D20D724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B01CE39" w14:textId="0DFCD873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Обеспечении их постоянного соответствия банковскому законодательству</w:t>
      </w:r>
    </w:p>
    <w:p w14:paraId="7C119981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0367BD" w14:textId="0A4B0BD5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Назначении их Центральным банком</w:t>
      </w:r>
    </w:p>
    <w:p w14:paraId="3B1B8521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1CFA11F" w14:textId="620A2ADF" w:rsidR="009F68B8" w:rsidRP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Утверждении их кандидатур Министерством финансов</w:t>
      </w:r>
    </w:p>
    <w:p w14:paraId="75549ECF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EDE220" w14:textId="51C7B416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F68B8">
        <w:rPr>
          <w:rFonts w:ascii="Times New Roman" w:eastAsia="Calibri" w:hAnsi="Times New Roman" w:cs="Times New Roman"/>
          <w:sz w:val="24"/>
          <w:szCs w:val="24"/>
          <w:lang w:eastAsia="ru-RU"/>
        </w:rPr>
        <w:t>Заключении срочного трудового договора</w:t>
      </w:r>
    </w:p>
    <w:p w14:paraId="50CD30E2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AD92C82" w14:textId="77777777" w:rsidR="009F68B8" w:rsidRDefault="009F68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EB445C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Банки обязаны выполнять обязательные резе</w:t>
      </w:r>
      <w:r w:rsidR="00EE6EEE">
        <w:rPr>
          <w:rFonts w:ascii="Times New Roman" w:eastAsia="Calibri" w:hAnsi="Times New Roman" w:cs="Times New Roman"/>
          <w:sz w:val="24"/>
          <w:szCs w:val="24"/>
          <w:lang w:eastAsia="ru-RU"/>
        </w:rPr>
        <w:t>рвные требования, установленные</w:t>
      </w:r>
    </w:p>
    <w:p w14:paraId="64E59DC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7E4092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#Центральный банком</w:t>
      </w:r>
    </w:p>
    <w:p w14:paraId="624020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511DF2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Олий Мажлисом</w:t>
      </w:r>
    </w:p>
    <w:p w14:paraId="04E90D6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B49DF4" w14:textId="77777777" w:rsidR="007F466A" w:rsidRDefault="007F466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F466A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ом</w:t>
      </w:r>
      <w:r w:rsidRPr="007F466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Министров </w:t>
      </w:r>
    </w:p>
    <w:p w14:paraId="5B1CA2E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4A2957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Министерством финансов</w:t>
      </w:r>
    </w:p>
    <w:p w14:paraId="1C4DDC3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59B040E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731F207" w14:textId="5434B89B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Ограничение на совместительство членов правления и ключевого персонала банка направлено на предотвращение:</w:t>
      </w:r>
    </w:p>
    <w:p w14:paraId="76850971" w14:textId="77777777" w:rsidR="00875620" w:rsidRPr="00634AEE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EAD625" w14:textId="4059E312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Конфликта интересов</w:t>
      </w:r>
    </w:p>
    <w:p w14:paraId="21BC38B1" w14:textId="77777777" w:rsidR="00875620" w:rsidRPr="00634AEE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6DEC6BB" w14:textId="42B9F4A2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Снижения заработной платы</w:t>
      </w:r>
    </w:p>
    <w:p w14:paraId="090D7E0E" w14:textId="77777777" w:rsidR="00875620" w:rsidRPr="00634AEE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96CF03A" w14:textId="49EC4B31" w:rsidR="00875620" w:rsidRP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Увеличения рабочего времени</w:t>
      </w:r>
    </w:p>
    <w:p w14:paraId="193B6645" w14:textId="77777777" w:rsidR="00875620" w:rsidRPr="00634AEE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06E580" w14:textId="454C3FE1" w:rsidR="007F466A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75620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Снижения квалификации</w:t>
      </w:r>
    </w:p>
    <w:p w14:paraId="021B7907" w14:textId="77777777" w:rsidR="00875620" w:rsidRPr="00634AEE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2FEC281" w14:textId="77777777" w:rsidR="00875620" w:rsidRDefault="0087562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D9F5B6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Акции коммерческими банками выпускаются для</w:t>
      </w:r>
    </w:p>
    <w:p w14:paraId="3583759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42C12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#Формирования уставного капитала</w:t>
      </w:r>
    </w:p>
    <w:p w14:paraId="0EF9B25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C3B890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Расширения депозитной базы</w:t>
      </w:r>
    </w:p>
    <w:p w14:paraId="330487B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D75DD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Расширения кредитного потенциала</w:t>
      </w:r>
    </w:p>
    <w:p w14:paraId="143792D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30A040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Увеличения резервного капитала</w:t>
      </w:r>
    </w:p>
    <w:p w14:paraId="2248341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7022F44" w14:textId="77777777" w:rsidR="007F466A" w:rsidRDefault="007F466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9DC1B4C" w14:textId="77777777" w:rsidR="00565396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Как </w:t>
      </w:r>
      <w:r w:rsidRPr="0056539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определяется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к</w:t>
      </w:r>
      <w:r w:rsidRPr="00565396">
        <w:rPr>
          <w:rFonts w:ascii="Times New Roman" w:eastAsia="Calibri" w:hAnsi="Times New Roman" w:cs="Times New Roman"/>
          <w:sz w:val="24"/>
          <w:szCs w:val="24"/>
          <w:lang w:eastAsia="ru-RU"/>
        </w:rPr>
        <w:t>оэ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ффициент достаточности капитала?</w:t>
      </w:r>
    </w:p>
    <w:p w14:paraId="4C0FF30C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EBF54B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65396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 Отношение собственных средств к активам, взвешенным с учетом риска</w:t>
      </w:r>
    </w:p>
    <w:p w14:paraId="692E013B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4F21D1C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65396">
        <w:rPr>
          <w:rFonts w:ascii="Times New Roman" w:eastAsia="Calibri" w:hAnsi="Times New Roman" w:cs="Times New Roman"/>
          <w:sz w:val="24"/>
          <w:szCs w:val="24"/>
          <w:lang w:eastAsia="ru-RU"/>
        </w:rPr>
        <w:t>Отношение активов собственным средствам</w:t>
      </w:r>
    </w:p>
    <w:p w14:paraId="77538B7E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1B562F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65396">
        <w:rPr>
          <w:rFonts w:ascii="Times New Roman" w:eastAsia="Calibri" w:hAnsi="Times New Roman" w:cs="Times New Roman"/>
          <w:sz w:val="24"/>
          <w:szCs w:val="24"/>
          <w:lang w:eastAsia="ru-RU"/>
        </w:rPr>
        <w:t>Отношение собственных средств к обязательствам</w:t>
      </w:r>
    </w:p>
    <w:p w14:paraId="42C63B31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D992C7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65396">
        <w:rPr>
          <w:rFonts w:ascii="Times New Roman" w:eastAsia="Calibri" w:hAnsi="Times New Roman" w:cs="Times New Roman"/>
          <w:sz w:val="24"/>
          <w:szCs w:val="24"/>
          <w:lang w:eastAsia="ru-RU"/>
        </w:rPr>
        <w:t>Отношение обязательств к собственным средствам</w:t>
      </w:r>
    </w:p>
    <w:p w14:paraId="3AE0BD2D" w14:textId="77777777" w:rsidR="00565396" w:rsidRPr="00634AEE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96C39A8" w14:textId="77777777" w:rsid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6194DC2" w14:textId="0E3D86E2" w:rsidR="00F738FE" w:rsidRP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738FE">
        <w:rPr>
          <w:rFonts w:ascii="Times New Roman" w:eastAsia="Calibri" w:hAnsi="Times New Roman" w:cs="Times New Roman"/>
          <w:sz w:val="24"/>
          <w:szCs w:val="24"/>
          <w:lang w:eastAsia="ru-RU"/>
        </w:rPr>
        <w:t>Одним из оснований признания банка неплатежеспособным является:</w:t>
      </w:r>
    </w:p>
    <w:p w14:paraId="2F904CB2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C3D83D" w14:textId="15AD756D" w:rsidR="00F738FE" w:rsidRP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F738FE">
        <w:rPr>
          <w:rFonts w:ascii="Times New Roman" w:eastAsia="Calibri" w:hAnsi="Times New Roman" w:cs="Times New Roman"/>
          <w:sz w:val="24"/>
          <w:szCs w:val="24"/>
          <w:lang w:eastAsia="ru-RU"/>
        </w:rPr>
        <w:t>Наличие обстоятельств, создающих угрозу сохранности средств, доверенных банку вкладчиками и кредиторами</w:t>
      </w:r>
    </w:p>
    <w:p w14:paraId="62E7F50A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89D40D" w14:textId="3556DDF0" w:rsidR="00F738FE" w:rsidRP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738FE">
        <w:rPr>
          <w:rFonts w:ascii="Times New Roman" w:eastAsia="Calibri" w:hAnsi="Times New Roman" w:cs="Times New Roman"/>
          <w:sz w:val="24"/>
          <w:szCs w:val="24"/>
          <w:lang w:eastAsia="ru-RU"/>
        </w:rPr>
        <w:t>Нарушение внутренних процедур банка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с</w:t>
      </w:r>
      <w:r w:rsidRPr="00F738FE">
        <w:rPr>
          <w:rFonts w:ascii="Times New Roman" w:eastAsia="Calibri" w:hAnsi="Times New Roman" w:cs="Times New Roman"/>
          <w:sz w:val="24"/>
          <w:szCs w:val="24"/>
          <w:lang w:eastAsia="ru-RU"/>
        </w:rPr>
        <w:t>нижение дивидендных выплат</w:t>
      </w:r>
    </w:p>
    <w:p w14:paraId="2B01085B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33CF00" w14:textId="77777777" w:rsidR="00F738FE" w:rsidRP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738FE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уровня доходности банка и рыночной стоимости акций коммерческого банка, а также снижение дивидендных выплат акционерам</w:t>
      </w:r>
    </w:p>
    <w:p w14:paraId="70A9739C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C63BDE" w14:textId="351E90E5" w:rsidR="00565396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738F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Уменьшение числа акционеров</w:t>
      </w:r>
    </w:p>
    <w:p w14:paraId="4965599F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02C0C1E" w14:textId="77777777" w:rsid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1F3894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Цель кредитного мониторинга</w:t>
      </w:r>
    </w:p>
    <w:p w14:paraId="76E6CD5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5FC32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Отслеживание изменения кредитоспособности заёмщика</w:t>
      </w:r>
    </w:p>
    <w:p w14:paraId="67CE32B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C7B78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Определение состояния использования кредитов</w:t>
      </w:r>
    </w:p>
    <w:p w14:paraId="57C617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57C8F2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Определение качества кредита</w:t>
      </w:r>
    </w:p>
    <w:p w14:paraId="768BAE1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A3998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Поддержание тесных контактов с клиентом</w:t>
      </w:r>
    </w:p>
    <w:p w14:paraId="0A45A7C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D429865" w14:textId="77777777" w:rsidR="00565396" w:rsidRDefault="005653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DD34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Оплата платежных документов гарантирована при:</w:t>
      </w:r>
    </w:p>
    <w:p w14:paraId="372F575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E365FE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#расчетах аккредитивами</w:t>
      </w:r>
    </w:p>
    <w:p w14:paraId="7708E1D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ACD3AF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расчетах векселями</w:t>
      </w:r>
    </w:p>
    <w:p w14:paraId="1E5CF1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9D091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расчетах чеками</w:t>
      </w:r>
    </w:p>
    <w:p w14:paraId="1972849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5612A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расчетах платежными требованиями</w:t>
      </w:r>
    </w:p>
    <w:p w14:paraId="5615D95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F40E968" w14:textId="77777777" w:rsidR="00322612" w:rsidRDefault="0032261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uz-Cyrl-UZ" w:eastAsia="ru-RU"/>
        </w:rPr>
      </w:pPr>
    </w:p>
    <w:p w14:paraId="1846F0BB" w14:textId="77777777" w:rsidR="00634AEE" w:rsidRPr="00C30770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C30770">
        <w:rPr>
          <w:rFonts w:ascii="Times New Roman" w:eastAsia="Calibri" w:hAnsi="Times New Roman" w:cs="Times New Roman"/>
          <w:bCs/>
          <w:sz w:val="24"/>
          <w:szCs w:val="24"/>
          <w:lang w:val="uz-Cyrl-UZ" w:eastAsia="ru-RU"/>
        </w:rPr>
        <w:t>В кредитной политике банка отражается</w:t>
      </w:r>
    </w:p>
    <w:p w14:paraId="748E07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7BDFF1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val="uz-Cyrl-UZ" w:eastAsia="ru-RU"/>
        </w:rPr>
        <w:t>Организация кредитного процесса</w:t>
      </w:r>
    </w:p>
    <w:p w14:paraId="1EEFC9B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01AE37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val="uz-Cyrl-UZ" w:eastAsia="ru-RU"/>
        </w:rPr>
        <w:t>Оплата труда работников банка</w:t>
      </w:r>
    </w:p>
    <w:p w14:paraId="529673C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0E55244" w14:textId="1E0F4D3D" w:rsidR="00634AEE" w:rsidRPr="00634AEE" w:rsidRDefault="00C3077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uz-Cyrl-UZ" w:eastAsia="ru-RU"/>
        </w:rPr>
        <w:t>Капитализация уставного</w:t>
      </w:r>
      <w:r w:rsidR="00634AEE" w:rsidRPr="00634AEE">
        <w:rPr>
          <w:rFonts w:ascii="Times New Roman" w:eastAsia="Calibri" w:hAnsi="Times New Roman" w:cs="Times New Roman"/>
          <w:bCs/>
          <w:sz w:val="24"/>
          <w:szCs w:val="24"/>
          <w:lang w:val="uz-Cyrl-UZ" w:eastAsia="ru-RU"/>
        </w:rPr>
        <w:t xml:space="preserve"> фонда</w:t>
      </w:r>
    </w:p>
    <w:p w14:paraId="2891EFE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ACDAF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val="uz-Cyrl-UZ" w:eastAsia="ru-RU"/>
        </w:rPr>
        <w:t>Распределение прибыли банка</w:t>
      </w:r>
    </w:p>
    <w:p w14:paraId="7572545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49D50B7" w14:textId="77777777" w:rsidR="000E74B5" w:rsidRDefault="000E74B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E19E9DD" w14:textId="181E11C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Самое главное требование к количественной определенности предметов залога</w:t>
      </w:r>
    </w:p>
    <w:p w14:paraId="032DAAE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A028E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#Определяется кредитной политикой банка</w:t>
      </w:r>
    </w:p>
    <w:p w14:paraId="1F21A6E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0C09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Стоимость заложенного имущества должна быть меньше размера ссуды и причитающихся процентов</w:t>
      </w:r>
    </w:p>
    <w:p w14:paraId="0DD65E0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3E28DA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Стоимость заложенного имущества должна быть больше размера ссуды и причитающихся процентов</w:t>
      </w:r>
    </w:p>
    <w:p w14:paraId="55605E2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0A254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Стоимость заложенного имущества должна соответствовать размеру ссуды и причитающихся процентов</w:t>
      </w:r>
    </w:p>
    <w:p w14:paraId="342D7A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FC19CFF" w14:textId="77777777" w:rsidR="00C846F6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7C7E93D" w14:textId="42C37739" w:rsidR="00C846F6" w:rsidRPr="00C846F6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846F6">
        <w:rPr>
          <w:rFonts w:ascii="Times New Roman" w:eastAsia="Calibri" w:hAnsi="Times New Roman" w:cs="Times New Roman"/>
          <w:sz w:val="24"/>
          <w:szCs w:val="24"/>
          <w:lang w:eastAsia="ru-RU"/>
        </w:rPr>
        <w:t>Какое из следующих обстоятельств является основанием для признания банка неплатежеспособным?</w:t>
      </w:r>
    </w:p>
    <w:p w14:paraId="55FA385C" w14:textId="77777777" w:rsidR="00C846F6" w:rsidRPr="00634AEE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4D7FCB66" w14:textId="6C9AE4CE" w:rsidR="00C846F6" w:rsidRPr="00C846F6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0" w:name="_Hlk223074491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C846F6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коэффициента адекватности капитала либо размера уставного капитала на 50% и более от минимального уровня, установленного законодательством</w:t>
      </w:r>
    </w:p>
    <w:bookmarkEnd w:id="0"/>
    <w:p w14:paraId="2D686D4E" w14:textId="77777777" w:rsidR="00C846F6" w:rsidRPr="00634AEE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AAEDE2" w14:textId="7C038092" w:rsidR="00C846F6" w:rsidRPr="00C846F6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846F6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уровня доходности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с</w:t>
      </w:r>
      <w:r w:rsidRPr="00C846F6">
        <w:rPr>
          <w:rFonts w:ascii="Times New Roman" w:eastAsia="Calibri" w:hAnsi="Times New Roman" w:cs="Times New Roman"/>
          <w:sz w:val="24"/>
          <w:szCs w:val="24"/>
          <w:lang w:eastAsia="ru-RU"/>
        </w:rPr>
        <w:t>мена состава правления</w:t>
      </w:r>
    </w:p>
    <w:p w14:paraId="0B82F232" w14:textId="249DA632" w:rsidR="00C846F6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20D5B42" w14:textId="6B4F3688" w:rsidR="00C846F6" w:rsidRPr="00C846F6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846F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Снижение коэффициента адекватности капитала либо размера уставного капитала на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Pr="00C846F6">
        <w:rPr>
          <w:rFonts w:ascii="Times New Roman" w:eastAsia="Calibri" w:hAnsi="Times New Roman" w:cs="Times New Roman"/>
          <w:sz w:val="24"/>
          <w:szCs w:val="24"/>
          <w:lang w:eastAsia="ru-RU"/>
        </w:rPr>
        <w:t>5% и более от минимального уровня, установленного законодательством</w:t>
      </w:r>
    </w:p>
    <w:p w14:paraId="58931446" w14:textId="77777777" w:rsidR="00C846F6" w:rsidRPr="00634AEE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A34C11" w14:textId="7612F110" w:rsidR="000E74B5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846F6">
        <w:rPr>
          <w:rFonts w:ascii="Times New Roman" w:eastAsia="Calibri" w:hAnsi="Times New Roman" w:cs="Times New Roman"/>
          <w:sz w:val="24"/>
          <w:szCs w:val="24"/>
          <w:lang w:eastAsia="ru-RU"/>
        </w:rPr>
        <w:t>Уменьшение активов банка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регулятивного капитала</w:t>
      </w:r>
    </w:p>
    <w:p w14:paraId="19DC1271" w14:textId="77777777" w:rsidR="00C846F6" w:rsidRPr="00634AEE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ABC4973" w14:textId="77777777" w:rsidR="00C846F6" w:rsidRDefault="00C846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FB84949" w14:textId="322E709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Что предполагает собой заклад (один из видов залога)?</w:t>
      </w:r>
    </w:p>
    <w:p w14:paraId="6BE0536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EC87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#Передачу заложенных ценностей кредитору</w:t>
      </w:r>
    </w:p>
    <w:p w14:paraId="68081E3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7B93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Передачу заложенных ценностей суду </w:t>
      </w:r>
    </w:p>
    <w:p w14:paraId="11D08AB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8671A2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Выдачу кредитных поручений банком</w:t>
      </w:r>
    </w:p>
    <w:p w14:paraId="7662109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228DC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Погашение части суммы кредита заемщиком</w:t>
      </w:r>
    </w:p>
    <w:p w14:paraId="041A960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7BCF260" w14:textId="77777777" w:rsidR="000E74B5" w:rsidRDefault="000E74B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AF9C5B0" w14:textId="25AA0CE2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 в виде овердрафта может выдаваться</w:t>
      </w:r>
    </w:p>
    <w:p w14:paraId="2B21A73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517A36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#Без залога</w:t>
      </w:r>
    </w:p>
    <w:p w14:paraId="36E4340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BADD92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При обязательном наличии залога</w:t>
      </w:r>
    </w:p>
    <w:p w14:paraId="07714FE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112AEA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Под залог ценных бумаг</w:t>
      </w:r>
    </w:p>
    <w:p w14:paraId="64C3FC4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DB35E4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Под залог ТМЦ</w:t>
      </w:r>
    </w:p>
    <w:p w14:paraId="5FFD1A0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B97D315" w14:textId="77777777" w:rsidR="000E74B5" w:rsidRDefault="000E74B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BDC359E" w14:textId="76AB102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Под заранее установленным лимитом кредитования понимается</w:t>
      </w:r>
    </w:p>
    <w:p w14:paraId="1A01B54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E945E8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#Максимальная сумма задолженности банку по кредиту, учитываемому на балансовых счетах</w:t>
      </w:r>
    </w:p>
    <w:p w14:paraId="2CFC276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081897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Минимальная сумма задолженности банку по кредиту, учитываемому на балансовых счетах</w:t>
      </w:r>
    </w:p>
    <w:p w14:paraId="64847B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75022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Сумма кредита, не превышающего остаток денег на расчетном счете клиента</w:t>
      </w:r>
    </w:p>
    <w:p w14:paraId="28E03F2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DE287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Максимально установленный процент по кредиту</w:t>
      </w:r>
    </w:p>
    <w:p w14:paraId="5D073E2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9E18802" w14:textId="77777777" w:rsidR="000E74B5" w:rsidRDefault="000E74B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9E95C4D" w14:textId="2A898C8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— это банковская услуга для клиентов, стремящихся распорядиться своими свободными средствами с наибольшей выгодой, отношения между банком и клиентом, при которых </w:t>
      </w:r>
      <w:r w:rsidRPr="00634AEE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банк</w:t>
      </w:r>
      <w:r w:rsidRPr="00634AEE">
        <w:rPr>
          <w:rFonts w:ascii="Times New Roman" w:eastAsia="Calibri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принимает на себя обязательства по распоряжению собственностью в пользу доверителя или третьего лица</w:t>
      </w:r>
    </w:p>
    <w:p w14:paraId="0886DDE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8FB97F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#</w:t>
      </w:r>
      <w:r w:rsidRPr="00634AEE">
        <w:rPr>
          <w:rFonts w:ascii="Times New Roman" w:eastAsia="Calibri" w:hAnsi="Times New Roman" w:cs="Times New Roman"/>
          <w:iCs/>
          <w:sz w:val="24"/>
          <w:szCs w:val="24"/>
          <w:lang w:eastAsia="ru-RU"/>
        </w:rPr>
        <w:t>Трастовые операции</w:t>
      </w:r>
    </w:p>
    <w:p w14:paraId="2702EA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5EB1A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Валютные операции</w:t>
      </w:r>
    </w:p>
    <w:p w14:paraId="176B211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E1125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Демпинг</w:t>
      </w:r>
    </w:p>
    <w:p w14:paraId="53052DDD" w14:textId="77777777" w:rsidR="00A3073F" w:rsidRPr="00634AEE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9B827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Факторинг</w:t>
      </w:r>
    </w:p>
    <w:p w14:paraId="6B0F3C5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4010BAE" w14:textId="77777777" w:rsidR="00A3073F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4A0EB6DD" w14:textId="1DD08813" w:rsidR="00A3073F" w:rsidRPr="00A3073F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3073F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Основанием для признания банка неплатежеспособным является:</w:t>
      </w:r>
    </w:p>
    <w:p w14:paraId="18007DBD" w14:textId="77777777" w:rsidR="00A3073F" w:rsidRPr="00634AEE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FE9AE08" w14:textId="2EC0318E" w:rsidR="00A3073F" w:rsidRPr="00A3073F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A3073F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Снижение коэффициентов адекватности капитала и уставного капитала на 50% и более по сравнению с минимальным размером, установленным законодательством</w:t>
      </w:r>
    </w:p>
    <w:p w14:paraId="41704AB4" w14:textId="77777777" w:rsidR="00A3073F" w:rsidRPr="00634AEE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D8EA7EF" w14:textId="52322F35" w:rsidR="00A3073F" w:rsidRPr="00A3073F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3073F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Снижение коэффициентов адекватности капитала и уставного капитала на </w:t>
      </w: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3</w:t>
      </w:r>
      <w:r w:rsidRPr="00A3073F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0% и более по сравнению с минимальным размером, установленным законодательством</w:t>
      </w:r>
    </w:p>
    <w:p w14:paraId="37396B76" w14:textId="77777777" w:rsidR="00A3073F" w:rsidRPr="00634AEE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4CD62EC" w14:textId="55519E79" w:rsidR="00A3073F" w:rsidRPr="00A3073F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3073F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Снижение ликвидности филиала</w:t>
      </w:r>
    </w:p>
    <w:p w14:paraId="5D194DCD" w14:textId="77777777" w:rsidR="00A3073F" w:rsidRPr="00634AEE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E95DC14" w14:textId="3F6CF650" w:rsidR="00A3073F" w:rsidRPr="00A3073F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A3073F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Рост обязательств банка</w:t>
      </w: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и л</w:t>
      </w:r>
      <w:r w:rsidRPr="00A3073F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юбое снижение капитала банка</w:t>
      </w:r>
    </w:p>
    <w:p w14:paraId="709D9536" w14:textId="77777777" w:rsidR="00A3073F" w:rsidRPr="00634AEE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8723AC4" w14:textId="77777777" w:rsidR="00A3073F" w:rsidRDefault="00A3073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28B6A8A" w14:textId="701E64B9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Сделки покупки и продажи наличной и безналичной иностранной валюты против наличных и безналичных сумов </w:t>
      </w:r>
      <w:proofErr w:type="spell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называются</w:t>
      </w:r>
    </w:p>
    <w:p w14:paraId="7983172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51C505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#конверсионные операции</w:t>
      </w:r>
    </w:p>
    <w:p w14:paraId="1A44034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3ED8E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неторговым операции</w:t>
      </w:r>
    </w:p>
    <w:p w14:paraId="0C1386B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423AC7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спекулятивные операции</w:t>
      </w:r>
    </w:p>
    <w:p w14:paraId="479C1B7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D73E1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торговые операции</w:t>
      </w:r>
    </w:p>
    <w:p w14:paraId="67B4F8C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B5920CD" w14:textId="77777777" w:rsidR="004F06AB" w:rsidRDefault="004F06A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4B8B9A5" w14:textId="0B231C56" w:rsidR="00634AEE" w:rsidRPr="00C30770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30770">
        <w:rPr>
          <w:rFonts w:ascii="Times New Roman" w:eastAsia="Calibri" w:hAnsi="Times New Roman" w:cs="Times New Roman"/>
          <w:sz w:val="24"/>
          <w:szCs w:val="24"/>
          <w:lang w:eastAsia="ru-RU"/>
        </w:rPr>
        <w:t>Международными счётными денежными единицами являются</w:t>
      </w:r>
    </w:p>
    <w:p w14:paraId="5DB6B02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0C6798" w14:textId="57F9D7CC" w:rsidR="00C30770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="00C30770" w:rsidRPr="00C3077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C30770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СДР и ЭКЮ</w:t>
      </w:r>
    </w:p>
    <w:p w14:paraId="594DC3E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6054C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Hlk123170095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ЭКЮ и доллар</w:t>
      </w:r>
    </w:p>
    <w:p w14:paraId="65A1E99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8AB9F2" w14:textId="1DF1238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СДР, ЭКЮ и евро</w:t>
      </w:r>
    </w:p>
    <w:p w14:paraId="580C30F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D8C76B8" w14:textId="77644F9B" w:rsidR="00634AEE" w:rsidRPr="00634AEE" w:rsidRDefault="00C3077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Китайский юань</w:t>
      </w:r>
    </w:p>
    <w:bookmarkEnd w:id="1"/>
    <w:p w14:paraId="20B355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60020A5" w14:textId="77777777" w:rsidR="00C30770" w:rsidRDefault="00C3077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1AF419DA" w14:textId="5E4EF454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Операции по покупке и продаже иностранной валюты на территории Республики Узбекистан проводятся по курсу национальной валюты к иностранной валюте, складывающемуся</w:t>
      </w:r>
    </w:p>
    <w:p w14:paraId="21906EE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FA676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#на договорной основе, исходя из спроса и предложения на иностранную валюту</w:t>
      </w:r>
    </w:p>
    <w:p w14:paraId="6D5EE1E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C0DD0F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рыночных торгах</w:t>
      </w:r>
    </w:p>
    <w:p w14:paraId="69171A8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3660A14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биржевых аукционах</w:t>
      </w:r>
    </w:p>
    <w:p w14:paraId="3418EA0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D6ED5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межбанковских торгах</w:t>
      </w:r>
    </w:p>
    <w:p w14:paraId="6B66A89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9F618FE" w14:textId="77777777" w:rsidR="004F06AB" w:rsidRDefault="004F06A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5C5F02E5" w14:textId="554C44B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В каком объеме осуществляется ввоз физическими лицами - резидентами и нерезидентами наличной иностранной валюты на территорию Республики Узбекистан?</w:t>
      </w:r>
    </w:p>
    <w:p w14:paraId="43FEFB3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7F80F4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#Без ограничений</w:t>
      </w:r>
    </w:p>
    <w:p w14:paraId="70DBE934" w14:textId="77777777" w:rsidR="004F06AB" w:rsidRPr="00634AEE" w:rsidRDefault="004F06A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6FB7CA" w14:textId="651E6B6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 10 000 долларов США</w:t>
      </w:r>
    </w:p>
    <w:p w14:paraId="42EAB0C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8C877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пределах вывезенной суммы</w:t>
      </w:r>
    </w:p>
    <w:p w14:paraId="6A3539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F413C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До 5000 долларов США - с разрешения Государственного таможенного комитета</w:t>
      </w:r>
    </w:p>
    <w:p w14:paraId="05C9429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EB82034" w14:textId="77777777" w:rsidR="0055038F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FDF2F76" w14:textId="73FF9305" w:rsidR="0055038F" w:rsidRPr="0055038F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5038F">
        <w:rPr>
          <w:rFonts w:ascii="Times New Roman" w:eastAsia="Calibri" w:hAnsi="Times New Roman" w:cs="Times New Roman"/>
          <w:sz w:val="24"/>
          <w:szCs w:val="24"/>
          <w:lang w:eastAsia="ru-RU"/>
        </w:rPr>
        <w:t>Банк считается неплатежеспособным при возникновении одного из следующих обстоятельств:</w:t>
      </w:r>
    </w:p>
    <w:p w14:paraId="56AADEDC" w14:textId="77777777" w:rsidR="0055038F" w:rsidRPr="00634AEE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23DEFD" w14:textId="6C9BEB28" w:rsidR="0055038F" w:rsidRPr="0055038F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5038F">
        <w:rPr>
          <w:rFonts w:ascii="Times New Roman" w:eastAsia="Calibri" w:hAnsi="Times New Roman" w:cs="Times New Roman"/>
          <w:sz w:val="24"/>
          <w:szCs w:val="24"/>
          <w:lang w:eastAsia="ru-RU"/>
        </w:rPr>
        <w:t>Наличие обстоятельств, угрожающих сохранности денежных средств, доверенных банку вкладчиками и кредиторами</w:t>
      </w:r>
    </w:p>
    <w:p w14:paraId="2F2B725D" w14:textId="77777777" w:rsidR="0055038F" w:rsidRPr="00634AEE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8EF2CB" w14:textId="28974B5D" w:rsidR="0055038F" w:rsidRPr="0055038F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2" w:name="_Hlk223075543"/>
      <w:r w:rsidRPr="0055038F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уровня доходности банка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рыночной стоимости акций коммерческого банка</w:t>
      </w:r>
      <w:r w:rsidR="00444A37">
        <w:rPr>
          <w:rFonts w:ascii="Times New Roman" w:eastAsia="Calibri" w:hAnsi="Times New Roman" w:cs="Times New Roman"/>
          <w:sz w:val="24"/>
          <w:szCs w:val="24"/>
          <w:lang w:eastAsia="ru-RU"/>
        </w:rPr>
        <w:t>, а также с</w:t>
      </w:r>
      <w:r w:rsidR="00444A37" w:rsidRPr="00444A37">
        <w:rPr>
          <w:rFonts w:ascii="Times New Roman" w:eastAsia="Calibri" w:hAnsi="Times New Roman" w:cs="Times New Roman"/>
          <w:sz w:val="24"/>
          <w:szCs w:val="24"/>
          <w:lang w:eastAsia="ru-RU"/>
        </w:rPr>
        <w:t>нижение дивидендных выплат</w:t>
      </w:r>
      <w:r w:rsidR="00444A3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акционерам</w:t>
      </w:r>
    </w:p>
    <w:bookmarkEnd w:id="2"/>
    <w:p w14:paraId="0646FFA6" w14:textId="77777777" w:rsidR="0055038F" w:rsidRPr="00634AEE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EC04D85" w14:textId="317540B9" w:rsidR="0055038F" w:rsidRPr="0055038F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5038F">
        <w:rPr>
          <w:rFonts w:ascii="Times New Roman" w:eastAsia="Calibri" w:hAnsi="Times New Roman" w:cs="Times New Roman"/>
          <w:sz w:val="24"/>
          <w:szCs w:val="24"/>
          <w:lang w:eastAsia="ru-RU"/>
        </w:rPr>
        <w:t>Уменьшение количества филиалов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с</w:t>
      </w:r>
      <w:r w:rsidRPr="0055038F">
        <w:rPr>
          <w:rFonts w:ascii="Times New Roman" w:eastAsia="Calibri" w:hAnsi="Times New Roman" w:cs="Times New Roman"/>
          <w:sz w:val="24"/>
          <w:szCs w:val="24"/>
          <w:lang w:eastAsia="ru-RU"/>
        </w:rPr>
        <w:t>мена состава наблюдательного совета</w:t>
      </w:r>
    </w:p>
    <w:p w14:paraId="70127F4E" w14:textId="77777777" w:rsidR="0055038F" w:rsidRPr="00634AEE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820D6DD" w14:textId="41A4F331" w:rsidR="004F06AB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5038F">
        <w:rPr>
          <w:rFonts w:ascii="Times New Roman" w:eastAsia="Calibri" w:hAnsi="Times New Roman" w:cs="Times New Roman"/>
          <w:sz w:val="24"/>
          <w:szCs w:val="24"/>
          <w:lang w:eastAsia="ru-RU"/>
        </w:rPr>
        <w:t>Изменение процентной политики банка</w:t>
      </w:r>
    </w:p>
    <w:p w14:paraId="5740643F" w14:textId="77777777" w:rsidR="0055038F" w:rsidRPr="00634AEE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C529E46" w14:textId="3CDD8089" w:rsidR="0055038F" w:rsidRDefault="0055038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50D564E" w14:textId="550B289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— операции, связанные с переходом права собственности и иных прав на валютные ценности, использование валютных ценностей в качестве платежного средства, ввоз, пересылка и перевод в Республику Узбекистан, а также вывоз, пересылка и перевод из Республики Узбекистан валютных ценностей, операции в валюте Республики Узбекистан между резидентами и нерезидентами</w:t>
      </w:r>
    </w:p>
    <w:p w14:paraId="3BB4BC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FC10B6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#Валютные операции</w:t>
      </w:r>
    </w:p>
    <w:p w14:paraId="4BDFE59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784E1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Лизинговые операции</w:t>
      </w:r>
    </w:p>
    <w:p w14:paraId="0D57A51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651EB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Факторинговые операции</w:t>
      </w:r>
    </w:p>
    <w:p w14:paraId="20578D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DB29B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Депозитные операции</w:t>
      </w:r>
    </w:p>
    <w:p w14:paraId="586A653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EF49000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20959D2" w14:textId="566D6CD2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Банк считается неплатежеспособным при возникновении одного из следующих обстоятельств:</w:t>
      </w:r>
    </w:p>
    <w:p w14:paraId="2C9E42F9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F6FA637" w14:textId="375E3D57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коэффициентов адекватности капитала и (или) размера уставного капитала от установленного минимального размера на 50 и более процентов</w:t>
      </w:r>
    </w:p>
    <w:p w14:paraId="372FE889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39486885" w14:textId="5D6DEE75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Изменение процентной ставки по кредитам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у</w:t>
      </w: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меньшение количества клиентов</w:t>
      </w:r>
    </w:p>
    <w:p w14:paraId="1A311C52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1CFD28" w14:textId="69FF4797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Снижение коэффициентов адекватности капитала и (или) размера уставного капитала от установленного минимального размера на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3</w:t>
      </w: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0 и более процентов</w:t>
      </w:r>
    </w:p>
    <w:p w14:paraId="5EC86FD1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4A31A98" w14:textId="20138867" w:rsidR="004F06AB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Снижение коэффициентов адекватности капитала и (или) размера уставного капитала от установленного минимального размера на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25</w:t>
      </w: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более процентов</w:t>
      </w:r>
    </w:p>
    <w:p w14:paraId="23A49F51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D80A6DC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4BA4594" w14:textId="0EDFA3F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— деятельность органа валютного регулирования по установлению порядка обращения валютных ценностей, правил владения, пользования и распоряжения ими</w:t>
      </w:r>
    </w:p>
    <w:p w14:paraId="790BFAA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9AF7B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валютное регулирование</w:t>
      </w:r>
    </w:p>
    <w:p w14:paraId="631DD97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2C3D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депозитное регулирование</w:t>
      </w:r>
    </w:p>
    <w:p w14:paraId="3B3712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E27D10" w14:textId="73DE811D" w:rsidR="00326550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кредитное регулирование</w:t>
      </w:r>
      <w:r w:rsidRPr="00634AEE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027639D3" w14:textId="77777777" w:rsidR="00326550" w:rsidRPr="00634AEE" w:rsidRDefault="003265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CAA654" w14:textId="40F7C23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правовое регулирование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банком путем предоставления ссуд расчетно-кассовым центрам</w:t>
      </w:r>
    </w:p>
    <w:p w14:paraId="6C545BB1" w14:textId="0534FFC7" w:rsid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D45270B" w14:textId="77777777" w:rsidR="00326550" w:rsidRPr="00634AEE" w:rsidRDefault="003265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B4E7714" w14:textId="79507F2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— </w:t>
      </w:r>
      <w:r w:rsidR="00FA2F90" w:rsidRPr="00FA2F90">
        <w:rPr>
          <w:rFonts w:ascii="Times New Roman" w:eastAsia="Calibri" w:hAnsi="Times New Roman" w:cs="Times New Roman"/>
          <w:sz w:val="24"/>
          <w:szCs w:val="24"/>
          <w:lang w:eastAsia="ru-RU"/>
        </w:rPr>
        <w:t>иностранная валюта, ценные бумаги и платежные документы, номинал которых выражен в иностранной валюте, не имеющие номинала ценные бумаги, выпущенные нерезидентами, аффинированное золото в слитках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0C3B3C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77E1C7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валютные ценности</w:t>
      </w:r>
    </w:p>
    <w:p w14:paraId="1C1806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0C06E4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иностранная валюта</w:t>
      </w:r>
    </w:p>
    <w:p w14:paraId="515424F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41BCD6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валютное регулирование</w:t>
      </w:r>
    </w:p>
    <w:p w14:paraId="59A404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4449D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валютные операции</w:t>
      </w:r>
    </w:p>
    <w:p w14:paraId="142999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76FA66A" w14:textId="77777777" w:rsid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3E844AF" w14:textId="667A933E" w:rsidR="00F738FE" w:rsidRPr="00E74B44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74B44">
        <w:rPr>
          <w:rFonts w:ascii="Times New Roman" w:eastAsia="Calibri" w:hAnsi="Times New Roman" w:cs="Times New Roman"/>
          <w:sz w:val="24"/>
          <w:szCs w:val="24"/>
          <w:lang w:eastAsia="ru-RU"/>
        </w:rPr>
        <w:t>Какое из перечисленных обстоятельств является основанием для признания банка неплатежеспособным?</w:t>
      </w:r>
    </w:p>
    <w:p w14:paraId="709FBCD9" w14:textId="77777777" w:rsid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B1CB16A" w14:textId="77777777" w:rsid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E74B44">
        <w:rPr>
          <w:rFonts w:ascii="Times New Roman" w:eastAsia="Calibri" w:hAnsi="Times New Roman" w:cs="Times New Roman"/>
          <w:sz w:val="24"/>
          <w:szCs w:val="24"/>
          <w:lang w:eastAsia="ru-RU"/>
        </w:rPr>
        <w:t>Возникновение угрозы сохранности денежных средств вкладчиков и кредиторов</w:t>
      </w:r>
    </w:p>
    <w:p w14:paraId="56CF0E97" w14:textId="77777777" w:rsidR="00F738FE" w:rsidRPr="00E74B44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06FA3F3" w14:textId="77777777" w:rsidR="00F738FE" w:rsidRPr="00E74B44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74B44">
        <w:rPr>
          <w:rFonts w:ascii="Times New Roman" w:eastAsia="Calibri" w:hAnsi="Times New Roman" w:cs="Times New Roman"/>
          <w:sz w:val="24"/>
          <w:szCs w:val="24"/>
          <w:lang w:eastAsia="ru-RU"/>
        </w:rPr>
        <w:t>Рост административных расходов</w:t>
      </w:r>
    </w:p>
    <w:p w14:paraId="35F18D1A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EBEE089" w14:textId="77777777" w:rsidR="00F738FE" w:rsidRPr="00E74B44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5038F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уровня доходности банка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рыночной стоимости акций коммерческого банка, а также с</w:t>
      </w:r>
      <w:r w:rsidRPr="00444A37">
        <w:rPr>
          <w:rFonts w:ascii="Times New Roman" w:eastAsia="Calibri" w:hAnsi="Times New Roman" w:cs="Times New Roman"/>
          <w:sz w:val="24"/>
          <w:szCs w:val="24"/>
          <w:lang w:eastAsia="ru-RU"/>
        </w:rPr>
        <w:t>нижение дивидендных выплат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акционерам</w:t>
      </w:r>
    </w:p>
    <w:p w14:paraId="4BB8A330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55943DB" w14:textId="77777777" w:rsidR="00F738F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74B44">
        <w:rPr>
          <w:rFonts w:ascii="Times New Roman" w:eastAsia="Calibri" w:hAnsi="Times New Roman" w:cs="Times New Roman"/>
          <w:sz w:val="24"/>
          <w:szCs w:val="24"/>
          <w:lang w:eastAsia="ru-RU"/>
        </w:rPr>
        <w:t>Смена состава наблюдательного совета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с</w:t>
      </w:r>
      <w:r w:rsidRPr="00E74B44">
        <w:rPr>
          <w:rFonts w:ascii="Times New Roman" w:eastAsia="Calibri" w:hAnsi="Times New Roman" w:cs="Times New Roman"/>
          <w:sz w:val="24"/>
          <w:szCs w:val="24"/>
          <w:lang w:eastAsia="ru-RU"/>
        </w:rPr>
        <w:t>нижение рыночной доли банка</w:t>
      </w:r>
    </w:p>
    <w:p w14:paraId="4C8CCCC0" w14:textId="77777777" w:rsidR="00F738FE" w:rsidRPr="00634AEE" w:rsidRDefault="00F738F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FE2A8AD" w14:textId="77777777" w:rsidR="00326550" w:rsidRDefault="003265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AF3A0AB" w14:textId="00CDBD4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Органом государственного валютного регулирования является</w:t>
      </w:r>
    </w:p>
    <w:p w14:paraId="0F6784A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59E8C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#Центральный банк</w:t>
      </w:r>
    </w:p>
    <w:p w14:paraId="414394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89473D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Олий Мажлис</w:t>
      </w:r>
    </w:p>
    <w:p w14:paraId="522C0DB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17EC5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Национальным банком</w:t>
      </w:r>
    </w:p>
    <w:p w14:paraId="53D1C56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18EE28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финансов</w:t>
      </w:r>
    </w:p>
    <w:p w14:paraId="39A024AB" w14:textId="656DDFEB" w:rsid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334357A" w14:textId="77777777" w:rsidR="00326550" w:rsidRPr="00634AEE" w:rsidRDefault="003265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FAB8531" w14:textId="4FE059E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…—</w:t>
      </w:r>
      <w:r w:rsidR="00C30770" w:rsidRPr="00C30770">
        <w:rPr>
          <w:rFonts w:ascii="Times New Roman" w:eastAsia="Calibri" w:hAnsi="Times New Roman" w:cs="Times New Roman"/>
          <w:sz w:val="24"/>
          <w:szCs w:val="24"/>
          <w:lang w:eastAsia="ru-RU"/>
        </w:rPr>
        <w:t>юридическое лицо, являющееся коммерческой организацией, осуществляющее в совокупности операции по открытию и ведению банковских счетов, проведению платежей, привлечению денежных средств во вклады (депозиты), предоставлению кредитов от своего имени, определяемые в качестве банковской деятельности</w:t>
      </w:r>
    </w:p>
    <w:p w14:paraId="022197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B13BD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Банк</w:t>
      </w:r>
    </w:p>
    <w:p w14:paraId="735089A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3BED75D" w14:textId="194F8EAF" w:rsidR="00634AEE" w:rsidRPr="00C30770" w:rsidRDefault="00C3077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</w:t>
      </w:r>
      <w:r w:rsidRPr="00C30770">
        <w:rPr>
          <w:rFonts w:ascii="Times New Roman" w:eastAsia="Calibri" w:hAnsi="Times New Roman" w:cs="Times New Roman"/>
          <w:sz w:val="24"/>
          <w:szCs w:val="24"/>
          <w:lang w:eastAsia="ru-RU"/>
        </w:rPr>
        <w:t>икрофинансовый банк</w:t>
      </w:r>
    </w:p>
    <w:p w14:paraId="7B58EE1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DB1CF9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Кредитный союз</w:t>
      </w:r>
    </w:p>
    <w:p w14:paraId="49752CA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F3F760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Микрокредитные организации</w:t>
      </w:r>
    </w:p>
    <w:p w14:paraId="078F32E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C60261A" w14:textId="77777777" w:rsidR="00D822AF" w:rsidRDefault="00D822A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BA1099C" w14:textId="577A5D7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Все расчеты и платежи за товары (работы, услуги) на территории Республики Узбекистан осуществляются</w:t>
      </w:r>
    </w:p>
    <w:p w14:paraId="0BFA6DE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15714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#в валюте Республики Узбекистан</w:t>
      </w:r>
    </w:p>
    <w:p w14:paraId="24C02D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9B7181" w14:textId="06AFA30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ЭКЮ и доллар</w:t>
      </w:r>
      <w:r w:rsidR="00FF0AE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США</w:t>
      </w:r>
    </w:p>
    <w:p w14:paraId="155E69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212CA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СДР, ЭКЮ и евро </w:t>
      </w:r>
    </w:p>
    <w:p w14:paraId="05E687B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7F25338" w14:textId="5904258E" w:rsidR="00634AEE" w:rsidRPr="00634AEE" w:rsidRDefault="00FF0A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F0AE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валюте Республики Узбекистан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 доллар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США</w:t>
      </w:r>
    </w:p>
    <w:p w14:paraId="2040ABEC" w14:textId="5FA269B1" w:rsid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4BD989E" w14:textId="77777777" w:rsidR="00D822AF" w:rsidRPr="00634AEE" w:rsidRDefault="00D822A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C103C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... мультипликатор представляет собой процесс увеличения денег на депозитных счетах коммерческих банков в период их движения от одного коммерческого банка к другому</w:t>
      </w:r>
    </w:p>
    <w:p w14:paraId="45DF64B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62809F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#Банковский</w:t>
      </w:r>
    </w:p>
    <w:p w14:paraId="69130CC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DD92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Депозитный.</w:t>
      </w:r>
    </w:p>
    <w:p w14:paraId="41441D5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25CD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Кредитный</w:t>
      </w:r>
    </w:p>
    <w:p w14:paraId="5E47758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74206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Ссудный</w:t>
      </w:r>
    </w:p>
    <w:p w14:paraId="385B80E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34D35DC" w14:textId="77777777" w:rsidR="00D822AF" w:rsidRDefault="00D822A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296D3AD2" w14:textId="5050851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На какие виды подразделяются валютные операции</w:t>
      </w:r>
      <w:r w:rsidR="0088551A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согласно законодательству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?</w:t>
      </w:r>
    </w:p>
    <w:p w14:paraId="5E764B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37825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#на внутренние и международные (трансграничные) операции</w:t>
      </w:r>
    </w:p>
    <w:p w14:paraId="1B9007D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8A956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экспортно-импортные и валютно-обменные операции</w:t>
      </w:r>
    </w:p>
    <w:p w14:paraId="029294B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610E7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операции по обмену валютными ценностями и текущие международные операции</w:t>
      </w:r>
    </w:p>
    <w:p w14:paraId="4274FC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1D056CA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операции с наличной иностранной валютой и безналичные валютные операции</w:t>
      </w:r>
    </w:p>
    <w:p w14:paraId="7425B78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D48B0B9" w14:textId="77777777" w:rsidR="0088551A" w:rsidRDefault="0088551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5FDA73A" w14:textId="3C0E57B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43D6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Покупка и продажа иностранной валюты резидентами и нерезидентами на территории Республики Узбекистан осуществляются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исключительно через</w:t>
      </w:r>
    </w:p>
    <w:p w14:paraId="4F05547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86C88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#банки Республики Узбекистан</w:t>
      </w:r>
    </w:p>
    <w:p w14:paraId="3FC8A93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1023E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депозитарии</w:t>
      </w:r>
    </w:p>
    <w:p w14:paraId="563D4F7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91E9B8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фондовую биржу</w:t>
      </w:r>
    </w:p>
    <w:p w14:paraId="7641DB0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77C192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финансов</w:t>
      </w:r>
    </w:p>
    <w:p w14:paraId="22BCE16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7676E02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30C7C29" w14:textId="74172806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Одним из оснований признания банка неплатежеспособным является:</w:t>
      </w:r>
    </w:p>
    <w:p w14:paraId="23C184F6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04C401B" w14:textId="0CDCA568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Превышение обязательств банка над стоимостью его активов</w:t>
      </w:r>
    </w:p>
    <w:p w14:paraId="29FD581B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66579F" w14:textId="3DD831DA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Нарушение внутреннего регламента</w:t>
      </w:r>
    </w:p>
    <w:p w14:paraId="233EB738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CE2CB7" w14:textId="1FF55EB3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Увеличение уставного капитала</w:t>
      </w:r>
    </w:p>
    <w:p w14:paraId="475071B1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424F19C" w14:textId="7795C26B" w:rsidR="0088551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ликвидности филиала</w:t>
      </w:r>
    </w:p>
    <w:p w14:paraId="290B7DF0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8EB34DB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3206CE9" w14:textId="38B0727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вашего банка в нашем банке – это…</w:t>
      </w:r>
    </w:p>
    <w:p w14:paraId="4DFEF2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8A8DEE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#Счет Лоро</w:t>
      </w:r>
    </w:p>
    <w:p w14:paraId="117C20A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1FE881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Ностро</w:t>
      </w:r>
    </w:p>
    <w:p w14:paraId="7CB845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45F984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Востро</w:t>
      </w:r>
    </w:p>
    <w:p w14:paraId="2262778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6910AD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Либор</w:t>
      </w:r>
    </w:p>
    <w:p w14:paraId="7BFD248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0F876A3" w14:textId="77777777" w:rsidR="00CF159C" w:rsidRDefault="00CF159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96F04EB" w14:textId="450D0EA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нашего банка в вашем банке – это…</w:t>
      </w:r>
    </w:p>
    <w:p w14:paraId="731C75E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5E4D4A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#Счет Ностро </w:t>
      </w:r>
    </w:p>
    <w:p w14:paraId="56BFA0B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85DC0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Лоро</w:t>
      </w:r>
    </w:p>
    <w:p w14:paraId="7A56FE4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663F7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Востро</w:t>
      </w:r>
    </w:p>
    <w:p w14:paraId="4B9E79B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9B17E6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 Либор</w:t>
      </w:r>
    </w:p>
    <w:p w14:paraId="6B3442C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203EE07" w14:textId="77777777" w:rsidR="0088551A" w:rsidRDefault="0088551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4EF35E88" w14:textId="7855E37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Если курс национальной валюты по отношению к иностранной свободно колеблется в зависимости от спроса и предложения – то это:</w:t>
      </w:r>
    </w:p>
    <w:p w14:paraId="697E59C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F460C7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#плавающий валютный курс</w:t>
      </w:r>
    </w:p>
    <w:p w14:paraId="2D5A0D4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BC058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фиксированный курс</w:t>
      </w:r>
    </w:p>
    <w:p w14:paraId="322DEB3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6A61DC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грязное плавание</w:t>
      </w:r>
    </w:p>
    <w:p w14:paraId="4DD087D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3F776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совместное плавание</w:t>
      </w:r>
    </w:p>
    <w:p w14:paraId="634B304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4482F61" w14:textId="77777777" w:rsidR="0021219F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68778F8" w14:textId="0539C506" w:rsidR="00634AEE" w:rsidRPr="00B0299F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0299F">
        <w:rPr>
          <w:rFonts w:ascii="Times New Roman" w:eastAsia="Calibri" w:hAnsi="Times New Roman" w:cs="Times New Roman"/>
          <w:sz w:val="24"/>
          <w:szCs w:val="24"/>
          <w:lang w:eastAsia="ru-RU"/>
        </w:rPr>
        <w:t>Безналичные деньги выпускаются в оборот:</w:t>
      </w:r>
    </w:p>
    <w:p w14:paraId="26389AE3" w14:textId="77777777" w:rsidR="00634AEE" w:rsidRPr="00B0299F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0299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49AB34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#Коммерческими банками путем предоставления ссуд их клиентам</w:t>
      </w:r>
    </w:p>
    <w:p w14:paraId="1DDDA40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EB9C6E" w14:textId="42FDBA1A" w:rsid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Расчетно-кассовыми центрами путем предоставления ссуд предприятиям</w:t>
      </w:r>
    </w:p>
    <w:p w14:paraId="1CF0BC20" w14:textId="77777777" w:rsidR="0021219F" w:rsidRPr="00634AEE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BDCFE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Предприятиями, имеющими счета в коммерческих банках</w:t>
      </w:r>
    </w:p>
    <w:p w14:paraId="08222C9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214F0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Центральным банком путем предоставления ссуд расчетно-кассовым центрам</w:t>
      </w:r>
    </w:p>
    <w:p w14:paraId="0D38EC9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D2D45CD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0BF7CFD" w14:textId="4CB4BFC2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Какое из нижеуказанных обстоятельств свидетельствует о неплатежеспособности банка?</w:t>
      </w:r>
    </w:p>
    <w:p w14:paraId="2F5911B2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77185B" w14:textId="7A48EDDB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Превышение обязательств банка над его активами</w:t>
      </w:r>
    </w:p>
    <w:p w14:paraId="31EA0F42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985C311" w14:textId="393E9BC1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прибыли по итогам года</w:t>
      </w:r>
    </w:p>
    <w:p w14:paraId="6A58BC41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2B7DDC0" w14:textId="23C8D323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Рост административных расходов</w:t>
      </w:r>
    </w:p>
    <w:p w14:paraId="5D9F5CC1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8A821E4" w14:textId="4792965E" w:rsidR="0021219F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Изменение состава акционеров</w:t>
      </w:r>
    </w:p>
    <w:p w14:paraId="25E38DBF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5C1AD6F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BD831B8" w14:textId="304E588F" w:rsidR="00634AEE" w:rsidRPr="003C030B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C030B">
        <w:rPr>
          <w:rFonts w:ascii="Times New Roman" w:eastAsia="Calibri" w:hAnsi="Times New Roman" w:cs="Times New Roman"/>
          <w:sz w:val="24"/>
          <w:szCs w:val="24"/>
          <w:lang w:eastAsia="ru-RU"/>
        </w:rPr>
        <w:t>В условиях рыночной экономики эмиссия безналичных денег осуществляется:</w:t>
      </w:r>
    </w:p>
    <w:p w14:paraId="0FF83EC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18D3774" w14:textId="753B27D2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#Коммерческими банками</w:t>
      </w:r>
      <w:r w:rsidR="003C030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3C030B" w:rsidRPr="003C030B">
        <w:rPr>
          <w:rFonts w:ascii="Times New Roman" w:eastAsia="Calibri" w:hAnsi="Times New Roman" w:cs="Times New Roman"/>
          <w:sz w:val="24"/>
          <w:szCs w:val="24"/>
          <w:lang w:eastAsia="ru-RU"/>
        </w:rPr>
        <w:t>в процессе кредитования</w:t>
      </w:r>
    </w:p>
    <w:p w14:paraId="61952AD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29961CF" w14:textId="17286EC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Центральным банком</w:t>
      </w:r>
      <w:r w:rsidR="003C030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3C030B" w:rsidRPr="003C030B">
        <w:rPr>
          <w:rFonts w:ascii="Times New Roman" w:eastAsia="Calibri" w:hAnsi="Times New Roman" w:cs="Times New Roman"/>
          <w:sz w:val="24"/>
          <w:szCs w:val="24"/>
          <w:lang w:eastAsia="ru-RU"/>
        </w:rPr>
        <w:t>путем выпуска банкнот</w:t>
      </w:r>
    </w:p>
    <w:p w14:paraId="414A04A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A1A5A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Расчетно-кассовыми центрами</w:t>
      </w:r>
    </w:p>
    <w:p w14:paraId="075CE4D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C3D88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Небанковскими финансово-кредитными институтами</w:t>
      </w:r>
    </w:p>
    <w:p w14:paraId="17B9B77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A71DFB7" w14:textId="77777777" w:rsidR="0021219F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ABFB508" w14:textId="59A2ED2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 непроцентным доходам относятся</w:t>
      </w:r>
    </w:p>
    <w:p w14:paraId="3790D03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90C5C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#Доходы от валютных операций</w:t>
      </w:r>
    </w:p>
    <w:p w14:paraId="5200C13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01CF0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Доходы от предоставления кредитов</w:t>
      </w:r>
    </w:p>
    <w:p w14:paraId="1A6FE3D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18352B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Доходы, полученные по межбанковским ссудам</w:t>
      </w:r>
    </w:p>
    <w:p w14:paraId="360A2C0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F46C1D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Доходы по облигационным займам</w:t>
      </w:r>
    </w:p>
    <w:p w14:paraId="0B4ABCE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C87F9A9" w14:textId="77777777" w:rsidR="0021219F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D3CBAA9" w14:textId="5DA05FC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Конвертация – это</w:t>
      </w:r>
    </w:p>
    <w:p w14:paraId="2DD1C4B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374090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#Свободный обмен одной валюты на другую</w:t>
      </w:r>
    </w:p>
    <w:p w14:paraId="758B310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7E3B69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Обесценивание денег</w:t>
      </w:r>
    </w:p>
    <w:p w14:paraId="75DFFCB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CEE03A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курса национальной валюты по отношению к иностранным валютам</w:t>
      </w:r>
    </w:p>
    <w:p w14:paraId="420F8A3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364A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Выпуск денег в обращение</w:t>
      </w:r>
    </w:p>
    <w:p w14:paraId="23A90E28" w14:textId="3781BF75" w:rsid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79AB71C" w14:textId="77777777" w:rsidR="0021219F" w:rsidRPr="00634AEE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790EA5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Деятельность по купле-продаже, расчетам и предоставлению в кредит иностранной валюты при посредничестве валютного рынка – это</w:t>
      </w:r>
    </w:p>
    <w:p w14:paraId="7D7A4B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7A2825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#Валютная операция</w:t>
      </w:r>
    </w:p>
    <w:p w14:paraId="1070309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B04953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Депозитная операция</w:t>
      </w:r>
    </w:p>
    <w:p w14:paraId="39DCB3E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2EE476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Кассовая операция</w:t>
      </w:r>
    </w:p>
    <w:p w14:paraId="6A3569B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E259FF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Пластиковая операция</w:t>
      </w:r>
    </w:p>
    <w:p w14:paraId="20FC236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35C6DC2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B63E482" w14:textId="33B434DA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Банк считается неплатежеспособным при возникновении одного из следующих обстоятельств:</w:t>
      </w:r>
    </w:p>
    <w:p w14:paraId="21D3B36B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8986DD" w14:textId="0D5DD0F4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Обязательства банка превышают его активы</w:t>
      </w:r>
    </w:p>
    <w:p w14:paraId="1F8858A0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743BE07" w14:textId="2AE147B3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Уменьшение числа клиентов банка</w:t>
      </w:r>
    </w:p>
    <w:p w14:paraId="5FE5871D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6771FB" w14:textId="360E5BD3" w:rsidR="00385E8A" w:rsidRP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Снижение уровня процентных ставок</w:t>
      </w:r>
    </w:p>
    <w:p w14:paraId="30EA2EEC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E70DFBE" w14:textId="37A0DA79" w:rsidR="0021219F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85E8A">
        <w:rPr>
          <w:rFonts w:ascii="Times New Roman" w:eastAsia="Calibri" w:hAnsi="Times New Roman" w:cs="Times New Roman"/>
          <w:sz w:val="24"/>
          <w:szCs w:val="24"/>
          <w:lang w:eastAsia="ru-RU"/>
        </w:rPr>
        <w:t>Смена руководства банка</w:t>
      </w:r>
    </w:p>
    <w:p w14:paraId="755450F1" w14:textId="77777777" w:rsidR="00385E8A" w:rsidRPr="00634AEE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EB2200B" w14:textId="77777777" w:rsidR="00385E8A" w:rsidRDefault="00385E8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3E6A2C0" w14:textId="073D0D8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Сочетание ссудного счёта с текущим –</w:t>
      </w:r>
    </w:p>
    <w:p w14:paraId="41FE570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55E432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#Контокоррентный счёт</w:t>
      </w:r>
    </w:p>
    <w:p w14:paraId="1C42CFD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2C26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Депозитный счет</w:t>
      </w:r>
    </w:p>
    <w:p w14:paraId="1ABD7ED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B8ED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Кредитный счет</w:t>
      </w:r>
    </w:p>
    <w:p w14:paraId="3B8C90C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9B5A3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Расчетный счет</w:t>
      </w:r>
    </w:p>
    <w:p w14:paraId="767F243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6B5FB6F" w14:textId="77777777" w:rsidR="0021219F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69E36F1" w14:textId="3B444FC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Что такое «процентная маржа»</w:t>
      </w:r>
    </w:p>
    <w:p w14:paraId="7EAE7BE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6D49AF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#Разница между средней ставкой размещения и ставкой привлечения ресурсов</w:t>
      </w:r>
    </w:p>
    <w:p w14:paraId="254A09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463815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Отрицательная курсовая разница</w:t>
      </w:r>
    </w:p>
    <w:p w14:paraId="18664BA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277176C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Положительная курсовая разница</w:t>
      </w:r>
    </w:p>
    <w:p w14:paraId="46E7593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457269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Купонный доход по ценным бумагам</w:t>
      </w:r>
    </w:p>
    <w:p w14:paraId="62906EB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799307D" w14:textId="77777777" w:rsidR="0021219F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59F4125C" w14:textId="4E7B9F4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Валютный ... - это цена денежной единицы данной страны, выраженная в иностранной валюте или международных валютных единицах</w:t>
      </w:r>
    </w:p>
    <w:p w14:paraId="03712FE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846D07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Курс</w:t>
      </w:r>
    </w:p>
    <w:p w14:paraId="3FB907A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8676D0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Паритет</w:t>
      </w:r>
    </w:p>
    <w:p w14:paraId="72CDA94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6E535C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Демпинг </w:t>
      </w:r>
    </w:p>
    <w:p w14:paraId="324C294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ED8151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Режим</w:t>
      </w:r>
    </w:p>
    <w:p w14:paraId="48BB7B3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B889354" w14:textId="77777777" w:rsidR="0021219F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5B7376E6" w14:textId="4AE62E3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По сделкам «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val="en-US" w:eastAsia="ru-RU"/>
        </w:rPr>
        <w:t>tomorrow</w:t>
      </w: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» поставка валюты осуществляется:</w:t>
      </w:r>
    </w:p>
    <w:p w14:paraId="77A5480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C9BCD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#Рабочий день, следующий за днем заключения сделки</w:t>
      </w:r>
    </w:p>
    <w:p w14:paraId="485D6A4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2C303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Немедленно</w:t>
      </w:r>
    </w:p>
    <w:p w14:paraId="4E5CD5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754D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любой день в течение месяца после заключения сделки</w:t>
      </w:r>
    </w:p>
    <w:p w14:paraId="613B834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328BA4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Через неделю после заключения сделки</w:t>
      </w:r>
    </w:p>
    <w:p w14:paraId="208AE65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D2188B2" w14:textId="77777777" w:rsidR="0021219F" w:rsidRDefault="0021219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0BB2E316" w14:textId="4188EE0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Срочные валютные сделки именуются:</w:t>
      </w:r>
    </w:p>
    <w:p w14:paraId="68BE69C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BEDE1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#Форвардом</w:t>
      </w:r>
    </w:p>
    <w:p w14:paraId="1FE2419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5FA59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Спрэдом</w:t>
      </w:r>
    </w:p>
    <w:p w14:paraId="304F214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6BD96E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Маржой</w:t>
      </w:r>
    </w:p>
    <w:p w14:paraId="12533F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EC5C53F" w14:textId="5B0D344C" w:rsidR="00634AEE" w:rsidRPr="00634AEE" w:rsidRDefault="0088405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Арбитраж</w:t>
      </w:r>
    </w:p>
    <w:p w14:paraId="668370E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BE5AB74" w14:textId="77777777" w:rsidR="00932879" w:rsidRDefault="0093287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B900804" w14:textId="63AFD75B" w:rsidR="00634AEE" w:rsidRPr="00C95893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95893">
        <w:rPr>
          <w:rFonts w:ascii="Times New Roman" w:eastAsia="Calibri" w:hAnsi="Times New Roman" w:cs="Times New Roman"/>
          <w:sz w:val="24"/>
          <w:szCs w:val="24"/>
          <w:lang w:eastAsia="ru-RU"/>
        </w:rPr>
        <w:t>Под неплатежеспособностью банка понимается</w:t>
      </w:r>
    </w:p>
    <w:p w14:paraId="3F906C1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28F00F3" w14:textId="3ED8BFB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#Банк не в состоянии оплатить требования клиентов, предъявленные ему в течение </w:t>
      </w:r>
      <w:r w:rsidR="00C95893">
        <w:rPr>
          <w:rFonts w:ascii="Times New Roman" w:eastAsia="Calibri" w:hAnsi="Times New Roman" w:cs="Times New Roman"/>
          <w:sz w:val="24"/>
          <w:szCs w:val="24"/>
          <w:lang w:eastAsia="ru-RU"/>
        </w:rPr>
        <w:t>семи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дней</w:t>
      </w:r>
      <w:r w:rsidR="00C958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C95893" w:rsidRPr="00C95893">
        <w:rPr>
          <w:rFonts w:ascii="Times New Roman" w:eastAsia="Calibri" w:hAnsi="Times New Roman" w:cs="Times New Roman"/>
          <w:sz w:val="24"/>
          <w:szCs w:val="24"/>
          <w:lang w:eastAsia="ru-RU"/>
        </w:rPr>
        <w:t>из-за недостаточности средств</w:t>
      </w:r>
    </w:p>
    <w:p w14:paraId="632441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E8C97D" w14:textId="05BE747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 не в состоянии оплатить требования клиентов, предъявленные ему в течение пяти дней</w:t>
      </w:r>
      <w:r w:rsidR="00C958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C95893" w:rsidRPr="00C95893">
        <w:rPr>
          <w:rFonts w:ascii="Times New Roman" w:eastAsia="Calibri" w:hAnsi="Times New Roman" w:cs="Times New Roman"/>
          <w:sz w:val="24"/>
          <w:szCs w:val="24"/>
          <w:lang w:eastAsia="ru-RU"/>
        </w:rPr>
        <w:t>из-за недостаточности средств</w:t>
      </w:r>
    </w:p>
    <w:p w14:paraId="7D86769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A80187C" w14:textId="32FF7B9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 не в состоянии оплатить требования клиентов, предъявленные ему в течение десяти дней</w:t>
      </w:r>
      <w:r w:rsidR="00C958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C95893" w:rsidRPr="00C95893">
        <w:rPr>
          <w:rFonts w:ascii="Times New Roman" w:eastAsia="Calibri" w:hAnsi="Times New Roman" w:cs="Times New Roman"/>
          <w:sz w:val="24"/>
          <w:szCs w:val="24"/>
          <w:lang w:eastAsia="ru-RU"/>
        </w:rPr>
        <w:t>из-за недостаточности средств</w:t>
      </w:r>
    </w:p>
    <w:p w14:paraId="0F3810B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4E5CA6A" w14:textId="04BBBFE4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Банк не в состоянии оплатить требования клиентов, предъявленные ему в течение одного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месяца</w:t>
      </w:r>
      <w:r w:rsidR="00C958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61839A1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EA193FF" w14:textId="77777777" w:rsidR="00932879" w:rsidRDefault="0093287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0BB3DAC" w14:textId="64EF627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Основная цель оценки кредитоспособности</w:t>
      </w:r>
    </w:p>
    <w:p w14:paraId="7A39B6B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32466E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#Определить способность заемщика вернуть запрашиваемую ссуду и на основе этого формализовать в кредитном договоре условия ее предоставления</w:t>
      </w:r>
    </w:p>
    <w:p w14:paraId="768C514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180FAE" w14:textId="3ECBB5D5" w:rsidR="00634AEE" w:rsidRPr="00634AEE" w:rsidRDefault="0035603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603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Определить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</w:t>
      </w:r>
      <w:r w:rsidR="005875EF" w:rsidRPr="005875EF">
        <w:rPr>
          <w:rFonts w:ascii="Times New Roman" w:eastAsia="Calibri" w:hAnsi="Times New Roman" w:cs="Times New Roman"/>
          <w:sz w:val="24"/>
          <w:szCs w:val="24"/>
          <w:lang w:eastAsia="ru-RU"/>
        </w:rPr>
        <w:t>оказать ликвидност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и</w:t>
      </w:r>
      <w:r w:rsidR="005875EF" w:rsidRPr="005875E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предприятия</w:t>
      </w:r>
    </w:p>
    <w:p w14:paraId="361E40E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1ABDA32" w14:textId="3747A151" w:rsidR="00634AEE" w:rsidRPr="00634AEE" w:rsidRDefault="0035603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5603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Определить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оказать платежеспособност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и</w:t>
      </w:r>
      <w:r w:rsidR="00634AEE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предприятия</w:t>
      </w:r>
    </w:p>
    <w:p w14:paraId="78DE8B3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C8F17F8" w14:textId="57F12AA6" w:rsidR="00634AEE" w:rsidRPr="00634AEE" w:rsidRDefault="005875E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Определить способность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кредитора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ыдать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запрашиваемую ссуду и на основе этого формализовать в кредитном договоре условия ее предоставления</w:t>
      </w:r>
    </w:p>
    <w:p w14:paraId="0DF4789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30EEE6E" w14:textId="77777777" w:rsidR="005875EF" w:rsidRDefault="005875E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6C3AA32" w14:textId="59FE123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Кредитоспособность – это </w:t>
      </w:r>
    </w:p>
    <w:p w14:paraId="4B6542D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6C2038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bookmarkStart w:id="3" w:name="_Hlk223034833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Оценка финансового и нефинансового состояния заемщика, позволяющее ему для совершения кредитной сделки дать банку гарантии о способности полностью и своевременно погасить кредит</w:t>
      </w:r>
      <w:bookmarkEnd w:id="3"/>
    </w:p>
    <w:p w14:paraId="5C0F231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C14421" w14:textId="6E7D755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Показатель </w:t>
      </w:r>
      <w:r w:rsidR="00884A8D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платежеспособности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предприятия</w:t>
      </w:r>
    </w:p>
    <w:p w14:paraId="505F709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87033F0" w14:textId="4784B7DF" w:rsidR="00634AEE" w:rsidRPr="00634AEE" w:rsidRDefault="00884A8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84A8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Оценка финансового и нефинансового состояния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кредитора</w:t>
      </w:r>
      <w:r w:rsidRPr="00884A8D">
        <w:rPr>
          <w:rFonts w:ascii="Times New Roman" w:eastAsia="Calibri" w:hAnsi="Times New Roman" w:cs="Times New Roman"/>
          <w:sz w:val="24"/>
          <w:szCs w:val="24"/>
          <w:lang w:eastAsia="ru-RU"/>
        </w:rPr>
        <w:t>, позволяющее ему для совершения кредитной сделки дать банку гарантии о способности полностью и своевременно погасить кредит</w:t>
      </w:r>
    </w:p>
    <w:p w14:paraId="038576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220C1B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Показатель ликвидности предприятия</w:t>
      </w:r>
    </w:p>
    <w:p w14:paraId="1132C20C" w14:textId="77777777" w:rsidR="00634AEE" w:rsidRPr="003C030B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577096C" w14:textId="77777777" w:rsidR="00CF5089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712ADBF" w14:textId="260456FF" w:rsidR="00CF5089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F5089">
        <w:rPr>
          <w:rFonts w:ascii="Times New Roman" w:eastAsia="Calibri" w:hAnsi="Times New Roman" w:cs="Times New Roman"/>
          <w:sz w:val="24"/>
          <w:szCs w:val="24"/>
          <w:lang w:eastAsia="ru-RU"/>
        </w:rPr>
        <w:t>Какой государственный орган осуществляет регулирование и выдает предварительное разрешение на приобретение банком собственных акций?</w:t>
      </w:r>
    </w:p>
    <w:p w14:paraId="22A0608A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DA45430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#Центрального банка</w:t>
      </w:r>
    </w:p>
    <w:p w14:paraId="243EAF46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3D6D165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F5089">
        <w:rPr>
          <w:rFonts w:ascii="Times New Roman" w:eastAsia="Calibri" w:hAnsi="Times New Roman" w:cs="Times New Roman"/>
          <w:sz w:val="24"/>
          <w:szCs w:val="24"/>
          <w:lang w:eastAsia="ru-RU"/>
        </w:rPr>
        <w:t>Фонда гарантирования вкладов</w:t>
      </w:r>
    </w:p>
    <w:p w14:paraId="332BD5AD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3B11A5A" w14:textId="24B293F4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F5089">
        <w:rPr>
          <w:rFonts w:ascii="Times New Roman" w:eastAsia="Calibri" w:hAnsi="Times New Roman" w:cs="Times New Roman"/>
          <w:sz w:val="24"/>
          <w:szCs w:val="24"/>
          <w:lang w:eastAsia="ru-RU"/>
        </w:rPr>
        <w:t>Антимонопольный комитет</w:t>
      </w:r>
    </w:p>
    <w:p w14:paraId="2C4CB3A2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5940587" w14:textId="3353A3EB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Агентство </w:t>
      </w:r>
      <w:r w:rsidRPr="00CF5089">
        <w:rPr>
          <w:rFonts w:ascii="Times New Roman" w:eastAsia="Calibri" w:hAnsi="Times New Roman" w:cs="Times New Roman"/>
          <w:sz w:val="24"/>
          <w:szCs w:val="24"/>
          <w:lang w:eastAsia="ru-RU"/>
        </w:rPr>
        <w:t>по управлению государственными активами</w:t>
      </w:r>
    </w:p>
    <w:p w14:paraId="6AA4BDF1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FB825E7" w14:textId="77777777" w:rsidR="00CF5089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34B04FF" w14:textId="39419C7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Методы кредитования – это </w:t>
      </w:r>
    </w:p>
    <w:p w14:paraId="500BA52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CB559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#Способы выдачи и погашения кредита в соответствии с принципами кредитования</w:t>
      </w:r>
    </w:p>
    <w:p w14:paraId="389FFAF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C6CBA63" w14:textId="0F78039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Направление кредита</w:t>
      </w:r>
      <w:r w:rsidR="00884A8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84A8D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соответствии с принципами кредитования</w:t>
      </w:r>
    </w:p>
    <w:p w14:paraId="2237592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65253C" w14:textId="28D089D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Объект кредита</w:t>
      </w:r>
      <w:r w:rsidR="00884A8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84A8D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соответствии с принципами кредитования</w:t>
      </w:r>
    </w:p>
    <w:p w14:paraId="03523B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2FDB535" w14:textId="4DA06BD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Право заемщика на получение кредита</w:t>
      </w:r>
      <w:r w:rsidR="00884A8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84A8D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соответствии с принципами кредитования</w:t>
      </w:r>
    </w:p>
    <w:p w14:paraId="6A1DA1E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+++++</w:t>
      </w:r>
    </w:p>
    <w:p w14:paraId="7FCD8EBD" w14:textId="77777777" w:rsidR="00884A8D" w:rsidRDefault="00884A8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DD864C0" w14:textId="1E56B79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Активные операции обеспечивают</w:t>
      </w:r>
    </w:p>
    <w:p w14:paraId="419DC0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F6F15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#Доходность и ликвидность банка</w:t>
      </w:r>
    </w:p>
    <w:p w14:paraId="2B956DA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E9D3BE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Рентабельность банка</w:t>
      </w:r>
    </w:p>
    <w:p w14:paraId="110EB26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DFE65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Доверие клиентов</w:t>
      </w:r>
    </w:p>
    <w:p w14:paraId="5793D9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FD1B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Имидж банка</w:t>
      </w:r>
    </w:p>
    <w:p w14:paraId="092E6A6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1509606" w14:textId="2A82A9D1" w:rsidR="00884A8D" w:rsidRDefault="00884A8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1B97AE2" w14:textId="20CD05FC" w:rsidR="00281265" w:rsidRDefault="0028126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4" w:name="_Hlk223067733"/>
      <w:r w:rsidRPr="00281265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выдает предварительное разрешение банкам на приобретение собственных акций?</w:t>
      </w:r>
    </w:p>
    <w:p w14:paraId="6A92B0CC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895640B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#Центрального банка</w:t>
      </w:r>
    </w:p>
    <w:p w14:paraId="362BBCFC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6FDD1DC" w14:textId="494AD295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F5089">
        <w:rPr>
          <w:rFonts w:ascii="Times New Roman" w:eastAsia="Calibri" w:hAnsi="Times New Roman" w:cs="Times New Roman"/>
          <w:sz w:val="24"/>
          <w:szCs w:val="24"/>
          <w:lang w:eastAsia="ru-RU"/>
        </w:rPr>
        <w:t>Фонда гарантирования вкладов</w:t>
      </w:r>
    </w:p>
    <w:p w14:paraId="1268B540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5FE00EF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Кабинета Министров</w:t>
      </w:r>
    </w:p>
    <w:p w14:paraId="0C76C2DE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31E83A8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Национального агентство перспективных проектов</w:t>
      </w:r>
    </w:p>
    <w:p w14:paraId="04ADA90A" w14:textId="77777777" w:rsidR="00CF5089" w:rsidRPr="00ED50A0" w:rsidRDefault="00CF508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D50A0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bookmarkEnd w:id="4"/>
    <w:p w14:paraId="746B55CE" w14:textId="77777777" w:rsidR="00281265" w:rsidRDefault="0028126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4B41601" w14:textId="793BC096" w:rsidR="00634AEE" w:rsidRPr="00805693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05693">
        <w:rPr>
          <w:rFonts w:ascii="Times New Roman" w:eastAsia="Calibri" w:hAnsi="Times New Roman" w:cs="Times New Roman"/>
          <w:sz w:val="24"/>
          <w:szCs w:val="24"/>
          <w:lang w:eastAsia="ru-RU"/>
        </w:rPr>
        <w:t>Структура активов по субъектам показывает</w:t>
      </w:r>
    </w:p>
    <w:p w14:paraId="1BBD0D7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BB482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#В какие секторы экономики банк направляет свои ресурсы и в какой степени диверсифицированы его вложения</w:t>
      </w:r>
    </w:p>
    <w:p w14:paraId="31CCE9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D22BBFC" w14:textId="485AC4B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proofErr w:type="gram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</w:t>
      </w:r>
      <w:proofErr w:type="gramEnd"/>
      <w:r w:rsidR="008056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выданные субъектам малого и среднего бизнеса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основные средства</w:t>
      </w:r>
    </w:p>
    <w:p w14:paraId="589262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D6CC10" w14:textId="2BF1E06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Кредиты, ценные бумаги</w:t>
      </w:r>
      <w:r w:rsidR="008056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, </w:t>
      </w:r>
      <w:r w:rsidR="00805693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основные средства и нематериальные активы</w:t>
      </w:r>
    </w:p>
    <w:p w14:paraId="055F3AD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160DFFD" w14:textId="3879F65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Кредиты, основные средства и нематериальные активы</w:t>
      </w:r>
      <w:r w:rsidR="00805693">
        <w:rPr>
          <w:rFonts w:ascii="Times New Roman" w:eastAsia="Calibri" w:hAnsi="Times New Roman" w:cs="Times New Roman"/>
          <w:sz w:val="24"/>
          <w:szCs w:val="24"/>
          <w:lang w:eastAsia="ru-RU"/>
        </w:rPr>
        <w:t>, выпуск корпоративных облигаций, межбанковские кредиты, депозитные сертификаты</w:t>
      </w:r>
    </w:p>
    <w:p w14:paraId="2E2A616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77D343C" w14:textId="77777777" w:rsidR="00805693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AE662A3" w14:textId="0458388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Активы коммерческого банка – это</w:t>
      </w:r>
    </w:p>
    <w:p w14:paraId="6362DAF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277D23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#Статьи бухгалтерского баланса, отражающие размещение и использование ресурсов коммерческого банка</w:t>
      </w:r>
    </w:p>
    <w:p w14:paraId="29C915B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2533074" w14:textId="1ECD1E3F" w:rsidR="00634AEE" w:rsidRPr="00634AEE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05693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Кредиты, основные средства и нематериальные активы, выпуск корпоративных облигаций, межбанковские кредиты, депозитные сертификаты</w:t>
      </w:r>
    </w:p>
    <w:p w14:paraId="6C76883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556B8C" w14:textId="5320D79E" w:rsidR="00634AEE" w:rsidRPr="00634AEE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05693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Кредиты, ценные бумаги, основные средства и нематериальные активы</w:t>
      </w:r>
    </w:p>
    <w:p w14:paraId="5A0B96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98D1E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Кредиты, основные средства и нематериальные активы</w:t>
      </w:r>
    </w:p>
    <w:p w14:paraId="29E1263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A5E0B8B" w14:textId="77777777" w:rsidR="00805693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D839173" w14:textId="4D135984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Ресурсы коммерческого банка — это</w:t>
      </w:r>
    </w:p>
    <w:p w14:paraId="7B6FCC9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B0847E0" w14:textId="7244C4D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#Его собственный капитал</w:t>
      </w:r>
      <w:r w:rsidR="00805693">
        <w:rPr>
          <w:rFonts w:ascii="Times New Roman" w:eastAsia="Calibri" w:hAnsi="Times New Roman" w:cs="Times New Roman"/>
          <w:sz w:val="24"/>
          <w:szCs w:val="24"/>
          <w:lang w:eastAsia="ru-RU"/>
        </w:rPr>
        <w:t>,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привлеченные</w:t>
      </w:r>
      <w:r w:rsidR="008056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заемные средства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на возвратной основе денежные средства юридических и физических лиц</w:t>
      </w:r>
    </w:p>
    <w:p w14:paraId="57BA047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91412E" w14:textId="77777777" w:rsidR="00805693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0569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Кредиты, основные средства и нематериальные активы, выпуск корпоративных облигаций, межбанковские кредиты, депозитные сертификаты </w:t>
      </w:r>
    </w:p>
    <w:p w14:paraId="307611A9" w14:textId="41E36B1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903C0A" w14:textId="263AA7B9" w:rsidR="00634AEE" w:rsidRPr="00634AEE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05693">
        <w:rPr>
          <w:rFonts w:ascii="Times New Roman" w:eastAsia="Calibri" w:hAnsi="Times New Roman" w:cs="Times New Roman"/>
          <w:sz w:val="24"/>
          <w:szCs w:val="24"/>
          <w:lang w:eastAsia="ru-RU"/>
        </w:rPr>
        <w:t>Статьи бухгалтерского баланса, отражающие размещение и использование ресурсов коммерческого банка</w:t>
      </w:r>
    </w:p>
    <w:p w14:paraId="045C159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B5000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Только денежные средства в кассе и на корреспондентском счете</w:t>
      </w:r>
    </w:p>
    <w:p w14:paraId="3CC913F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7AAF77E" w14:textId="77777777" w:rsidR="00805693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9103B42" w14:textId="7B7E4F09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Уставный капитал банка складывается из </w:t>
      </w:r>
    </w:p>
    <w:p w14:paraId="4EBE19D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F2E05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#Денежных средств, оплаченных учредителями и акционерами банка</w:t>
      </w:r>
    </w:p>
    <w:p w14:paraId="199463A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CBF20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Денежных средств, оплаченных учредителями и акционерами банка и их основных средств</w:t>
      </w:r>
    </w:p>
    <w:p w14:paraId="7B4A23F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652CF5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Денежных средств, оплаченных учредителями и акционерами банка и их основных средств и нематериальных активов</w:t>
      </w:r>
    </w:p>
    <w:p w14:paraId="11E811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EF027A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Денежных средств, оплаченных учредителями и акционерами банка и их основных средств и их ценных бумаг</w:t>
      </w:r>
    </w:p>
    <w:p w14:paraId="3EA6396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19CBB5C" w14:textId="77777777" w:rsidR="00805693" w:rsidRDefault="0080569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9F47631" w14:textId="34E573E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Сфера экономических отношений, связанных с выпуском и обращением ценных бумаг, — это:</w:t>
      </w:r>
    </w:p>
    <w:p w14:paraId="0266E68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A5BF4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#рынок ценных бумаг</w:t>
      </w:r>
    </w:p>
    <w:p w14:paraId="31A6D2A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ECC17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рынок недвижимости</w:t>
      </w:r>
    </w:p>
    <w:p w14:paraId="00C7AA5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6DD60A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рынок драгоценных металлов</w:t>
      </w:r>
    </w:p>
    <w:p w14:paraId="75D0E8B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A7C8CDB" w14:textId="1CC2AE53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рынок </w:t>
      </w:r>
      <w:r w:rsidR="00092202">
        <w:rPr>
          <w:rFonts w:ascii="Times New Roman" w:eastAsia="Calibri" w:hAnsi="Times New Roman" w:cs="Times New Roman"/>
          <w:sz w:val="24"/>
          <w:szCs w:val="24"/>
          <w:lang w:eastAsia="ru-RU"/>
        </w:rPr>
        <w:t>ссудных капиталов</w:t>
      </w:r>
    </w:p>
    <w:p w14:paraId="4985345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072DF87" w14:textId="77777777" w:rsidR="00092202" w:rsidRDefault="0009220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6352C32" w14:textId="73A65E0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... пластиковая карточка позволяет ее владельцу осуществлять расчеты только в пределах той суммы, которая находится на его отдельном (карточном) счете в банке</w:t>
      </w:r>
    </w:p>
    <w:p w14:paraId="10ED3E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87241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#Дебетная</w:t>
      </w:r>
    </w:p>
    <w:p w14:paraId="52580CB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EBDC3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Срочная</w:t>
      </w:r>
    </w:p>
    <w:p w14:paraId="716BCB6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66E25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Кредитно-дебетная</w:t>
      </w:r>
    </w:p>
    <w:p w14:paraId="39061F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E655E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Кредитная</w:t>
      </w:r>
    </w:p>
    <w:p w14:paraId="2A673A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CBF1F94" w14:textId="77777777" w:rsidR="00092202" w:rsidRDefault="0009220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552BAAD1" w14:textId="61F630E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К формам безналичных расчетов не относятся:</w:t>
      </w:r>
    </w:p>
    <w:p w14:paraId="0744EB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A092DE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#Акции и облигации</w:t>
      </w:r>
    </w:p>
    <w:p w14:paraId="4D321D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954A4C" w14:textId="73A1556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Чеки</w:t>
      </w:r>
      <w:r w:rsidR="00F15AC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векселя</w:t>
      </w:r>
    </w:p>
    <w:p w14:paraId="784FF3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E2ABD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Аккредитивы</w:t>
      </w:r>
    </w:p>
    <w:p w14:paraId="38A6DC1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455C8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Платежные поручения</w:t>
      </w:r>
    </w:p>
    <w:p w14:paraId="7836DB3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2B4E8F1" w14:textId="77777777" w:rsidR="00076981" w:rsidRDefault="000769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B85261F" w14:textId="3ECEE85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Экономической основой кредитных отношений выступают:</w:t>
      </w:r>
    </w:p>
    <w:p w14:paraId="6E145C6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E2915D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#кругооборот и оборот капитала</w:t>
      </w:r>
    </w:p>
    <w:p w14:paraId="293689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C56403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финансовые отношения</w:t>
      </w:r>
    </w:p>
    <w:p w14:paraId="03EB104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BDCE6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денежные отношения</w:t>
      </w:r>
    </w:p>
    <w:p w14:paraId="1485E99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05E55F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стоимость и потребительная стоимость денег</w:t>
      </w:r>
    </w:p>
    <w:p w14:paraId="4E47581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307E8DF" w14:textId="77777777" w:rsidR="00076981" w:rsidRDefault="000769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20C480C" w14:textId="11591F0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Противоречие между наличием временно свободных денежных средств и потребностью в денежных средствах разрешается с помощью ……………отношений.</w:t>
      </w:r>
    </w:p>
    <w:p w14:paraId="4C34C35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F367EF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#кредитных</w:t>
      </w:r>
    </w:p>
    <w:p w14:paraId="08B11FC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E1CAD3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финансовых </w:t>
      </w:r>
    </w:p>
    <w:p w14:paraId="7D2D2ED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6A68C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денежных</w:t>
      </w:r>
    </w:p>
    <w:p w14:paraId="1242C4E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688C29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кооперативных</w:t>
      </w:r>
    </w:p>
    <w:p w14:paraId="4F93CAD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51640F5" w14:textId="77777777" w:rsidR="00076981" w:rsidRDefault="000769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3D9B43B" w14:textId="017D75A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 становится реальностью в том случае, если:</w:t>
      </w:r>
    </w:p>
    <w:p w14:paraId="01E42DA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9B726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#имеются субъекты кредитных отношений – кредитор и заемщик – и происходит совпадение их интересов</w:t>
      </w:r>
    </w:p>
    <w:p w14:paraId="723C5D4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D43ED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государство заинтересовано в развитии экономики расширенных масштабах производства</w:t>
      </w:r>
    </w:p>
    <w:p w14:paraId="397CBA1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FAFBD7" w14:textId="450B0DA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 заемщика появляется потребность в дополнительных денежных средствах</w:t>
      </w:r>
      <w:r w:rsidR="0007698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</w:t>
      </w:r>
      <w:r w:rsidR="00076981" w:rsidRPr="00076981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государство заинтересовано в развитии экономики</w:t>
      </w:r>
    </w:p>
    <w:p w14:paraId="379C1C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AFF547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 кредитора появляются временно свободные денежные средства</w:t>
      </w:r>
    </w:p>
    <w:p w14:paraId="1D4519F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4F03877" w14:textId="77777777" w:rsidR="00076981" w:rsidRDefault="000769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F031E34" w14:textId="01C6DBF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кредитных отношениях, в отличие от денежных отношений, стоимость:</w:t>
      </w:r>
    </w:p>
    <w:p w14:paraId="35AAB78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4FEC5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#не совершает встречного движения</w:t>
      </w:r>
    </w:p>
    <w:p w14:paraId="222AC33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8ECC6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 движется вовсе</w:t>
      </w:r>
    </w:p>
    <w:p w14:paraId="4A44353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5BAD98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осуществляет движение только в товарной форме</w:t>
      </w:r>
    </w:p>
    <w:p w14:paraId="5C38A3C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3EFF3E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совершает встречное движение</w:t>
      </w:r>
    </w:p>
    <w:p w14:paraId="25D8A41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3850478" w14:textId="77777777" w:rsidR="00076981" w:rsidRDefault="000769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31B68B0" w14:textId="2FF48AF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... пластиковая карточка дает возможность ее владельцу проводить расчеты денежными средствами банка, которые могут быть ему предоставлены в пределах определенного установленного банком лимита.</w:t>
      </w:r>
    </w:p>
    <w:p w14:paraId="4D8BDE1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9D4BE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#Кредитная</w:t>
      </w:r>
    </w:p>
    <w:p w14:paraId="419E102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DF14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Дебетная</w:t>
      </w:r>
    </w:p>
    <w:p w14:paraId="74195BF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E9850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Срочная</w:t>
      </w:r>
    </w:p>
    <w:p w14:paraId="18A0E18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F8507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Кредитно-дебетная</w:t>
      </w:r>
    </w:p>
    <w:p w14:paraId="3EBED83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C218263" w14:textId="77777777" w:rsidR="00DC2464" w:rsidRDefault="00DC24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3A79B6B5" w14:textId="4A78174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Кредит удовлетворяет ………. потребности участников кредитной сделки.</w:t>
      </w:r>
    </w:p>
    <w:p w14:paraId="6A6319D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E3300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временные </w:t>
      </w:r>
    </w:p>
    <w:p w14:paraId="04B5B3F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C4D7B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постоянные</w:t>
      </w:r>
    </w:p>
    <w:p w14:paraId="1F94D6B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FEADC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стихийные</w:t>
      </w:r>
    </w:p>
    <w:p w14:paraId="645EAA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ED01F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случайные</w:t>
      </w:r>
    </w:p>
    <w:p w14:paraId="32E1D05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59F25FE" w14:textId="77777777" w:rsidR="00DC2464" w:rsidRDefault="00DC24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1C015B4A" w14:textId="2C94056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Валютный «своп»-это</w:t>
      </w:r>
    </w:p>
    <w:p w14:paraId="7B17F1A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09DC63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#это комбинация двух противоположных конверсионных сделок на одинаковую сумму с разными датами валютирования</w:t>
      </w:r>
    </w:p>
    <w:p w14:paraId="1FC926D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E39BD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сделка подразумевает конверсионную операцию, дата валютирования по которой отстоит от даты заключения сделки более чем на два рабочих банковских дня</w:t>
      </w:r>
    </w:p>
    <w:p w14:paraId="70DE2E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9D0D4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конверсионная операция с датой валютирования на второй за днем заключения сделки рабочий банковский день</w:t>
      </w:r>
    </w:p>
    <w:p w14:paraId="2212FA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D111F0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конверсионная операция с датой валютирования на за днем заключения сделки рабочий банковский день</w:t>
      </w:r>
    </w:p>
    <w:p w14:paraId="39E4B8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C7D7122" w14:textId="77777777" w:rsidR="00DC2464" w:rsidRDefault="00DC24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5" w:name="_Hlk105524430"/>
    </w:p>
    <w:p w14:paraId="169754CF" w14:textId="05814D4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какой форме всегда выступает ссудный капитал?</w:t>
      </w:r>
    </w:p>
    <w:p w14:paraId="469D549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CC281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#Денежной</w:t>
      </w:r>
    </w:p>
    <w:p w14:paraId="6CE5DCD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5583A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Товарной</w:t>
      </w:r>
    </w:p>
    <w:p w14:paraId="70A8D1B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826C3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Валютной</w:t>
      </w:r>
    </w:p>
    <w:p w14:paraId="017D607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1EA15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форме предоставления облигаций, векселей и т.д.</w:t>
      </w:r>
    </w:p>
    <w:p w14:paraId="24FD679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+++++</w:t>
      </w:r>
    </w:p>
    <w:p w14:paraId="2DD6A303" w14:textId="77777777" w:rsidR="00DC2464" w:rsidRDefault="00DC24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87B88DC" w14:textId="4F8EA18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Основным инструментом при банковском кредите является…</w:t>
      </w:r>
    </w:p>
    <w:p w14:paraId="263E2F9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B3D11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#Кредитный договор</w:t>
      </w:r>
    </w:p>
    <w:p w14:paraId="1F699CD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1B318D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Опцион</w:t>
      </w:r>
    </w:p>
    <w:p w14:paraId="3ECC81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699174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Вексель</w:t>
      </w:r>
    </w:p>
    <w:p w14:paraId="7A1E074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0A39D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Фьючерс</w:t>
      </w:r>
    </w:p>
    <w:p w14:paraId="78A8B04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bookmarkEnd w:id="5"/>
    <w:p w14:paraId="778945E2" w14:textId="77777777" w:rsidR="00DC2464" w:rsidRDefault="00DC24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A80ABD9" w14:textId="1E38791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Укажите черту, не характерную для ссудного капитала?</w:t>
      </w:r>
    </w:p>
    <w:p w14:paraId="354DAC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DCB0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#Может выступать в товарной форме</w:t>
      </w:r>
    </w:p>
    <w:p w14:paraId="506D309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7ECF8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Его владелец продает право на временное владение им</w:t>
      </w:r>
    </w:p>
    <w:p w14:paraId="2907225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BC5E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Передача заемщику и возврат кредитору различны во времени</w:t>
      </w:r>
    </w:p>
    <w:p w14:paraId="026F51B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9F7F6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Его стоимость определяется способностью приносить заемщику прибыль</w:t>
      </w:r>
    </w:p>
    <w:p w14:paraId="213FB76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66E7418" w14:textId="77777777" w:rsidR="00DC2464" w:rsidRDefault="00DC24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46C50DD" w14:textId="7068FAE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Какой процесс является экономической основой кредитных отношений?</w:t>
      </w:r>
    </w:p>
    <w:p w14:paraId="6A66E6F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8B78E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#Процесс кругооборота капитала</w:t>
      </w:r>
    </w:p>
    <w:p w14:paraId="04E385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77F529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Процесс циклического развития экономики</w:t>
      </w:r>
    </w:p>
    <w:p w14:paraId="5A8F57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80D2C6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Процесс дисконтирования</w:t>
      </w:r>
    </w:p>
    <w:p w14:paraId="3C6E435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1A301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Процесс миграции капитала</w:t>
      </w:r>
    </w:p>
    <w:p w14:paraId="3FAB857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206646C" w14:textId="77777777" w:rsidR="00DC2464" w:rsidRDefault="00DC24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22C33D9" w14:textId="56688014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чем проявляется принцип дифференцированности кредита?</w:t>
      </w:r>
    </w:p>
    <w:p w14:paraId="64CDCAD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5EBB77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#Различие условий кредитного договора для разных классов заемщиков</w:t>
      </w:r>
    </w:p>
    <w:p w14:paraId="7EE9C80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ACEF5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Существование разных видов кредита в зависимости от сроков, заемщиков, сфер действия</w:t>
      </w:r>
    </w:p>
    <w:p w14:paraId="2A67D62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C9014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Неравенство занятой и возвращаемой суммы (т е существование ссудного процента)</w:t>
      </w:r>
    </w:p>
    <w:p w14:paraId="6E6E52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960E6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Возможность направления в различные сферы общественного воспроизводства</w:t>
      </w:r>
    </w:p>
    <w:p w14:paraId="6C1F770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3A31166" w14:textId="77777777" w:rsidR="002D7A8D" w:rsidRDefault="002D7A8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E268497" w14:textId="44C8BA62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Какой кредит предоставляется только физическим лицам?</w:t>
      </w:r>
    </w:p>
    <w:p w14:paraId="76B9531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B6A3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#Потребительский</w:t>
      </w:r>
    </w:p>
    <w:p w14:paraId="7FBBA90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4FEA3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Коммерческий</w:t>
      </w:r>
    </w:p>
    <w:p w14:paraId="5DD8882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6EC5A5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Доверительный</w:t>
      </w:r>
    </w:p>
    <w:p w14:paraId="4453C14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C2BC28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Аграрный</w:t>
      </w:r>
    </w:p>
    <w:p w14:paraId="447F024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A9C57E8" w14:textId="77777777" w:rsidR="00FD5EF6" w:rsidRDefault="00FD5E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788017D" w14:textId="593FAB52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От качества обеспечения кредита зависит</w:t>
      </w:r>
    </w:p>
    <w:p w14:paraId="17ADF7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7EE2A8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#Надёжность кредита</w:t>
      </w:r>
    </w:p>
    <w:p w14:paraId="56E1E40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2F5540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Срок кредита</w:t>
      </w:r>
    </w:p>
    <w:p w14:paraId="08A583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0C3372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Цель кредита</w:t>
      </w:r>
    </w:p>
    <w:p w14:paraId="6C287A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F1B4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Размер процентной ставки</w:t>
      </w:r>
    </w:p>
    <w:p w14:paraId="797568B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8F23362" w14:textId="77777777" w:rsidR="00FD5EF6" w:rsidRDefault="00FD5E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83E6A61" w14:textId="5AE5476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 основным условиям кредитования относятся</w:t>
      </w:r>
    </w:p>
    <w:p w14:paraId="7D83CC7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4492C5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#Соблюдение принципов кредитования</w:t>
      </w:r>
    </w:p>
    <w:p w14:paraId="4637819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73523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Совпадение интересов обеих сторон кредитной сделки</w:t>
      </w:r>
    </w:p>
    <w:p w14:paraId="152642C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7DC9F9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Возможность реализации залога и наличие гарантий</w:t>
      </w:r>
    </w:p>
    <w:p w14:paraId="65E4234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2A1B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Определение объекта кредитования</w:t>
      </w:r>
    </w:p>
    <w:p w14:paraId="752CD76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C0642C7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54500DA4" w14:textId="7F481979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Сфера обращения ценных бумаг, не допущенных к котировке на фондовых биржах, — это:</w:t>
      </w:r>
    </w:p>
    <w:p w14:paraId="1E281F3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442B4F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внебиржевой рынок</w:t>
      </w:r>
    </w:p>
    <w:p w14:paraId="0E25006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8C803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биржевой рынок</w:t>
      </w:r>
    </w:p>
    <w:p w14:paraId="751FF5A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61F030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кассовый рынок</w:t>
      </w:r>
    </w:p>
    <w:p w14:paraId="4EC4AA0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9BB404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срочный рынок</w:t>
      </w:r>
    </w:p>
    <w:p w14:paraId="1C8D91B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6ADFDDD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E1AEBDE" w14:textId="673C7DA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Рынок, организованный фондовой (фьючерсной, фондовыми секциями валютной и товарной) биржей и работающими на ней брокерскими и дилерскими фирмами, — это</w:t>
      </w:r>
    </w:p>
    <w:p w14:paraId="69D7A92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81CAD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#биржевой рынок</w:t>
      </w:r>
    </w:p>
    <w:p w14:paraId="3B4F430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ACAD10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внебиржевой рынок</w:t>
      </w:r>
    </w:p>
    <w:p w14:paraId="01C2254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1CFAE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кассовый рынок</w:t>
      </w:r>
    </w:p>
    <w:p w14:paraId="42D2F95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2B371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срочный рынок</w:t>
      </w:r>
    </w:p>
    <w:p w14:paraId="3EB143E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D33DCC5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186E3E3" w14:textId="2BF0BA9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Что относится к субъектам рынка ценных бумаг?</w:t>
      </w:r>
    </w:p>
    <w:p w14:paraId="1EE155A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5A0C25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#брокер</w:t>
      </w:r>
    </w:p>
    <w:p w14:paraId="434D2E9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0067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акция</w:t>
      </w:r>
    </w:p>
    <w:p w14:paraId="41818A3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1A084C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облигация</w:t>
      </w:r>
    </w:p>
    <w:p w14:paraId="261194A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8017B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вексель</w:t>
      </w:r>
    </w:p>
    <w:p w14:paraId="3774786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FE99901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A3B5525" w14:textId="59A95332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Что относится к объектам рынка ценных бумаг?</w:t>
      </w:r>
    </w:p>
    <w:p w14:paraId="213E247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80AA4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#акция</w:t>
      </w:r>
    </w:p>
    <w:p w14:paraId="7B4856B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1338F9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инвестор</w:t>
      </w:r>
    </w:p>
    <w:p w14:paraId="52173C2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06AE6B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эмитент</w:t>
      </w:r>
    </w:p>
    <w:p w14:paraId="0022498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6AD53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государство</w:t>
      </w:r>
    </w:p>
    <w:p w14:paraId="42867C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71D89B8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C6B4FEC" w14:textId="4F9F8E29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Чем отличается первичный рынок от вторичного рынка ценных бумаг?</w:t>
      </w:r>
    </w:p>
    <w:p w14:paraId="7BE5E99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3F7CC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#на первичном рынке происходит обращение только что выпущенных в обращение ценных бумаг, а на вторичном — ранее выпущенных ценных бумаг</w:t>
      </w:r>
    </w:p>
    <w:p w14:paraId="24A1E0C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3975B4" w14:textId="7B049F6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первичный рынок — это рынок, который обслуживает выпуск (эмиссию) и первичное размещение ценных бумаг, а вторичный — только выпуск</w:t>
      </w:r>
      <w:r w:rsidR="00B86A72" w:rsidRPr="00B86A7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ценных бумаг</w:t>
      </w:r>
    </w:p>
    <w:p w14:paraId="44656FC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7EFD9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 задачам первичного рынка ценных бумаг относят развитие инфраструктуры рынка, а вторичного — организацию выпуска ценных бумаг</w:t>
      </w:r>
    </w:p>
    <w:p w14:paraId="5CD355D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290AD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рынок драгоценных металлов и страховой рынок</w:t>
      </w:r>
    </w:p>
    <w:p w14:paraId="7133C0D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4B2528E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97AAA56" w14:textId="033934F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Что подразумевается под способностью ценной бумаги быть быстро проданной, превращенной в денежные средства без существенных потерь для держателя? </w:t>
      </w:r>
    </w:p>
    <w:p w14:paraId="21E58D2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E6581F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#ликвидность</w:t>
      </w:r>
    </w:p>
    <w:p w14:paraId="173898C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4B053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обращаемость</w:t>
      </w:r>
    </w:p>
    <w:p w14:paraId="66138B1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CB93C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риск</w:t>
      </w:r>
    </w:p>
    <w:p w14:paraId="1AEFEE8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9EEA0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капитал</w:t>
      </w:r>
    </w:p>
    <w:p w14:paraId="41C7C37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D76CBF1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27A26EFE" w14:textId="0815F579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Что такое делистинг? </w:t>
      </w:r>
    </w:p>
    <w:p w14:paraId="1D88DA0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621B4A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выведение ценных бумаг эмитента из соответствующей категории биржевого официального списка или исключение из него</w:t>
      </w:r>
    </w:p>
    <w:p w14:paraId="761D6B7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1B1E3BE" w14:textId="617AC41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введение ценных бумаг эмитента в соответствующей категории биржевого официального 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lastRenderedPageBreak/>
        <w:t>списка или включение в него</w:t>
      </w:r>
    </w:p>
    <w:p w14:paraId="007ACC9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06704E" w14:textId="3DC1F45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устанавливаемый независимыми организациями уровень сопостовимой оценки, характеризующий качество ценных бумаг</w:t>
      </w:r>
    </w:p>
    <w:p w14:paraId="4C0F187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427597" w14:textId="6A4C6DA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наличие места, где встречаются продавцы и покупатели</w:t>
      </w:r>
      <w:r w:rsidR="006C1D26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 для оборота ценных бумаг</w:t>
      </w:r>
    </w:p>
    <w:p w14:paraId="16A601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B5BC783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984A405" w14:textId="1118B17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Депозитные операции направлены на</w:t>
      </w:r>
    </w:p>
    <w:p w14:paraId="70955DC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D3AC4C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#Формирование ресурсной базы коммерческого банка</w:t>
      </w:r>
    </w:p>
    <w:p w14:paraId="429ADB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E4CBD2" w14:textId="713014F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Формирование уставного капитала</w:t>
      </w:r>
      <w:r w:rsidR="006C1D2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C1D26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коммерческого банка</w:t>
      </w:r>
    </w:p>
    <w:p w14:paraId="696C01D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8F8B0A" w14:textId="24D2490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Формирование кредитного портфеля</w:t>
      </w:r>
      <w:r w:rsidR="006C1D2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C1D26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коммерческого банка</w:t>
      </w:r>
    </w:p>
    <w:p w14:paraId="70D5FB1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C0E6FF4" w14:textId="1579317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Формирование инвестиционного портфеля</w:t>
      </w:r>
      <w:r w:rsidR="006C1D26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C1D26"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коммерческого банка</w:t>
      </w:r>
    </w:p>
    <w:p w14:paraId="1536056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96BC318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547A1F0D" w14:textId="656A487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Согласно закону «О рынке ценных бумаг» – ценные бумаги, обладающие в пределах одного выпуска однородными признаками и реквизитами, размещаемые и обращаемые на основании единых для данного выпуска условий; называется: </w:t>
      </w:r>
    </w:p>
    <w:p w14:paraId="6C061F5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1EE5DB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эмиссионные ценные бумаги </w:t>
      </w:r>
    </w:p>
    <w:p w14:paraId="708D5B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A0D041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облигации</w:t>
      </w:r>
    </w:p>
    <w:p w14:paraId="6061E00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5DB92D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акции</w:t>
      </w:r>
    </w:p>
    <w:p w14:paraId="739DA52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D517C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не эмиссионные ценные бумаги</w:t>
      </w:r>
    </w:p>
    <w:p w14:paraId="4D5E5A7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258A79A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7C162CB" w14:textId="762847D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Юридическое лицо, действующее на основании договора комиссии или поручения либо доверенности на совершение сделок с ценными бумагами в качестве комиссионера или поверенного клиента, является — это: </w:t>
      </w:r>
    </w:p>
    <w:p w14:paraId="10F7DE3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15917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#брокеры </w:t>
      </w:r>
    </w:p>
    <w:p w14:paraId="267B659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6F625E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дилеры</w:t>
      </w:r>
    </w:p>
    <w:p w14:paraId="0C180D8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CB66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некоммерческие финансовые институты </w:t>
      </w:r>
    </w:p>
    <w:p w14:paraId="432A3B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62AA6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профессиональные участники рынка ценных бумаг</w:t>
      </w:r>
    </w:p>
    <w:p w14:paraId="5065305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7730E9B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4FD1F40" w14:textId="1E225DB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Юридическое лицо, совершающее сделки купли-продажи ценных бумаг от своего имени и за свой счет путем публичного объявления цены покупки и (или) продажи ценных бумаг с обязательством покупки и (или) продажи этих ценных бумаг по объявленным им ценам, является — это: </w:t>
      </w:r>
    </w:p>
    <w:p w14:paraId="0DA4AE5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C051F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#дилерская деятельность </w:t>
      </w:r>
    </w:p>
    <w:p w14:paraId="4A16145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17987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брокерская деятельность</w:t>
      </w:r>
    </w:p>
    <w:p w14:paraId="403FE61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69EAC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депозитарная деятельность </w:t>
      </w:r>
    </w:p>
    <w:p w14:paraId="70617F0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53378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некоммерческие финансовые институты</w:t>
      </w:r>
    </w:p>
    <w:p w14:paraId="0783F15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A6DD80B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BCE6175" w14:textId="04040CD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Как называется деятельность по хранению сертификатов ценных бумаг и/или учету и переходу прав на ценные бумаги? </w:t>
      </w:r>
    </w:p>
    <w:p w14:paraId="677DB0F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FA46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#депозитарная деятельность</w:t>
      </w:r>
    </w:p>
    <w:p w14:paraId="2B6B950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408BC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деятельность по организации торговли на рынке ценных бумаг</w:t>
      </w:r>
    </w:p>
    <w:p w14:paraId="1C3E21A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9E333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долгосрочная аренда машин, оборудования, транспортных средств</w:t>
      </w:r>
    </w:p>
    <w:p w14:paraId="4E2001F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F7A4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брокерская деятельность</w:t>
      </w:r>
    </w:p>
    <w:p w14:paraId="5B57E1F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6F33F10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bookmarkStart w:id="6" w:name="_Hlk105524468"/>
    </w:p>
    <w:p w14:paraId="55847B53" w14:textId="5305F77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Факторинг – это </w:t>
      </w:r>
    </w:p>
    <w:p w14:paraId="567BFAA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4B371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Операция, связанная с уступкой платежа поставщиком (кредитором) другому лицу</w:t>
      </w:r>
    </w:p>
    <w:p w14:paraId="798DABE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086D1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Долгосрочная аренда машин, оборудования, транспортных средств</w:t>
      </w:r>
    </w:p>
    <w:p w14:paraId="1D4E2A2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B309D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Вид договоров о предоставлении прав действовать от имени крупных компаний</w:t>
      </w:r>
    </w:p>
    <w:p w14:paraId="218DF68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3800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Операция по приобретению финансовым агентом коммерческого обязательства заёмщика перед кредитором</w:t>
      </w:r>
    </w:p>
    <w:p w14:paraId="5C464E3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  <w:bookmarkEnd w:id="6"/>
    </w:p>
    <w:p w14:paraId="5BCEB1C4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7" w:name="_Hlk105524486"/>
    </w:p>
    <w:p w14:paraId="1033983B" w14:textId="5CC7107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соответствии с лицензией какого банка коммерческие банки в праве осуществлять свои операции?</w:t>
      </w:r>
    </w:p>
    <w:p w14:paraId="2663D9C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FA5EED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#Центрального банка</w:t>
      </w:r>
    </w:p>
    <w:p w14:paraId="7BC9C37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65CA00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Частного банка</w:t>
      </w:r>
    </w:p>
    <w:p w14:paraId="2A72C58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1119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Акционерного банка</w:t>
      </w:r>
    </w:p>
    <w:p w14:paraId="7AFAB9F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BE67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Жиробанка</w:t>
      </w:r>
    </w:p>
    <w:p w14:paraId="199C782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  <w:bookmarkEnd w:id="7"/>
    </w:p>
    <w:p w14:paraId="7B583F96" w14:textId="77777777" w:rsidR="006C1D26" w:rsidRDefault="006C1D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2BAE616" w14:textId="5B70A87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Какой документ </w:t>
      </w:r>
      <w:r w:rsidR="00957164" w:rsidRPr="00957164">
        <w:rPr>
          <w:rFonts w:ascii="Times New Roman" w:eastAsia="Calibri" w:hAnsi="Times New Roman" w:cs="Times New Roman"/>
          <w:sz w:val="24"/>
          <w:szCs w:val="24"/>
          <w:lang w:eastAsia="ru-RU"/>
        </w:rPr>
        <w:t>удостоверя</w:t>
      </w:r>
      <w:r w:rsidR="00957164">
        <w:rPr>
          <w:rFonts w:ascii="Times New Roman" w:eastAsia="Calibri" w:hAnsi="Times New Roman" w:cs="Times New Roman"/>
          <w:sz w:val="24"/>
          <w:szCs w:val="24"/>
          <w:lang w:eastAsia="ru-RU"/>
        </w:rPr>
        <w:t>ет</w:t>
      </w:r>
      <w:r w:rsidR="00957164" w:rsidRPr="0095716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сумму вклада, внесенного в банк, и права вкладчика на получение по истечении установленного срока суммы вклада и обусловленных в </w:t>
      </w:r>
      <w:r w:rsidR="00957164">
        <w:rPr>
          <w:rFonts w:ascii="Times New Roman" w:eastAsia="Calibri" w:hAnsi="Times New Roman" w:cs="Times New Roman"/>
          <w:sz w:val="24"/>
          <w:szCs w:val="24"/>
          <w:lang w:eastAsia="ru-RU"/>
        </w:rPr>
        <w:t>документе</w:t>
      </w:r>
      <w:r w:rsidR="00957164" w:rsidRPr="00957164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процентов в банке, выдавшем </w:t>
      </w:r>
      <w:r w:rsidR="00957164">
        <w:rPr>
          <w:rFonts w:ascii="Times New Roman" w:eastAsia="Calibri" w:hAnsi="Times New Roman" w:cs="Times New Roman"/>
          <w:sz w:val="24"/>
          <w:szCs w:val="24"/>
          <w:lang w:eastAsia="ru-RU"/>
        </w:rPr>
        <w:t>документ</w:t>
      </w:r>
      <w:r w:rsidR="00957164" w:rsidRPr="00957164">
        <w:rPr>
          <w:rFonts w:ascii="Times New Roman" w:eastAsia="Calibri" w:hAnsi="Times New Roman" w:cs="Times New Roman"/>
          <w:sz w:val="24"/>
          <w:szCs w:val="24"/>
          <w:lang w:eastAsia="ru-RU"/>
        </w:rPr>
        <w:t>, или любом филиале этого банка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?</w:t>
      </w:r>
    </w:p>
    <w:p w14:paraId="7719930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29BCB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#Депозитный сертификат</w:t>
      </w:r>
    </w:p>
    <w:p w14:paraId="7B38D40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E29EDF3" w14:textId="74869E82" w:rsidR="00634AEE" w:rsidRPr="00957164" w:rsidRDefault="009571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57164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Депозитарные расписки</w:t>
      </w:r>
    </w:p>
    <w:p w14:paraId="399A57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0D23E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Сертификат до востребования</w:t>
      </w:r>
    </w:p>
    <w:p w14:paraId="2027B82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2ED16D0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Чековая книжка</w:t>
      </w:r>
    </w:p>
    <w:p w14:paraId="445BB32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368DE62" w14:textId="77777777" w:rsidR="00957164" w:rsidRDefault="009571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8" w:name="_Hlk105524646"/>
    </w:p>
    <w:p w14:paraId="0CF4C406" w14:textId="0BFC26C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Размещение денежных ресурсов банков с целью получения дохода и обеспечения ликвидности банка – </w:t>
      </w:r>
    </w:p>
    <w:p w14:paraId="2510E06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37D176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#Активные операции</w:t>
      </w:r>
    </w:p>
    <w:p w14:paraId="40F676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2AD29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Лизинговые операции</w:t>
      </w:r>
    </w:p>
    <w:p w14:paraId="67DD1F1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8FF102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Пассивные операции</w:t>
      </w:r>
    </w:p>
    <w:p w14:paraId="5C1B444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D16C2F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Аккредитивные операции</w:t>
      </w:r>
    </w:p>
    <w:p w14:paraId="424C2E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bookmarkEnd w:id="8"/>
    <w:p w14:paraId="6CB079C5" w14:textId="77777777" w:rsidR="00271666" w:rsidRDefault="002716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FA30846" w14:textId="6FF91A81" w:rsidR="00634AEE" w:rsidRPr="00634AEE" w:rsidRDefault="002716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71666">
        <w:rPr>
          <w:rFonts w:ascii="Times New Roman" w:eastAsia="Calibri" w:hAnsi="Times New Roman" w:cs="Times New Roman"/>
          <w:sz w:val="24"/>
          <w:szCs w:val="24"/>
          <w:lang w:eastAsia="ru-RU"/>
        </w:rPr>
        <w:t>Как называется счёт, представляющий собой сочетание ссудного и текущего счёта?</w:t>
      </w:r>
    </w:p>
    <w:p w14:paraId="2C816DF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63DB5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#Контокоррентный счёт</w:t>
      </w:r>
    </w:p>
    <w:p w14:paraId="1DE19C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344623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Депозитный счет</w:t>
      </w:r>
    </w:p>
    <w:p w14:paraId="2178381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C0B894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Кредитный счет</w:t>
      </w:r>
    </w:p>
    <w:p w14:paraId="019DCC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DAE7EF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Расчетный счет</w:t>
      </w:r>
    </w:p>
    <w:p w14:paraId="278DD3B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A1D5EEC" w14:textId="77777777" w:rsidR="00281529" w:rsidRDefault="002815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6FF0CC3" w14:textId="02419C7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Граница, установленная банками в качестве предела, лимита</w:t>
      </w:r>
    </w:p>
    <w:p w14:paraId="0199580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D3C1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#Кредитная линия</w:t>
      </w:r>
    </w:p>
    <w:p w14:paraId="40C3FE8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07C3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Депозитная линия</w:t>
      </w:r>
    </w:p>
    <w:p w14:paraId="56DF274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F263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Банковская линия</w:t>
      </w:r>
    </w:p>
    <w:p w14:paraId="72DC180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925B1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Расчетная линия</w:t>
      </w:r>
    </w:p>
    <w:p w14:paraId="4A02AFE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3A4EBD5" w14:textId="77777777" w:rsidR="00281529" w:rsidRDefault="002815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42202D2" w14:textId="43CF52B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кредитной сделке объектом передачи выступает ……стоимость.</w:t>
      </w:r>
    </w:p>
    <w:p w14:paraId="07D31DB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28A14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#ссуженная </w:t>
      </w:r>
    </w:p>
    <w:p w14:paraId="36BFA41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06DFE4" w14:textId="3959F38C" w:rsidR="00634AEE" w:rsidRPr="00634AEE" w:rsidRDefault="0028152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меновая</w:t>
      </w:r>
    </w:p>
    <w:p w14:paraId="2FC8305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DF3D6B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товарная</w:t>
      </w:r>
    </w:p>
    <w:p w14:paraId="7E812B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6EEBD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потребительная</w:t>
      </w:r>
    </w:p>
    <w:p w14:paraId="3E931B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BF001C2" w14:textId="77777777" w:rsidR="00A65381" w:rsidRDefault="00A653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C843B85" w14:textId="4FFE5AD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Понятие «Банк-</w:t>
      </w:r>
      <w:proofErr w:type="gram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эмитент»  -</w:t>
      </w:r>
      <w:proofErr w:type="gramEnd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это…</w:t>
      </w:r>
    </w:p>
    <w:p w14:paraId="67EC2D3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A8E7C6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#Центральный Банк</w:t>
      </w:r>
    </w:p>
    <w:p w14:paraId="77475FD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833E46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Банк-бенефициар</w:t>
      </w:r>
    </w:p>
    <w:p w14:paraId="49CE8A5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39E825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Банк-экспортёр</w:t>
      </w:r>
    </w:p>
    <w:p w14:paraId="42FB808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57D851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Банк-импортёр</w:t>
      </w:r>
    </w:p>
    <w:p w14:paraId="79220AE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5384FC0" w14:textId="77777777" w:rsidR="00A65381" w:rsidRDefault="00A653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A0864BB" w14:textId="718061E4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Переводной вексель на импортёра – это</w:t>
      </w:r>
    </w:p>
    <w:p w14:paraId="1F0D31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837883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#Тратта</w:t>
      </w:r>
    </w:p>
    <w:p w14:paraId="6571CC6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BB28C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Чек</w:t>
      </w:r>
    </w:p>
    <w:p w14:paraId="7C18AF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9FEF9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</w:t>
      </w:r>
    </w:p>
    <w:p w14:paraId="25C6F26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C4E5C8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</w:t>
      </w:r>
    </w:p>
    <w:p w14:paraId="6CDE6F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8C8FE74" w14:textId="77777777" w:rsidR="00A65381" w:rsidRDefault="00A653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C666B9D" w14:textId="3C58768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Элементами структуры кредитных отношений являются</w:t>
      </w:r>
    </w:p>
    <w:p w14:paraId="703B41F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C5EC2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#кредитор, заемщик и ссуженная стоимость </w:t>
      </w:r>
    </w:p>
    <w:p w14:paraId="4A55A8D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33B006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ссуженная стоимость и цель кредита</w:t>
      </w:r>
    </w:p>
    <w:p w14:paraId="198AF6B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26892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кредитор и заемщик</w:t>
      </w:r>
    </w:p>
    <w:p w14:paraId="7868F82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E05FA71" w14:textId="56AA0B0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кредитор, заемщик</w:t>
      </w:r>
      <w:r w:rsidR="00A6538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, 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цель кредита</w:t>
      </w:r>
      <w:r w:rsidR="00A65381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меновая стоимость</w:t>
      </w:r>
    </w:p>
    <w:p w14:paraId="3538947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B591736" w14:textId="77777777" w:rsidR="00A65381" w:rsidRDefault="00A653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6A3EBBF" w14:textId="252D711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кредитных отношениях собственность на ссужаемую стоимость:</w:t>
      </w:r>
    </w:p>
    <w:p w14:paraId="6997F4C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59629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#временно уступается кредитором заемщику</w:t>
      </w:r>
    </w:p>
    <w:p w14:paraId="6CC1BCC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F7321F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переходит от кредитора к заемщику</w:t>
      </w:r>
    </w:p>
    <w:p w14:paraId="5EEBB3B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35A2D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временно уступается заемщиком кредитору</w:t>
      </w:r>
    </w:p>
    <w:p w14:paraId="05A0AAA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FBF7C1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переходит от заемщика к кредитору за вычетом ссудного процента</w:t>
      </w:r>
    </w:p>
    <w:p w14:paraId="6C28ED1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9FEF17F" w14:textId="77777777" w:rsidR="00A65381" w:rsidRDefault="00A653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791D2010" w14:textId="5475E5D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Счет «ностро» </w:t>
      </w:r>
      <w:proofErr w:type="gramStart"/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- это</w:t>
      </w:r>
      <w:proofErr w:type="gramEnd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6D63FE5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022666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#это текущий счет, открытый на имя коммерческого банка у банка-корреспондента</w:t>
      </w:r>
    </w:p>
    <w:p w14:paraId="32BEE9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101CEC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это текущий счет коммерческого банка в Центральном банке</w:t>
      </w:r>
    </w:p>
    <w:p w14:paraId="1D65BE6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346F5D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это текущий счет, открытый в коммерческом банке на имя банка-корреспондента</w:t>
      </w:r>
    </w:p>
    <w:p w14:paraId="3451692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23C04A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это текущий счет Центральном банка в коммерческом банке</w:t>
      </w:r>
    </w:p>
    <w:p w14:paraId="3E8CBED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33F27BB" w14:textId="77777777" w:rsidR="00A65381" w:rsidRDefault="00A6538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882CA20" w14:textId="54837C2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Свободный перевод одной валюты в другую, возможность обмена национальной валюты на валюты других стран по действующему курсу – это</w:t>
      </w:r>
    </w:p>
    <w:p w14:paraId="0C90FD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148A3E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#Конвертация</w:t>
      </w:r>
    </w:p>
    <w:p w14:paraId="4AC3C5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37CCCB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Ликвидность</w:t>
      </w:r>
    </w:p>
    <w:p w14:paraId="75C757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B76EE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Трансформация</w:t>
      </w:r>
    </w:p>
    <w:p w14:paraId="1C9C1D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C237EC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Арбитраж</w:t>
      </w:r>
    </w:p>
    <w:p w14:paraId="50F555C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9BE5060" w14:textId="77777777" w:rsidR="001B4EC2" w:rsidRDefault="001B4EC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E9235C" w14:textId="34FA19D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Наиболее точно экономическую сущность кредита характеризует следующее определение – кредит это:</w:t>
      </w:r>
    </w:p>
    <w:p w14:paraId="00FE7FB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76CD6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#форма движения ссудного капитала</w:t>
      </w:r>
    </w:p>
    <w:p w14:paraId="6EB393A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A3571A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позаимствованные на время денежные средства</w:t>
      </w:r>
    </w:p>
    <w:p w14:paraId="6F55B57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61F46B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сумма денег, на которую коммерсант позволяет покупателю приобрести товар с отсрочкой платежа</w:t>
      </w:r>
    </w:p>
    <w:p w14:paraId="38E87B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DD613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размещение мобилизованных ресурсов банка с целью получения дохода</w:t>
      </w:r>
    </w:p>
    <w:p w14:paraId="79D1F7E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93762AA" w14:textId="77777777" w:rsidR="00A24D34" w:rsidRDefault="00A24D3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72080B0" w14:textId="09AE9283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Отличие банков от институциональных инвесторов состоит в том, что они:</w:t>
      </w:r>
    </w:p>
    <w:p w14:paraId="04F587B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64AF5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#аккумулируют денежные ресурсы путём привлечения депозитов</w:t>
      </w:r>
    </w:p>
    <w:p w14:paraId="63A8062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010D0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платят за привлекаемые ресурсы</w:t>
      </w:r>
    </w:p>
    <w:p w14:paraId="035E10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B280B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являются источником капитала</w:t>
      </w:r>
    </w:p>
    <w:p w14:paraId="3D0175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059B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покупают и продают ценные бумаги</w:t>
      </w:r>
    </w:p>
    <w:p w14:paraId="0EABA5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3322853" w14:textId="77777777" w:rsidR="00D92E90" w:rsidRDefault="00D92E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9F3024C" w14:textId="1129FF4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Посредством перераспределительной функции кредита могут перераспределяться:</w:t>
      </w:r>
    </w:p>
    <w:p w14:paraId="2AAC1BF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7B8A97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#все материальные блага </w:t>
      </w:r>
    </w:p>
    <w:p w14:paraId="724A2DE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2D07B9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только товарные ценности</w:t>
      </w:r>
    </w:p>
    <w:p w14:paraId="33224D5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5FEA5C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только денежные средства</w:t>
      </w:r>
    </w:p>
    <w:p w14:paraId="552A979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063C9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только денежные средства и валютные ценности</w:t>
      </w:r>
    </w:p>
    <w:p w14:paraId="71BBAE4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FE23811" w14:textId="77777777" w:rsidR="004A264E" w:rsidRDefault="004A26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8190426" w14:textId="43F6031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Перераспределительная функция кредита охватывает перераспределение ……стоимости.</w:t>
      </w:r>
    </w:p>
    <w:p w14:paraId="02C10E7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3555502" w14:textId="348DB76C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#временно высвободившейся</w:t>
      </w:r>
    </w:p>
    <w:p w14:paraId="3BAAFCC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9B040F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находящейся в процессе создания</w:t>
      </w:r>
    </w:p>
    <w:p w14:paraId="69B972C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A7488A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находящейся в производственном процессе</w:t>
      </w:r>
    </w:p>
    <w:p w14:paraId="33ABDC3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32B15F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созданной в процессе производства</w:t>
      </w:r>
    </w:p>
    <w:p w14:paraId="68DEB5C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2F0FB1F" w14:textId="3BC27C82" w:rsid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1DEADF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Первыми кредитными деньгами стали</w:t>
      </w:r>
    </w:p>
    <w:p w14:paraId="46C42D6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0D9D8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#векселя, чеки и банкноты</w:t>
      </w:r>
    </w:p>
    <w:p w14:paraId="786051B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22B395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китайская юань</w:t>
      </w:r>
    </w:p>
    <w:p w14:paraId="6F4375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9EF5C2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доллар США и английский фунт стерлинг</w:t>
      </w:r>
    </w:p>
    <w:p w14:paraId="3EAE2C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E025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акции первых мануфактурных и промышленных предприятий</w:t>
      </w:r>
    </w:p>
    <w:p w14:paraId="1C6D13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AB6037D" w14:textId="77777777" w:rsidR="004A264E" w:rsidRDefault="004A26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1F82F137" w14:textId="44757FD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……кредита – это исходные элементы механизма кредитования.</w:t>
      </w:r>
    </w:p>
    <w:p w14:paraId="7D6C8E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8B1A3D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принципы </w:t>
      </w:r>
    </w:p>
    <w:p w14:paraId="61E7CDD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4D198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функции</w:t>
      </w:r>
    </w:p>
    <w:p w14:paraId="47C746E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2F8800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законы</w:t>
      </w:r>
    </w:p>
    <w:p w14:paraId="5254AAD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52BD9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признаки</w:t>
      </w:r>
    </w:p>
    <w:p w14:paraId="230C24D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0FFC90C" w14:textId="77777777" w:rsidR="004A264E" w:rsidRDefault="004A26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3EE41F8" w14:textId="63B0CEF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Основной целью коммерческого банка является</w:t>
      </w:r>
    </w:p>
    <w:p w14:paraId="0665963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40B4F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#Получение максимальной прибыли</w:t>
      </w:r>
    </w:p>
    <w:p w14:paraId="076C35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404B4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Формирование кредитного портфеля</w:t>
      </w:r>
    </w:p>
    <w:p w14:paraId="0694A4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6632E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Учёт и переучёт векселей</w:t>
      </w:r>
    </w:p>
    <w:p w14:paraId="5EBCB4B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86EC6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Финансирование инвестиционных проектов</w:t>
      </w:r>
    </w:p>
    <w:p w14:paraId="7922BC8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EF7A6BB" w14:textId="77777777" w:rsidR="004A264E" w:rsidRDefault="004A264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4A7F04B" w14:textId="3FD08E8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……форме кредита ссуда предоставляется и погашается в форме товарных стоимостей</w:t>
      </w:r>
    </w:p>
    <w:p w14:paraId="79BA585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DB0AE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 товарной</w:t>
      </w:r>
    </w:p>
    <w:p w14:paraId="7A3EBDF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40BDDB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смешанной </w:t>
      </w:r>
    </w:p>
    <w:p w14:paraId="664690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21529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денежной</w:t>
      </w:r>
    </w:p>
    <w:p w14:paraId="656B37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2A50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товарно-денежной</w:t>
      </w:r>
    </w:p>
    <w:p w14:paraId="77AED2D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2EF400A" w14:textId="77777777" w:rsidR="00CF2DEF" w:rsidRDefault="00CF2DE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9" w:name="_Hlk105524719"/>
    </w:p>
    <w:p w14:paraId="08DAB95B" w14:textId="63C0B51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 характеру выполняемых операций банки делятся на:</w:t>
      </w:r>
    </w:p>
    <w:p w14:paraId="4A057D4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A4B1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#Универсальные и специализированные</w:t>
      </w:r>
    </w:p>
    <w:p w14:paraId="7C27A93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89376C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Эмиссионные, депозитные и коммерческие</w:t>
      </w:r>
    </w:p>
    <w:p w14:paraId="6C3F809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34D65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Государственные, акционерные, кооперативные, частные и смешанные банки</w:t>
      </w:r>
    </w:p>
    <w:p w14:paraId="15102F3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8EFEF6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Региональные, межрегиональные, национальные, международные</w:t>
      </w:r>
    </w:p>
    <w:p w14:paraId="3E93327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bookmarkEnd w:id="9"/>
    <w:p w14:paraId="2E213788" w14:textId="77777777" w:rsidR="000B54F4" w:rsidRDefault="000B54F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003B0E9" w14:textId="68FF886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 форме собственности банки можно разделить на:</w:t>
      </w:r>
    </w:p>
    <w:p w14:paraId="18A69E8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1C909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#Государственные, акционерные, иностранные, частные и смешанные банки</w:t>
      </w:r>
    </w:p>
    <w:p w14:paraId="21E49C4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A4BD69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Универсальные и специализированные</w:t>
      </w:r>
    </w:p>
    <w:p w14:paraId="2A750CD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79883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Эмиссионные, депозитные и коммерческие</w:t>
      </w:r>
    </w:p>
    <w:p w14:paraId="3C6B7B1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5E55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Региональные, межрегиональные, национальные, международные</w:t>
      </w:r>
    </w:p>
    <w:p w14:paraId="62710D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780AFC4" w14:textId="77777777" w:rsidR="000B54F4" w:rsidRDefault="000B54F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6303DE7" w14:textId="4B5C1AE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Самыми дешёвыми ресурсами для банка считаются</w:t>
      </w:r>
    </w:p>
    <w:p w14:paraId="23C3839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E9CD67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#Средства на депозитах до востребования</w:t>
      </w:r>
    </w:p>
    <w:p w14:paraId="01DC17B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387108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Счета по пластиковым карточкам</w:t>
      </w:r>
    </w:p>
    <w:p w14:paraId="1F91588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5FEAD1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Сберегательные счета</w:t>
      </w:r>
    </w:p>
    <w:p w14:paraId="3642B74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87DDE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Средства на блок-счетах</w:t>
      </w:r>
    </w:p>
    <w:p w14:paraId="74726C1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62818D0" w14:textId="77777777" w:rsid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CE33BEB" w14:textId="4750E38B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Превышение установленного лимита вывоза наличной валюты допускается при соблюдении порядка, установленного:</w:t>
      </w:r>
    </w:p>
    <w:p w14:paraId="347E920B" w14:textId="77777777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B58A95" w14:textId="0A03FCCF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#Кабинет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ом</w:t>
      </w: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Министров Республики Узбекистан</w:t>
      </w:r>
    </w:p>
    <w:p w14:paraId="2D92671F" w14:textId="77777777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48AE6CD" w14:textId="47530CD7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</w:t>
      </w: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банк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ом</w:t>
      </w: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Республики Узбекистан</w:t>
      </w:r>
    </w:p>
    <w:p w14:paraId="3FC53ECF" w14:textId="77777777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D075A1A" w14:textId="7C79C896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Коммерческим банком</w:t>
      </w:r>
    </w:p>
    <w:p w14:paraId="6E18552F" w14:textId="77777777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FF3E35" w14:textId="77777777" w:rsid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Таможенным комитетом</w:t>
      </w:r>
    </w:p>
    <w:p w14:paraId="4F7A28D2" w14:textId="4E502098" w:rsidR="000B54F4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EF73FD4" w14:textId="77777777" w:rsidR="00C62207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9C24276" w14:textId="13E979ED" w:rsidR="00C62207" w:rsidRPr="00C62207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62207">
        <w:rPr>
          <w:rFonts w:ascii="Times New Roman" w:eastAsia="Calibri" w:hAnsi="Times New Roman" w:cs="Times New Roman"/>
          <w:sz w:val="24"/>
          <w:szCs w:val="24"/>
          <w:lang w:eastAsia="ru-RU"/>
        </w:rPr>
        <w:t>Как осуществляется ввоз и вывоз наличной валюты Республики Узбекистан и иностранной валюты юридическими лицами (за исключением банков)?</w:t>
      </w:r>
    </w:p>
    <w:p w14:paraId="37291355" w14:textId="77777777" w:rsidR="00C62207" w:rsidRPr="00E2357F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72C6144" w14:textId="070747DA" w:rsidR="00C62207" w:rsidRPr="00C62207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C62207">
        <w:rPr>
          <w:rFonts w:ascii="Times New Roman" w:eastAsia="Calibri" w:hAnsi="Times New Roman" w:cs="Times New Roman"/>
          <w:sz w:val="24"/>
          <w:szCs w:val="24"/>
          <w:lang w:eastAsia="ru-RU"/>
        </w:rPr>
        <w:t>Запрещается</w:t>
      </w:r>
    </w:p>
    <w:p w14:paraId="2C2FF39A" w14:textId="77777777" w:rsidR="00C62207" w:rsidRPr="00E2357F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E33BC7F" w14:textId="2C2896DA" w:rsidR="00C62207" w:rsidRPr="00C62207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62207">
        <w:rPr>
          <w:rFonts w:ascii="Times New Roman" w:eastAsia="Calibri" w:hAnsi="Times New Roman" w:cs="Times New Roman"/>
          <w:sz w:val="24"/>
          <w:szCs w:val="24"/>
          <w:lang w:eastAsia="ru-RU"/>
        </w:rPr>
        <w:t>Без ограничений</w:t>
      </w:r>
    </w:p>
    <w:p w14:paraId="57B3234B" w14:textId="77777777" w:rsidR="00C62207" w:rsidRPr="00E2357F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1D3346C" w14:textId="1BBA5DF4" w:rsidR="00C62207" w:rsidRPr="00C62207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62207">
        <w:rPr>
          <w:rFonts w:ascii="Times New Roman" w:eastAsia="Calibri" w:hAnsi="Times New Roman" w:cs="Times New Roman"/>
          <w:sz w:val="24"/>
          <w:szCs w:val="24"/>
          <w:lang w:eastAsia="ru-RU"/>
        </w:rPr>
        <w:t>По разрешению Центрального банка</w:t>
      </w:r>
    </w:p>
    <w:p w14:paraId="44CF6921" w14:textId="77777777" w:rsidR="00C62207" w:rsidRPr="00E2357F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A69C5D3" w14:textId="1FBA2FFB" w:rsidR="00E2357F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62207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В пределах установленного лимита</w:t>
      </w:r>
    </w:p>
    <w:p w14:paraId="2C121225" w14:textId="77777777" w:rsidR="00C62207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C4EE1F1" w14:textId="77777777" w:rsidR="00C62207" w:rsidRDefault="00C6220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4AAA033" w14:textId="3B4CBFE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 сфере обслуживания банки делятся на:</w:t>
      </w:r>
    </w:p>
    <w:p w14:paraId="00D0B48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1AB278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#Региональные, межрегиональные, национальные, международные</w:t>
      </w:r>
    </w:p>
    <w:p w14:paraId="7E18BA5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5B08AE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Универсальные и специализированные</w:t>
      </w:r>
    </w:p>
    <w:p w14:paraId="30CE3CF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3051F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Эмиссионные, депозитные и коммерческие</w:t>
      </w:r>
    </w:p>
    <w:p w14:paraId="2695660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79261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Государственные, акционерные, кооперативные, частные и смешанные банки</w:t>
      </w:r>
    </w:p>
    <w:p w14:paraId="30C569B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D950C79" w14:textId="77777777" w:rsidR="000B54F4" w:rsidRDefault="000B54F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075CCCE" w14:textId="1C7CDF73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Инвестиционные банки, ипотечные банки, сберегательные банки, отраслевые банки относятся к:</w:t>
      </w:r>
    </w:p>
    <w:p w14:paraId="623EB23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477E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#Специализированным банкам</w:t>
      </w:r>
    </w:p>
    <w:p w14:paraId="43B9FC0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1056DB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Универсальным банкам</w:t>
      </w:r>
    </w:p>
    <w:p w14:paraId="584E8D3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88BAC3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Торговым банкам</w:t>
      </w:r>
    </w:p>
    <w:p w14:paraId="015A16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80E49F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Розничным банкам</w:t>
      </w:r>
    </w:p>
    <w:p w14:paraId="304E86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625736A7" w14:textId="77777777" w:rsidR="004024EC" w:rsidRDefault="004024E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</w:p>
    <w:p w14:paraId="4F7A59EC" w14:textId="27257070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Банком принимаются к исполнению платежные поручения от плательщиков только:</w:t>
      </w:r>
    </w:p>
    <w:p w14:paraId="23D8967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711240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#При наличии средств на счете плательщика </w:t>
      </w:r>
    </w:p>
    <w:p w14:paraId="779F0CD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BD2D3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При наличии разрешения на платеж от территориального управления ЦБ</w:t>
      </w:r>
    </w:p>
    <w:p w14:paraId="137D446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7B68CB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том случае, если плательщик - коммерческая организация</w:t>
      </w:r>
    </w:p>
    <w:p w14:paraId="414246F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6AA3C5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том случае, если плательщик и получатель средств обслуживаются в данном банке</w:t>
      </w:r>
    </w:p>
    <w:p w14:paraId="7338AF3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3638DF8" w14:textId="77777777" w:rsidR="00BB2679" w:rsidRDefault="00BB267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0A66117" w14:textId="32F746C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Субъектами коммерческого кредита выступают:</w:t>
      </w:r>
    </w:p>
    <w:p w14:paraId="69E78B4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2D79136" w14:textId="08804AA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#хозяйствующие субъекты</w:t>
      </w:r>
    </w:p>
    <w:p w14:paraId="52EAC41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370BF5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юридические, физические лица и государство</w:t>
      </w:r>
    </w:p>
    <w:p w14:paraId="6768DCB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E86B9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коммерческие банки и физические лица</w:t>
      </w:r>
    </w:p>
    <w:p w14:paraId="3B7362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49C9DB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торговые организации и физические лица</w:t>
      </w:r>
    </w:p>
    <w:p w14:paraId="31671F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788A68A" w14:textId="77777777" w:rsidR="00BB2679" w:rsidRDefault="00BB267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C326F70" w14:textId="2D4A5416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Объектом сделки коммерческого кредита выступают ресурсы:</w:t>
      </w:r>
    </w:p>
    <w:p w14:paraId="15EA084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E4BAD6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#предприятия-продавца </w:t>
      </w:r>
    </w:p>
    <w:p w14:paraId="4847678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5BD1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коммерческого банка</w:t>
      </w:r>
    </w:p>
    <w:p w14:paraId="3B9165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3E2BDA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центрального банка</w:t>
      </w:r>
    </w:p>
    <w:p w14:paraId="3C9338E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6FB432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предприятия-потребителя</w:t>
      </w:r>
    </w:p>
    <w:p w14:paraId="1776E5F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58CF774" w14:textId="77777777" w:rsidR="00F74CB8" w:rsidRDefault="00F74C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7611264" w14:textId="0412853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Открытие счетов депо для владельцев эмиссионных ценных бумаг осуществляет: </w:t>
      </w:r>
    </w:p>
    <w:p w14:paraId="720B62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9BFDFE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#депозитарий</w:t>
      </w:r>
    </w:p>
    <w:p w14:paraId="10FE8EC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0B8D9B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регистратор</w:t>
      </w:r>
    </w:p>
    <w:p w14:paraId="1E84FE6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205C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клиринговая организация</w:t>
      </w:r>
    </w:p>
    <w:p w14:paraId="4784E07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A3E60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фондовая биржа</w:t>
      </w:r>
    </w:p>
    <w:p w14:paraId="0677FF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989A4F4" w14:textId="77777777" w:rsidR="00E36499" w:rsidRDefault="00E3649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4A1E7D6" w14:textId="169DA9D9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Какая ценная бумага дает право владения?</w:t>
      </w:r>
    </w:p>
    <w:p w14:paraId="1247D43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8A3E7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#Акция</w:t>
      </w:r>
    </w:p>
    <w:p w14:paraId="7305CC5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7DCE0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Облигация</w:t>
      </w:r>
    </w:p>
    <w:p w14:paraId="3555858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CF0ABF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Депозитный сертификат</w:t>
      </w:r>
    </w:p>
    <w:p w14:paraId="280107D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A97251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Вексель</w:t>
      </w:r>
    </w:p>
    <w:p w14:paraId="1C48043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50393BF" w14:textId="77777777" w:rsidR="00E36499" w:rsidRDefault="00E3649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1D69CC2" w14:textId="7089E42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Объектом сделки коммерческого кредита выступают:</w:t>
      </w:r>
    </w:p>
    <w:p w14:paraId="71486BB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259DA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#товары и услуги </w:t>
      </w:r>
    </w:p>
    <w:p w14:paraId="4C0ED49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FEF46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денежные средства</w:t>
      </w:r>
    </w:p>
    <w:p w14:paraId="22F3302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68BBB2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ценные бумаги</w:t>
      </w:r>
    </w:p>
    <w:p w14:paraId="1997F00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4E132F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валютные ценности</w:t>
      </w:r>
    </w:p>
    <w:p w14:paraId="301176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3F5DECF" w14:textId="77777777" w:rsidR="00E36499" w:rsidRDefault="00E3649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8FE1DB3" w14:textId="73028D5B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Согласно Закону </w:t>
      </w:r>
      <w:proofErr w:type="spell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«О ценных бумаг» к ценным бумагам относиться:</w:t>
      </w:r>
    </w:p>
    <w:p w14:paraId="37C6160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547AE49" w14:textId="34698EA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#Акция, облигаци</w:t>
      </w:r>
      <w:r w:rsidR="00B05E34">
        <w:rPr>
          <w:rFonts w:ascii="Times New Roman" w:eastAsia="Calibri" w:hAnsi="Times New Roman" w:cs="Times New Roman"/>
          <w:sz w:val="24"/>
          <w:szCs w:val="24"/>
          <w:lang w:eastAsia="ru-RU"/>
        </w:rPr>
        <w:t>и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, депозитные сертификаты, вексел</w:t>
      </w:r>
      <w:r w:rsidR="00B05E34">
        <w:rPr>
          <w:rFonts w:ascii="Times New Roman" w:eastAsia="Calibri" w:hAnsi="Times New Roman" w:cs="Times New Roman"/>
          <w:sz w:val="24"/>
          <w:szCs w:val="24"/>
          <w:lang w:eastAsia="ru-RU"/>
        </w:rPr>
        <w:t>я</w:t>
      </w: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, производные ценные бумаги</w:t>
      </w:r>
    </w:p>
    <w:p w14:paraId="69F5F2A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B6A92C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Акция, чек, казначейские обязательство, депозитные сертификаты, векселя, производные ценные бумаги</w:t>
      </w:r>
    </w:p>
    <w:p w14:paraId="628D0F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889C84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Акция, облигация, банковская книжка, депозитные сертификаты, векселя, производные ценные бумаги</w:t>
      </w:r>
    </w:p>
    <w:p w14:paraId="38D5A94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7CC064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Акция, облигация, казначейские обязательство, коносамент, векселя, производные ценные бумаги</w:t>
      </w:r>
    </w:p>
    <w:p w14:paraId="3705FC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+++++</w:t>
      </w:r>
    </w:p>
    <w:p w14:paraId="60B7DF55" w14:textId="77777777" w:rsid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BA81905" w14:textId="16319D4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Каков размер уставного капитала при создании банка с 1 января 2025 года</w:t>
      </w:r>
      <w:r w:rsidR="00D72948">
        <w:rPr>
          <w:rFonts w:ascii="Times New Roman" w:eastAsia="Calibri" w:hAnsi="Times New Roman" w:cs="Times New Roman"/>
          <w:sz w:val="24"/>
          <w:szCs w:val="24"/>
          <w:lang w:eastAsia="ru-RU"/>
        </w:rPr>
        <w:t>?</w:t>
      </w:r>
    </w:p>
    <w:p w14:paraId="7AD4CA6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064C4E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#500 млрд. сум</w:t>
      </w:r>
    </w:p>
    <w:p w14:paraId="44E3A24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BD519A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2 млн. долларов</w:t>
      </w:r>
    </w:p>
    <w:p w14:paraId="69467E7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06EE19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10 млн. евро</w:t>
      </w:r>
    </w:p>
    <w:p w14:paraId="48D049F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9B1B3A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15 млн. долларов</w:t>
      </w:r>
    </w:p>
    <w:p w14:paraId="26D6821E" w14:textId="77777777" w:rsidR="00D72948" w:rsidRPr="00634AEE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0B56BD4" w14:textId="77777777" w:rsid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8A2DC2C" w14:textId="53A5F504" w:rsidR="00D72948" w:rsidRP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D72948">
        <w:rPr>
          <w:rFonts w:ascii="Times New Roman" w:eastAsia="Calibri" w:hAnsi="Times New Roman" w:cs="Times New Roman"/>
          <w:sz w:val="24"/>
          <w:szCs w:val="24"/>
          <w:lang w:eastAsia="ru-RU"/>
        </w:rPr>
        <w:t>Требование к минимальному размеру уставного капитала микрофинансового банка в Республике Узбекистан устанавливается в размере:</w:t>
      </w:r>
    </w:p>
    <w:p w14:paraId="1B13312B" w14:textId="77777777" w:rsidR="00D72948" w:rsidRPr="00634AEE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AE53E0F" w14:textId="18A8ED74" w:rsidR="00D72948" w:rsidRP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D72948">
        <w:rPr>
          <w:rFonts w:ascii="Times New Roman" w:eastAsia="Calibri" w:hAnsi="Times New Roman" w:cs="Times New Roman"/>
          <w:sz w:val="24"/>
          <w:szCs w:val="24"/>
          <w:lang w:eastAsia="ru-RU"/>
        </w:rPr>
        <w:t>50 млрд сумов</w:t>
      </w:r>
    </w:p>
    <w:p w14:paraId="01E6CB51" w14:textId="77777777" w:rsidR="00D72948" w:rsidRPr="00634AEE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78A7029" w14:textId="52402561" w:rsidR="00D72948" w:rsidRP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D72948">
        <w:rPr>
          <w:rFonts w:ascii="Times New Roman" w:eastAsia="Calibri" w:hAnsi="Times New Roman" w:cs="Times New Roman"/>
          <w:sz w:val="24"/>
          <w:szCs w:val="24"/>
          <w:lang w:eastAsia="ru-RU"/>
        </w:rPr>
        <w:t>25 млрд сумов</w:t>
      </w:r>
    </w:p>
    <w:p w14:paraId="6D7B57B5" w14:textId="77777777" w:rsidR="00D72948" w:rsidRPr="00634AEE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7912C1" w14:textId="23C591E9" w:rsidR="00D72948" w:rsidRP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D72948">
        <w:rPr>
          <w:rFonts w:ascii="Times New Roman" w:eastAsia="Calibri" w:hAnsi="Times New Roman" w:cs="Times New Roman"/>
          <w:sz w:val="24"/>
          <w:szCs w:val="24"/>
          <w:lang w:eastAsia="ru-RU"/>
        </w:rPr>
        <w:t>75 млрд сумов</w:t>
      </w:r>
    </w:p>
    <w:p w14:paraId="1FCCEBB0" w14:textId="77777777" w:rsidR="00D72948" w:rsidRPr="00634AEE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1473A8F" w14:textId="3C017AB3" w:rsidR="00634AEE" w:rsidRPr="00634AEE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D72948">
        <w:rPr>
          <w:rFonts w:ascii="Times New Roman" w:eastAsia="Calibri" w:hAnsi="Times New Roman" w:cs="Times New Roman"/>
          <w:sz w:val="24"/>
          <w:szCs w:val="24"/>
          <w:lang w:eastAsia="ru-RU"/>
        </w:rPr>
        <w:t>1 трлн сумов</w:t>
      </w:r>
    </w:p>
    <w:p w14:paraId="149E4EB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DD95876" w14:textId="77777777" w:rsid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83DFF33" w14:textId="71A6FA33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Показатели достаточности капитала регулируются международными стандартами</w:t>
      </w:r>
    </w:p>
    <w:p w14:paraId="1D73F6A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4CA6E8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#Базельского соглашения</w:t>
      </w:r>
    </w:p>
    <w:p w14:paraId="64FF600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412BED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Генуэзского соглашения</w:t>
      </w:r>
    </w:p>
    <w:p w14:paraId="4E30D6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292E85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Ямайского соглашения</w:t>
      </w:r>
    </w:p>
    <w:p w14:paraId="18E8D26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6DBE5F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Стандартами ЕБРР</w:t>
      </w:r>
    </w:p>
    <w:p w14:paraId="0FC7289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32A10CD" w14:textId="77777777" w:rsid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66D06E3" w14:textId="23AA311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 нетрадиционном направлении банковской деятельности банковским продуктом выступают</w:t>
      </w:r>
    </w:p>
    <w:p w14:paraId="7FAE311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89E3E8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#факторинг, форфейтинг, консультирование, гарантии, хранение ценностей</w:t>
      </w:r>
    </w:p>
    <w:p w14:paraId="49D0E48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DB1C8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инкассация, конвертация валюты, перевоз документов, расчет и управление рисками</w:t>
      </w:r>
    </w:p>
    <w:p w14:paraId="09E3387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CF9448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кредиты, депозиты, инвестиции</w:t>
      </w:r>
    </w:p>
    <w:p w14:paraId="31C7DEF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C097F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кредиты, депозиты, инвестиции, хранение ценностей</w:t>
      </w:r>
    </w:p>
    <w:p w14:paraId="72112C4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DFBEB61" w14:textId="77777777" w:rsid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7DBDFF5" w14:textId="0FD37353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Закон «О банках и банковской деятельности» </w:t>
      </w:r>
      <w:proofErr w:type="spell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 новой редакции был принят</w:t>
      </w:r>
    </w:p>
    <w:p w14:paraId="692B76C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378495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#5 ноября 2019 г</w:t>
      </w:r>
    </w:p>
    <w:p w14:paraId="78A19BE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AE6502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25 апреля 1996 г</w:t>
      </w:r>
    </w:p>
    <w:p w14:paraId="6E54C4EF" w14:textId="77777777" w:rsidR="00D72948" w:rsidRPr="00634AEE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09D7EE0" w14:textId="6B14BAC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11 ноября 2019 г</w:t>
      </w:r>
    </w:p>
    <w:p w14:paraId="55190C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FB9C4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21 декабря 1995 г</w:t>
      </w:r>
    </w:p>
    <w:p w14:paraId="7BC905E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EA9A58D" w14:textId="77777777" w:rsid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24C825B" w14:textId="41679AC7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0" w:name="_Hlk223084092"/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Какой орган определяет порядок вывоза наличной валюты в сумме, превышающей установленный эквивалент?</w:t>
      </w:r>
    </w:p>
    <w:p w14:paraId="1490F021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A7FBC6" w14:textId="6E5D1287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 Министров Республики Узбекистан</w:t>
      </w:r>
    </w:p>
    <w:p w14:paraId="03F85B0E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8A199FB" w14:textId="74B2A1DC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Центральный банк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Республики Узбекистан</w:t>
      </w:r>
    </w:p>
    <w:p w14:paraId="54022387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A9CFB63" w14:textId="7D5F81C3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Министерство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экономики и </w:t>
      </w: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финансов</w:t>
      </w:r>
    </w:p>
    <w:p w14:paraId="152AB89C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9FDE74B" w14:textId="38EA722B" w:rsidR="00D72948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Налоговый комитет</w:t>
      </w:r>
    </w:p>
    <w:p w14:paraId="0601E2C7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bookmarkEnd w:id="10"/>
    <w:p w14:paraId="11658E3D" w14:textId="77777777" w:rsid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9F4B40D" w14:textId="4513F72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Какие отношения принято считать кредитными отношениями, в которые вступает банк </w:t>
      </w:r>
    </w:p>
    <w:p w14:paraId="6BAC530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FA1A7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#либо с вкладчиком, либо с заемщиком</w:t>
      </w:r>
    </w:p>
    <w:p w14:paraId="31D743C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A508B6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только с заемщиком</w:t>
      </w:r>
    </w:p>
    <w:p w14:paraId="6F01B5C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FA783B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только с вкладчиком</w:t>
      </w:r>
    </w:p>
    <w:p w14:paraId="4873BC1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B03D7A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только с юридическим лицом</w:t>
      </w:r>
    </w:p>
    <w:p w14:paraId="154A4F8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6AAAB02" w14:textId="77777777" w:rsidR="00D72948" w:rsidRDefault="00D7294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ED9A051" w14:textId="0C9EE45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Клиринг:</w:t>
      </w:r>
    </w:p>
    <w:p w14:paraId="5DE83F0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1C7F1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#Перечисление сальдо встречных требований</w:t>
      </w:r>
    </w:p>
    <w:p w14:paraId="5E7747F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110396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Осуществление банком-эмитентом действий по получению от плательщика платежа</w:t>
      </w:r>
    </w:p>
    <w:p w14:paraId="0675FAA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71CDBC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Предварительное депонирование плательщиком средств на счёте для оплаты продукции</w:t>
      </w:r>
    </w:p>
    <w:p w14:paraId="2927A98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1A0344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Получение кредита из централизованного резерва Центрального банка </w:t>
      </w:r>
      <w:proofErr w:type="spell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РУз</w:t>
      </w:r>
      <w:proofErr w:type="spellEnd"/>
    </w:p>
    <w:p w14:paraId="5EFA397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AE0AC63" w14:textId="77777777" w:rsidR="004C0C77" w:rsidRDefault="004C0C7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07A653D" w14:textId="5751DEE4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 масштабам деятельности банки делятся на:</w:t>
      </w:r>
    </w:p>
    <w:p w14:paraId="328AB0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D90A2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#Малые, средние, крупные банки, банковские консорциумы, межбанковские объединения</w:t>
      </w:r>
    </w:p>
    <w:p w14:paraId="00C4BE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6C7097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Универсальные и специализированные </w:t>
      </w:r>
    </w:p>
    <w:p w14:paraId="6CC1F4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DBAC3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Региональные, межрегиональные, национальные, международные</w:t>
      </w:r>
    </w:p>
    <w:p w14:paraId="7169DD9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566EB7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Государственные, акционерные, кооперативные, частные и смешанные банки</w:t>
      </w:r>
    </w:p>
    <w:p w14:paraId="29E0015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3234FB2" w14:textId="77777777" w:rsidR="004C0C77" w:rsidRDefault="004C0C7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19F4D88" w14:textId="184250D2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Инвестиционные операции коммерческих банков относятся к категории</w:t>
      </w:r>
    </w:p>
    <w:p w14:paraId="276E0A5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3904ED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#Пассивных операций</w:t>
      </w:r>
    </w:p>
    <w:p w14:paraId="122DDC7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46F577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Активных операций</w:t>
      </w:r>
    </w:p>
    <w:p w14:paraId="3E7C07D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7467EA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Операций депо</w:t>
      </w:r>
    </w:p>
    <w:p w14:paraId="2674BC0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75F4F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Активно-пассивных операций</w:t>
      </w:r>
    </w:p>
    <w:p w14:paraId="05F4C1B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00434AF" w14:textId="77777777" w:rsidR="004C0C77" w:rsidRDefault="004C0C7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9B72B3F" w14:textId="3CB53D7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Какая категория представляет собой вознаграждение за пользование заемными денежными ресурсами</w:t>
      </w:r>
    </w:p>
    <w:p w14:paraId="2302CD1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D8347A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#ссудный процент</w:t>
      </w:r>
    </w:p>
    <w:p w14:paraId="70605F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436EC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приведенный процент</w:t>
      </w:r>
    </w:p>
    <w:p w14:paraId="01FD96B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88CD7A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ссудный доход</w:t>
      </w:r>
    </w:p>
    <w:p w14:paraId="4E3B143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826E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ссудный капитал</w:t>
      </w:r>
    </w:p>
    <w:p w14:paraId="0F1149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AC3BDDE" w14:textId="77777777" w:rsidR="004C0C77" w:rsidRDefault="004C0C7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52F9457" w14:textId="0C65DC5E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 состоит из элементов, находящихся в тесном взаимодействии друг с другом. Таким элементами являются</w:t>
      </w:r>
    </w:p>
    <w:p w14:paraId="2D5A922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6A636D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#кредитор и заемщик</w:t>
      </w:r>
    </w:p>
    <w:p w14:paraId="3191B66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E10973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государство и физическое лицо</w:t>
      </w:r>
    </w:p>
    <w:p w14:paraId="1D86F3F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D4A781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кредитор и кредитный договор</w:t>
      </w:r>
    </w:p>
    <w:p w14:paraId="0CEED68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1A8419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заемщик и балансовый отчет</w:t>
      </w:r>
    </w:p>
    <w:p w14:paraId="085CF05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07C70F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107E67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Как называют долгосрочное кредитование в экономических отношениях по предоставления финансовых средств под залог недвижимости в товарной форме займа</w:t>
      </w:r>
    </w:p>
    <w:p w14:paraId="5721389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084350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#Ипотечный кредит</w:t>
      </w:r>
    </w:p>
    <w:p w14:paraId="5AF3D87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7C31AA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Потребительский кредит</w:t>
      </w:r>
    </w:p>
    <w:p w14:paraId="72E33E7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2DFDF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proofErr w:type="gramStart"/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Авто-кредитование</w:t>
      </w:r>
      <w:proofErr w:type="gramEnd"/>
    </w:p>
    <w:p w14:paraId="3193D8B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FEDD68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Лизинговый вид кредитования</w:t>
      </w:r>
    </w:p>
    <w:p w14:paraId="19071FF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8469C0E" w14:textId="77777777" w:rsidR="008E354B" w:rsidRDefault="008E354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16134B2" w14:textId="3012B21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Контокоррентный кредит предоставляется только клиентам с кредитоспособностью </w:t>
      </w:r>
    </w:p>
    <w:p w14:paraId="492F69D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AFBC9B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#1го класса</w:t>
      </w:r>
    </w:p>
    <w:p w14:paraId="6875B0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5F3464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2го класса</w:t>
      </w:r>
    </w:p>
    <w:p w14:paraId="60DC96B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=====</w:t>
      </w:r>
    </w:p>
    <w:p w14:paraId="098DF04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3го класса</w:t>
      </w:r>
    </w:p>
    <w:p w14:paraId="25477D7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2A4A4A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Независимо от классности</w:t>
      </w:r>
    </w:p>
    <w:p w14:paraId="7C12BD6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E872335" w14:textId="77777777" w:rsidR="007F28BD" w:rsidRDefault="007F28B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5F84BB0" w14:textId="034D10B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Что входит в текущий мониторинг кредитов</w:t>
      </w:r>
    </w:p>
    <w:p w14:paraId="517C9F2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4F1F9D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#Оценка качества кредита и соблюдения условий кредитного договора</w:t>
      </w:r>
    </w:p>
    <w:p w14:paraId="4209F4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2E2E13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Налоговые льготы</w:t>
      </w:r>
    </w:p>
    <w:p w14:paraId="24E6074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7B290B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Расширение сферы приложения банковского капитала</w:t>
      </w:r>
    </w:p>
    <w:p w14:paraId="086615A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F5A178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Возможность установления более тесных контактов с заемщиками</w:t>
      </w:r>
    </w:p>
    <w:p w14:paraId="445E4F0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206AF67" w14:textId="77777777" w:rsidR="008E5C59" w:rsidRDefault="008E5C5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10B8913" w14:textId="0BC51015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Первоочередным этапом кредитного процесса является</w:t>
      </w:r>
    </w:p>
    <w:p w14:paraId="6296988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6678D2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#Рассмотрение заявки на кредит</w:t>
      </w:r>
    </w:p>
    <w:p w14:paraId="0D9DE30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D1BA50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Оценка кредитоспособности заемщика</w:t>
      </w:r>
    </w:p>
    <w:p w14:paraId="28964EA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953A87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Контроль за исполнением кредитной сделки</w:t>
      </w:r>
    </w:p>
    <w:p w14:paraId="0971E01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0AF123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Оформление кредитного договора</w:t>
      </w:r>
    </w:p>
    <w:p w14:paraId="6A08093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592800E3" w14:textId="77777777" w:rsidR="008E5C59" w:rsidRDefault="008E5C5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1565CBE" w14:textId="7583B79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Доходы от факторинговых операций, лизинговых сделок, а также доходы от участия банка в деятельности других юридических лиц – это доходы от</w:t>
      </w:r>
    </w:p>
    <w:p w14:paraId="7930D61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1920DDD" w14:textId="3FC78C6A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="008E5C59" w:rsidRPr="008E5C59">
        <w:rPr>
          <w:rFonts w:ascii="Times New Roman" w:eastAsia="Calibri" w:hAnsi="Times New Roman" w:cs="Times New Roman"/>
          <w:sz w:val="24"/>
          <w:szCs w:val="24"/>
          <w:lang w:eastAsia="ru-RU"/>
        </w:rPr>
        <w:t>Непроцентных операций</w:t>
      </w:r>
    </w:p>
    <w:p w14:paraId="3B2ACB8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3CDBCC5" w14:textId="5E56E2E1" w:rsidR="00634AEE" w:rsidRPr="00634AEE" w:rsidRDefault="008E5C5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E5C59">
        <w:rPr>
          <w:rFonts w:ascii="Times New Roman" w:eastAsia="Calibri" w:hAnsi="Times New Roman" w:cs="Times New Roman"/>
          <w:sz w:val="24"/>
          <w:szCs w:val="24"/>
          <w:lang w:eastAsia="ru-RU"/>
        </w:rPr>
        <w:t>Депозитных операций</w:t>
      </w:r>
    </w:p>
    <w:p w14:paraId="36CFD88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2E6E5D" w14:textId="77777777" w:rsidR="008E5C59" w:rsidRDefault="008E5C5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E5C5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Процентных операций </w:t>
      </w:r>
    </w:p>
    <w:p w14:paraId="6C9DCB94" w14:textId="0E08A1A8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97D89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Консультационных услуг</w:t>
      </w:r>
    </w:p>
    <w:p w14:paraId="4D4B114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B26036B" w14:textId="77777777" w:rsidR="008E5C59" w:rsidRDefault="008E5C5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1" w:name="_Hlk105524912"/>
    </w:p>
    <w:p w14:paraId="53E2AF0D" w14:textId="1C4CD8C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…это особая форма краткосрочного кредитования, при которой банк осуществляет кредитование расчетного счета клиента</w:t>
      </w:r>
    </w:p>
    <w:p w14:paraId="3A6272E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DE879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#Овердрафт</w:t>
      </w:r>
    </w:p>
    <w:p w14:paraId="0D059CB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B5A6DC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Кредитная линия</w:t>
      </w:r>
    </w:p>
    <w:p w14:paraId="4733305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1D2051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Овернайт</w:t>
      </w:r>
    </w:p>
    <w:p w14:paraId="4119555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EC91C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Экспресс-кредит</w:t>
      </w:r>
    </w:p>
    <w:p w14:paraId="0EAD50C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bookmarkEnd w:id="11"/>
    <w:p w14:paraId="0CB1A7C0" w14:textId="77777777" w:rsidR="008E5C59" w:rsidRDefault="008E5C5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</w:p>
    <w:p w14:paraId="2A018D69" w14:textId="0C5DFCA3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lastRenderedPageBreak/>
        <w:t>В экономическом смысле лизинг — это</w:t>
      </w:r>
    </w:p>
    <w:p w14:paraId="189AACD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0E4A63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Кредит, который предоставляется в товарной форме лизингодателем лизингополучателю</w:t>
      </w:r>
    </w:p>
    <w:p w14:paraId="5EC87E9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CAD4A1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Кредит, который предоставляется в денежной форме лизингодателем лизингополучателю</w:t>
      </w:r>
    </w:p>
    <w:p w14:paraId="2EFF19A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B87432E" w14:textId="3C11361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Кредит, который предоставляется в товарной форме </w:t>
      </w:r>
      <w:r w:rsidR="00C54B05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 xml:space="preserve">коммерческим </w:t>
      </w:r>
      <w:r w:rsidRPr="00634AEE">
        <w:rPr>
          <w:rFonts w:ascii="Times New Roman" w:eastAsia="Calibri" w:hAnsi="Times New Roman" w:cs="Times New Roman"/>
          <w:sz w:val="24"/>
          <w:szCs w:val="24"/>
          <w:lang w:val="uz-Cyrl-UZ" w:eastAsia="ru-RU"/>
        </w:rPr>
        <w:t>банком лизингополучателю</w:t>
      </w:r>
    </w:p>
    <w:p w14:paraId="5F2901B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332D62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Кредит, который предоставляется в товарной форме заемщику</w:t>
      </w:r>
    </w:p>
    <w:p w14:paraId="4008C99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F6FB1AE" w14:textId="77777777" w:rsidR="007A3350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11B7EE6" w14:textId="330DB1ED" w:rsidR="007A3350" w:rsidRPr="007A3350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A3350">
        <w:rPr>
          <w:rFonts w:ascii="Times New Roman" w:eastAsia="Calibri" w:hAnsi="Times New Roman" w:cs="Times New Roman"/>
          <w:sz w:val="24"/>
          <w:szCs w:val="24"/>
          <w:lang w:eastAsia="ru-RU"/>
        </w:rPr>
        <w:t>Максимальный размер наличной валюты (в национальной и иностранной форме), разрешённый к вывозу физическими лицами за пределы Республики Узбекистан, составляет:</w:t>
      </w:r>
    </w:p>
    <w:p w14:paraId="074ACBB8" w14:textId="77777777" w:rsidR="007A3350" w:rsidRPr="00634AEE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862D7A" w14:textId="3353B333" w:rsidR="007A3350" w:rsidRPr="007A3350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7A3350">
        <w:rPr>
          <w:rFonts w:ascii="Times New Roman" w:eastAsia="Calibri" w:hAnsi="Times New Roman" w:cs="Times New Roman"/>
          <w:sz w:val="24"/>
          <w:szCs w:val="24"/>
          <w:lang w:eastAsia="ru-RU"/>
        </w:rPr>
        <w:t>Эквивалент 100 млн сумов</w:t>
      </w:r>
    </w:p>
    <w:p w14:paraId="01928D7D" w14:textId="77777777" w:rsidR="007A3350" w:rsidRPr="00634AEE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CC63CAE" w14:textId="0362D503" w:rsidR="007A3350" w:rsidRPr="007A3350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A3350">
        <w:rPr>
          <w:rFonts w:ascii="Times New Roman" w:eastAsia="Calibri" w:hAnsi="Times New Roman" w:cs="Times New Roman"/>
          <w:sz w:val="24"/>
          <w:szCs w:val="24"/>
          <w:lang w:eastAsia="ru-RU"/>
        </w:rPr>
        <w:t>Эквивалент 50 млн сумов</w:t>
      </w:r>
    </w:p>
    <w:p w14:paraId="1E227097" w14:textId="77777777" w:rsidR="007A3350" w:rsidRPr="00634AEE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5F53D6" w14:textId="099E6F59" w:rsidR="007A3350" w:rsidRPr="007A3350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A3350">
        <w:rPr>
          <w:rFonts w:ascii="Times New Roman" w:eastAsia="Calibri" w:hAnsi="Times New Roman" w:cs="Times New Roman"/>
          <w:sz w:val="24"/>
          <w:szCs w:val="24"/>
          <w:lang w:eastAsia="ru-RU"/>
        </w:rPr>
        <w:t>Эквивалент 150 млн сумов</w:t>
      </w:r>
    </w:p>
    <w:p w14:paraId="6735FDD5" w14:textId="77777777" w:rsidR="007A3350" w:rsidRPr="00634AEE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16B870" w14:textId="2DB72C94" w:rsidR="00C54B05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A3350">
        <w:rPr>
          <w:rFonts w:ascii="Times New Roman" w:eastAsia="Calibri" w:hAnsi="Times New Roman" w:cs="Times New Roman"/>
          <w:sz w:val="24"/>
          <w:szCs w:val="24"/>
          <w:lang w:eastAsia="ru-RU"/>
        </w:rPr>
        <w:t>Не ограничивается законодательством</w:t>
      </w:r>
    </w:p>
    <w:p w14:paraId="4A9F64AA" w14:textId="77777777" w:rsidR="007A3350" w:rsidRPr="00634AEE" w:rsidRDefault="007A33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44DA7198" w14:textId="77777777" w:rsid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4B2B238" w14:textId="4B6D8D81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Вывоз наличной валюты в сумме, превышающей установленный эквивалент, осуществляется в соответствии с порядком, определяемым:</w:t>
      </w:r>
    </w:p>
    <w:p w14:paraId="6BA4B1EA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7FDCBA5" w14:textId="020905A6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Кабинетом Министров Республики Узбекистан</w:t>
      </w:r>
    </w:p>
    <w:p w14:paraId="02CCA98A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23EC133" w14:textId="0CFA8BAA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Центральным банком Республики Узбекистан</w:t>
      </w:r>
    </w:p>
    <w:p w14:paraId="23B205E9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C868CFB" w14:textId="59E0E4AF" w:rsidR="00E2357F" w:rsidRPr="00E2357F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Министерством финансов</w:t>
      </w:r>
    </w:p>
    <w:p w14:paraId="55EFA1F1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z-Cyrl-UZ"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FE597DC" w14:textId="38EF7887" w:rsidR="007A3350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2357F">
        <w:rPr>
          <w:rFonts w:ascii="Times New Roman" w:eastAsia="Calibri" w:hAnsi="Times New Roman" w:cs="Times New Roman"/>
          <w:sz w:val="24"/>
          <w:szCs w:val="24"/>
          <w:lang w:eastAsia="ru-RU"/>
        </w:rPr>
        <w:t>Таможенным комитетом</w:t>
      </w:r>
    </w:p>
    <w:p w14:paraId="6C2B3CE1" w14:textId="77777777" w:rsidR="00E2357F" w:rsidRPr="00634AEE" w:rsidRDefault="00E2357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F5CBEB7" w14:textId="77777777" w:rsid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906A186" w14:textId="459EFD00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Ввоз и вывоз наличной национальной и иностранной валюты юридическими лицами, за исключением банков Республики Узбекистан:</w:t>
      </w:r>
    </w:p>
    <w:p w14:paraId="13F752C5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446DC17" w14:textId="4242791E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</w:t>
      </w: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Запрещается законодательством</w:t>
      </w:r>
    </w:p>
    <w:p w14:paraId="74F3C923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F46AF7C" w14:textId="0214D9CA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Разрешается в пределах установленного эквивалента</w:t>
      </w:r>
    </w:p>
    <w:p w14:paraId="089F464B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5C70C4E" w14:textId="08DC5B17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Осуществляется по решению Кабинета Министров</w:t>
      </w:r>
    </w:p>
    <w:p w14:paraId="4374E902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1CB715C" w14:textId="4507487E" w:rsidR="00E2357F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Допускается при декларировании</w:t>
      </w:r>
    </w:p>
    <w:p w14:paraId="7F7B82D2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33C892E" w14:textId="77777777" w:rsid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9B81618" w14:textId="008F4451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Кто вправе осуществлять ввоз и вывоз наличной валюты через границу Республики Узбекистан?</w:t>
      </w:r>
    </w:p>
    <w:p w14:paraId="339519C8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7C738C" w14:textId="23403BCB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lastRenderedPageBreak/>
        <w:t>#</w:t>
      </w: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Банки Республики Узбекистан</w:t>
      </w:r>
    </w:p>
    <w:p w14:paraId="02D526F7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3D4DADF" w14:textId="66C3DBD3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Любые юридические лица</w:t>
      </w:r>
    </w:p>
    <w:p w14:paraId="4BEC56E8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7DD83AA" w14:textId="539D12F0" w:rsidR="00541196" w:rsidRP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Только физические лица</w:t>
      </w:r>
    </w:p>
    <w:p w14:paraId="5C686997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569DF6" w14:textId="47567F8F" w:rsid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1196">
        <w:rPr>
          <w:rFonts w:ascii="Times New Roman" w:eastAsia="Calibri" w:hAnsi="Times New Roman" w:cs="Times New Roman"/>
          <w:sz w:val="24"/>
          <w:szCs w:val="24"/>
          <w:lang w:eastAsia="ru-RU"/>
        </w:rPr>
        <w:t>Все хозяйствующие субъекты</w:t>
      </w:r>
    </w:p>
    <w:p w14:paraId="0923719A" w14:textId="77777777" w:rsidR="00541196" w:rsidRPr="00634AEE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FC9CB0E" w14:textId="77777777" w:rsidR="00541196" w:rsidRDefault="0054119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C2BB107" w14:textId="7B54E65F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 каком документе определяется стратегия банков по привлечению средств</w:t>
      </w:r>
    </w:p>
    <w:p w14:paraId="2333325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E1ECA1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#Депозитной политике</w:t>
      </w:r>
    </w:p>
    <w:p w14:paraId="7E3B745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EB69C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Законе «О Центральном банке»</w:t>
      </w:r>
    </w:p>
    <w:p w14:paraId="6744C87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4CC1FC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Гражданском кодексе</w:t>
      </w:r>
    </w:p>
    <w:p w14:paraId="35ECE4B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C1055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Законе «О банках и банковской деятельности»</w:t>
      </w:r>
    </w:p>
    <w:p w14:paraId="22CC6FE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7EEF32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4F3C68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Контокоррентный кредит – это кредит</w:t>
      </w:r>
    </w:p>
    <w:p w14:paraId="571450A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167238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#Предоставленный клиентам, имеющим в банке единый активно-пассивный счёт</w:t>
      </w:r>
    </w:p>
    <w:p w14:paraId="2CCB04D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3850C7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Выдаваемый на 1 день</w:t>
      </w:r>
    </w:p>
    <w:p w14:paraId="223CD83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33FE11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Возвращаемый клиентом в банк по первому требованию банка</w:t>
      </w:r>
    </w:p>
    <w:p w14:paraId="14AC10A5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8074E2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Выданный клиенту в товарной форме</w:t>
      </w:r>
    </w:p>
    <w:p w14:paraId="1507028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0FF7CF97" w14:textId="77777777" w:rsidR="005C6150" w:rsidRDefault="005C61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8F7E3E8" w14:textId="7950130D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Что является основой для установления процентной ставки по депозитам</w:t>
      </w:r>
    </w:p>
    <w:p w14:paraId="68EF1B5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7F8AD3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#Ставка рефинансирования</w:t>
      </w:r>
    </w:p>
    <w:p w14:paraId="5A195A2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9A3DE0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Объемы выданных кредитов</w:t>
      </w:r>
    </w:p>
    <w:p w14:paraId="3E89D9A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96EF7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Количество выданных кредитов</w:t>
      </w:r>
    </w:p>
    <w:p w14:paraId="412A951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9A68A9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Процентная ставка по кредитам</w:t>
      </w:r>
    </w:p>
    <w:p w14:paraId="263E584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22336BEB" w14:textId="77777777" w:rsidR="005C6150" w:rsidRDefault="005C61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0CD3D10" w14:textId="30E37CB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Факторинговые операции основаны на</w:t>
      </w:r>
    </w:p>
    <w:p w14:paraId="1CAC5B2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B32379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#Коммерческом кредите</w:t>
      </w:r>
    </w:p>
    <w:p w14:paraId="708C8EAC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5B4A5A5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Онкольном кредите</w:t>
      </w:r>
    </w:p>
    <w:p w14:paraId="4E79819E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66E707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Потребительском кредите</w:t>
      </w:r>
    </w:p>
    <w:p w14:paraId="75DCD4C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3DAB5F3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Контокоррентном кредите</w:t>
      </w:r>
    </w:p>
    <w:p w14:paraId="0151D0A6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3F13CB78" w14:textId="77777777" w:rsidR="005C6150" w:rsidRDefault="005C61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ABE273A" w14:textId="29BFD324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Какой может быть максимальная доля от уставного капитала, которую может составлять номинальная стоимость привилегированных акций, выпущенных АО?</w:t>
      </w:r>
    </w:p>
    <w:p w14:paraId="2BF3BB6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0685F5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#25%</w:t>
      </w:r>
    </w:p>
    <w:p w14:paraId="7F1E640B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4BF0F939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20%</w:t>
      </w:r>
    </w:p>
    <w:p w14:paraId="7695EA07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7040051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10%</w:t>
      </w:r>
    </w:p>
    <w:p w14:paraId="630FB7E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6D0E87C2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35%</w:t>
      </w:r>
    </w:p>
    <w:p w14:paraId="47C1B57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1F6F8DFC" w14:textId="77777777" w:rsidR="005C6150" w:rsidRDefault="005C615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D5BE794" w14:textId="757187B1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Выпуск коммерческим банком ценных бумаг – это операция</w:t>
      </w:r>
    </w:p>
    <w:p w14:paraId="79D005EF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3C8094B1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#Пассивная</w:t>
      </w:r>
    </w:p>
    <w:p w14:paraId="2BD50F5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27B92EB4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Активная</w:t>
      </w:r>
    </w:p>
    <w:p w14:paraId="0641838A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1A5FF7F0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Трастовая</w:t>
      </w:r>
    </w:p>
    <w:p w14:paraId="15006A85" w14:textId="77777777" w:rsidR="009F000B" w:rsidRPr="00634AEE" w:rsidRDefault="009F000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=====</w:t>
      </w:r>
    </w:p>
    <w:p w14:paraId="0DA43258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Активно-пассивная</w:t>
      </w:r>
    </w:p>
    <w:p w14:paraId="0B8D77BD" w14:textId="77777777" w:rsidR="00634AEE" w:rsidRPr="00634AEE" w:rsidRDefault="00634AE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34AEE">
        <w:rPr>
          <w:rFonts w:ascii="Times New Roman" w:eastAsia="Calibri" w:hAnsi="Times New Roman" w:cs="Times New Roman"/>
          <w:sz w:val="24"/>
          <w:szCs w:val="24"/>
          <w:lang w:eastAsia="ru-RU"/>
        </w:rPr>
        <w:t>+++++</w:t>
      </w:r>
    </w:p>
    <w:p w14:paraId="7532D5CC" w14:textId="77777777" w:rsid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39C3C58" w14:textId="0C96186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В чьей собственности находится Центральный банк Республики Узбекистан?</w:t>
      </w:r>
    </w:p>
    <w:p w14:paraId="2BC3D19D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24D3F1E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#В исключительной собственности государства</w:t>
      </w:r>
    </w:p>
    <w:p w14:paraId="387B158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4F59549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Государству принадлежит 51% акций, а 49% распределены между коммерческими банками</w:t>
      </w:r>
    </w:p>
    <w:p w14:paraId="3C6D0908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E0046E2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Государству принадлежит 20% акций, а 80% распределены между коммерческими банками, но не более 1% одному коммерческому банку</w:t>
      </w:r>
    </w:p>
    <w:p w14:paraId="2BAC10D0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30DC4B2" w14:textId="0E23174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 xml:space="preserve">Государству принадлежит 50% акций, а </w:t>
      </w:r>
      <w:r w:rsidR="00FD01BE">
        <w:rPr>
          <w:rFonts w:ascii="Times New Roman" w:eastAsia="Calibri" w:hAnsi="Times New Roman" w:cs="Times New Roman"/>
          <w:sz w:val="26"/>
          <w:szCs w:val="26"/>
        </w:rPr>
        <w:t>50</w:t>
      </w:r>
      <w:r w:rsidRPr="00AD7BBC">
        <w:rPr>
          <w:rFonts w:ascii="Times New Roman" w:eastAsia="Calibri" w:hAnsi="Times New Roman" w:cs="Times New Roman"/>
          <w:sz w:val="26"/>
          <w:szCs w:val="26"/>
        </w:rPr>
        <w:t>% принадлежит в равных долях Всемирному банку и МВФ</w:t>
      </w:r>
    </w:p>
    <w:p w14:paraId="423F9EEE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F4D8990" w14:textId="77777777" w:rsid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C25A160" w14:textId="7F25918B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Функцией центрального банка в современных условиях не является:</w:t>
      </w:r>
    </w:p>
    <w:p w14:paraId="6AACA22F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BD6DBC2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#Обмен бумажных денег на золото</w:t>
      </w:r>
    </w:p>
    <w:p w14:paraId="7CB996E3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6DE7494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Хранение золотовалютных резервов страны</w:t>
      </w:r>
    </w:p>
    <w:p w14:paraId="4F2B442E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9E380A3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Эмиссия денег</w:t>
      </w:r>
    </w:p>
    <w:p w14:paraId="37CAC495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8E45A0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Выдача кредитов коммерческим банкам</w:t>
      </w:r>
    </w:p>
    <w:p w14:paraId="6B5E8679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459B82F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0FBB007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На величину ставки банковского процента оказывает влияние:</w:t>
      </w:r>
    </w:p>
    <w:p w14:paraId="729CC4EC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lastRenderedPageBreak/>
        <w:t>=====</w:t>
      </w:r>
    </w:p>
    <w:p w14:paraId="033B7D69" w14:textId="2C6378FF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#Ставка рефинансирования Ц</w:t>
      </w:r>
      <w:r>
        <w:rPr>
          <w:rFonts w:ascii="Times New Roman" w:eastAsia="Calibri" w:hAnsi="Times New Roman" w:cs="Times New Roman"/>
          <w:sz w:val="26"/>
          <w:szCs w:val="26"/>
        </w:rPr>
        <w:t>Б</w:t>
      </w:r>
    </w:p>
    <w:p w14:paraId="1C46D95F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50DDC24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Общее повышение цен на фондовом рынке</w:t>
      </w:r>
    </w:p>
    <w:p w14:paraId="5FC33E9F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0464907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Уровень инфляционных ожиданий населения</w:t>
      </w:r>
    </w:p>
    <w:p w14:paraId="036C87A2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59C0F84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Эмиссия денег</w:t>
      </w:r>
    </w:p>
    <w:p w14:paraId="7F0C2798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058011C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B2F51A3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Центральный банк Республики Узбекистан в своей деятельности подотчетен</w:t>
      </w:r>
    </w:p>
    <w:p w14:paraId="015B921E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1012958" w14:textId="2B99A44B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 xml:space="preserve">#Сенату Олий Мажлиса </w:t>
      </w:r>
      <w:proofErr w:type="spellStart"/>
      <w:r w:rsidRPr="00AD7BBC">
        <w:rPr>
          <w:rFonts w:ascii="Times New Roman" w:eastAsia="Calibri" w:hAnsi="Times New Roman" w:cs="Times New Roman"/>
          <w:sz w:val="26"/>
          <w:szCs w:val="26"/>
        </w:rPr>
        <w:t>Р</w:t>
      </w:r>
      <w:r>
        <w:rPr>
          <w:rFonts w:ascii="Times New Roman" w:eastAsia="Calibri" w:hAnsi="Times New Roman" w:cs="Times New Roman"/>
          <w:sz w:val="26"/>
          <w:szCs w:val="26"/>
        </w:rPr>
        <w:t>У</w:t>
      </w:r>
      <w:r w:rsidRPr="00AD7BBC">
        <w:rPr>
          <w:rFonts w:ascii="Times New Roman" w:eastAsia="Calibri" w:hAnsi="Times New Roman" w:cs="Times New Roman"/>
          <w:sz w:val="26"/>
          <w:szCs w:val="26"/>
        </w:rPr>
        <w:t>з</w:t>
      </w:r>
      <w:proofErr w:type="spellEnd"/>
    </w:p>
    <w:p w14:paraId="149BE16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B22CF8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Президенту Республики Узбекистан</w:t>
      </w:r>
    </w:p>
    <w:p w14:paraId="4180121F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944078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Никому не подотчетен</w:t>
      </w:r>
    </w:p>
    <w:p w14:paraId="71E19ED5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7973495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Всемирному банку</w:t>
      </w:r>
    </w:p>
    <w:p w14:paraId="7EC924D9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05978841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152DCFD" w14:textId="1DC176EE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 xml:space="preserve">Какие из </w:t>
      </w:r>
      <w:proofErr w:type="gramStart"/>
      <w:r w:rsidRPr="00AD7BBC">
        <w:rPr>
          <w:rFonts w:ascii="Times New Roman" w:eastAsia="Calibri" w:hAnsi="Times New Roman" w:cs="Times New Roman"/>
          <w:sz w:val="26"/>
          <w:szCs w:val="26"/>
        </w:rPr>
        <w:t>ниже перечисленных</w:t>
      </w:r>
      <w:proofErr w:type="gramEnd"/>
      <w:r w:rsidRPr="00AD7BBC">
        <w:rPr>
          <w:rFonts w:ascii="Times New Roman" w:eastAsia="Calibri" w:hAnsi="Times New Roman" w:cs="Times New Roman"/>
          <w:sz w:val="26"/>
          <w:szCs w:val="26"/>
        </w:rPr>
        <w:t xml:space="preserve"> целей являются </w:t>
      </w:r>
      <w:r w:rsidR="00D67261">
        <w:rPr>
          <w:rFonts w:ascii="Times New Roman" w:eastAsia="Calibri" w:hAnsi="Times New Roman" w:cs="Times New Roman"/>
          <w:sz w:val="26"/>
          <w:szCs w:val="26"/>
        </w:rPr>
        <w:t xml:space="preserve">основными </w:t>
      </w:r>
      <w:r w:rsidRPr="00AD7BBC">
        <w:rPr>
          <w:rFonts w:ascii="Times New Roman" w:eastAsia="Calibri" w:hAnsi="Times New Roman" w:cs="Times New Roman"/>
          <w:sz w:val="26"/>
          <w:szCs w:val="26"/>
        </w:rPr>
        <w:t>целями деятельности Ц</w:t>
      </w:r>
      <w:r w:rsidR="00D67261">
        <w:rPr>
          <w:rFonts w:ascii="Times New Roman" w:eastAsia="Calibri" w:hAnsi="Times New Roman" w:cs="Times New Roman"/>
          <w:sz w:val="26"/>
          <w:szCs w:val="26"/>
        </w:rPr>
        <w:t>ентрального банка согласно законодательство</w:t>
      </w:r>
      <w:r w:rsidRPr="00AD7BBC">
        <w:rPr>
          <w:rFonts w:ascii="Times New Roman" w:eastAsia="Calibri" w:hAnsi="Times New Roman" w:cs="Times New Roman"/>
          <w:sz w:val="26"/>
          <w:szCs w:val="26"/>
        </w:rPr>
        <w:t>?</w:t>
      </w:r>
    </w:p>
    <w:p w14:paraId="02F4924E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B9D7D3E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#Основными целями деятельности Центрального банка являются обеспечение стабильности: цен; банковской системы; функционирования платежных систем</w:t>
      </w:r>
    </w:p>
    <w:p w14:paraId="63DABB98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95BA1BD" w14:textId="1A94B1EE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Основными целями деятельности Центрального банка являются обеспечение стабильности: цен; банковской системы; национальной валюты; функционирования платежных систем</w:t>
      </w:r>
    </w:p>
    <w:p w14:paraId="2B58C29A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72E59DA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Основными целями деятельности Центрального банка являются обеспечение стабильности: банковской системы; национальной валюты</w:t>
      </w:r>
    </w:p>
    <w:p w14:paraId="1839B3C0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8B17F0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Основными целями деятельности Центрального банка являются обеспечение стабильности: цен; банковской системы</w:t>
      </w:r>
    </w:p>
    <w:p w14:paraId="4C6304D0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79286DC" w14:textId="77777777" w:rsid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338E60F" w14:textId="2C467F68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Вывоз физическими лицами наличной национальной и иностранной валюты за пределы Республики Узбекистан допускается:</w:t>
      </w:r>
    </w:p>
    <w:p w14:paraId="4670C9F2" w14:textId="77777777" w:rsidR="00A0472C" w:rsidRPr="00AD7BB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C9B1DE0" w14:textId="149320A4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</w:t>
      </w:r>
      <w:r w:rsidRPr="00A0472C">
        <w:rPr>
          <w:rFonts w:ascii="Times New Roman" w:eastAsia="Calibri" w:hAnsi="Times New Roman" w:cs="Times New Roman"/>
          <w:sz w:val="26"/>
          <w:szCs w:val="26"/>
        </w:rPr>
        <w:t>В пределах эквивалента 100 миллионов сумов</w:t>
      </w:r>
    </w:p>
    <w:p w14:paraId="436C7A55" w14:textId="77777777" w:rsidR="00A0472C" w:rsidRPr="00AD7BB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203A534" w14:textId="58FED634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Без ограничений по сумме</w:t>
      </w:r>
    </w:p>
    <w:p w14:paraId="23BBD33F" w14:textId="77777777" w:rsidR="00A0472C" w:rsidRPr="00AD7BB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D4FF66C" w14:textId="66E96B0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Только в иностранной валюте</w:t>
      </w:r>
    </w:p>
    <w:p w14:paraId="506FF8E2" w14:textId="77777777" w:rsidR="00A0472C" w:rsidRPr="00AD7BB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DBC6E51" w14:textId="6B7707B7" w:rsidR="00AD7BBC" w:rsidRPr="00AD7BB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Только с разрешения коммерческого банка</w:t>
      </w:r>
    </w:p>
    <w:p w14:paraId="7D6D3093" w14:textId="77777777" w:rsidR="00A0472C" w:rsidRPr="00AD7BB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lastRenderedPageBreak/>
        <w:t>+++++</w:t>
      </w:r>
    </w:p>
    <w:p w14:paraId="60ED853D" w14:textId="77777777" w:rsid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E7CEA17" w14:textId="156488BA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Коммерческие б</w:t>
      </w:r>
      <w:r w:rsidRPr="00AD7BBC">
        <w:rPr>
          <w:rFonts w:ascii="Times New Roman" w:eastAsia="Calibri" w:hAnsi="Times New Roman" w:cs="Times New Roman"/>
          <w:sz w:val="26"/>
          <w:szCs w:val="26"/>
        </w:rPr>
        <w:t>анки обязаны выполнять обязательные резервные требования, установленные</w:t>
      </w:r>
    </w:p>
    <w:p w14:paraId="392D3BFD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7632544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#Центральный банком</w:t>
      </w:r>
    </w:p>
    <w:p w14:paraId="519958B3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2ECB14F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Олий Мажлисом</w:t>
      </w:r>
    </w:p>
    <w:p w14:paraId="4D5AD4DA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0A48F08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Национальный банком</w:t>
      </w:r>
    </w:p>
    <w:p w14:paraId="340FFC99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45A597D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Министерством экономики и финансов</w:t>
      </w:r>
    </w:p>
    <w:p w14:paraId="7927FD6D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0E3249D1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A469D49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Основными функциями Центрального банка являются:</w:t>
      </w:r>
    </w:p>
    <w:p w14:paraId="420CC280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E8E7F30" w14:textId="4913B023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#Монопольная эмиссия денег, банк банков, банк правительства, проводит денежно-кредитную политику</w:t>
      </w:r>
    </w:p>
    <w:p w14:paraId="3BB25AB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44EBEC6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Выступает банком банков, является банкиром правительства, проводит денежно-кредитную политику</w:t>
      </w:r>
    </w:p>
    <w:p w14:paraId="1BF996C9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1A633A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Выступает банком банков</w:t>
      </w:r>
    </w:p>
    <w:p w14:paraId="7C5D8979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B6FEC42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Является банкиром правительства, проводит денежно-кредитное регулирование экономики и осуществляет банковский надзор</w:t>
      </w:r>
    </w:p>
    <w:p w14:paraId="7FC758D8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DA85181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D4B7F3A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Какой орган назначает председателя правления Центрального банка?</w:t>
      </w:r>
    </w:p>
    <w:p w14:paraId="345CCB35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6EC82BF" w14:textId="7210A09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#Сенат Олий Мажлиса по представлению Президента</w:t>
      </w:r>
    </w:p>
    <w:p w14:paraId="1A60D911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0742870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Президент Республики Узбекистан</w:t>
      </w:r>
    </w:p>
    <w:p w14:paraId="533FFA32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86E4221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Наблюдательный совет акционеров Центрального банка</w:t>
      </w:r>
    </w:p>
    <w:p w14:paraId="18EBD065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9A67574" w14:textId="77777777" w:rsidR="00AD7BBC" w:rsidRP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Общее собрание акционеров Центрального банка</w:t>
      </w:r>
    </w:p>
    <w:p w14:paraId="1DC0E822" w14:textId="364EB9A8" w:rsidR="00AD7BBC" w:rsidRDefault="00AD7BB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D7BB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79029E0" w14:textId="77777777" w:rsidR="00FD01BE" w:rsidRDefault="00FD01B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B53A56D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Главная функция Центрального банка Республики Узбекистан</w:t>
      </w:r>
    </w:p>
    <w:p w14:paraId="72FDF86C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4303F6C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#проведение денежно-кредитной политики государства</w:t>
      </w:r>
    </w:p>
    <w:p w14:paraId="19FDD333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99C1183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установление контроля над коммерческими банками</w:t>
      </w:r>
    </w:p>
    <w:p w14:paraId="33589B18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942ACA7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выпуск денег в обращение централизованным образом</w:t>
      </w:r>
    </w:p>
    <w:p w14:paraId="3DE660B4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A18B1A8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 xml:space="preserve">руководство проведения операций, связанных с внешней экономической </w:t>
      </w:r>
      <w:r w:rsidRPr="005E1BA4">
        <w:rPr>
          <w:rFonts w:ascii="Times New Roman" w:eastAsia="Calibri" w:hAnsi="Times New Roman" w:cs="Times New Roman"/>
          <w:sz w:val="26"/>
          <w:szCs w:val="26"/>
        </w:rPr>
        <w:lastRenderedPageBreak/>
        <w:t>деятельностью</w:t>
      </w:r>
    </w:p>
    <w:p w14:paraId="306452D3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3CA257F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D0D3F7E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Какова основная ставка рефинансирования с 24.03.2025г.?</w:t>
      </w:r>
    </w:p>
    <w:p w14:paraId="1049B41F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68FB996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#14%</w:t>
      </w:r>
    </w:p>
    <w:p w14:paraId="02CFB5C5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57CE6DC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15%</w:t>
      </w:r>
    </w:p>
    <w:p w14:paraId="53B16AC7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85A3194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13,5%</w:t>
      </w:r>
    </w:p>
    <w:p w14:paraId="172CDA14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EB6E68B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9%</w:t>
      </w:r>
    </w:p>
    <w:p w14:paraId="39B71B98" w14:textId="77777777" w:rsidR="005E1BA4" w:rsidRPr="005E1BA4" w:rsidRDefault="005E1BA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1BA4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B840E97" w14:textId="77777777" w:rsid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76B7012" w14:textId="05E27492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Какова ставка обязательных резервов (с 01.0</w:t>
      </w:r>
      <w:r>
        <w:rPr>
          <w:rFonts w:ascii="Times New Roman" w:eastAsia="Calibri" w:hAnsi="Times New Roman" w:cs="Times New Roman"/>
          <w:sz w:val="26"/>
          <w:szCs w:val="26"/>
        </w:rPr>
        <w:t>1</w:t>
      </w:r>
      <w:r w:rsidRPr="00816D62">
        <w:rPr>
          <w:rFonts w:ascii="Times New Roman" w:eastAsia="Calibri" w:hAnsi="Times New Roman" w:cs="Times New Roman"/>
          <w:sz w:val="26"/>
          <w:szCs w:val="26"/>
        </w:rPr>
        <w:t>.202</w:t>
      </w:r>
      <w:r>
        <w:rPr>
          <w:rFonts w:ascii="Times New Roman" w:eastAsia="Calibri" w:hAnsi="Times New Roman" w:cs="Times New Roman"/>
          <w:sz w:val="26"/>
          <w:szCs w:val="26"/>
        </w:rPr>
        <w:t>6</w:t>
      </w:r>
      <w:r w:rsidRPr="00816D62">
        <w:rPr>
          <w:rFonts w:ascii="Times New Roman" w:eastAsia="Calibri" w:hAnsi="Times New Roman" w:cs="Times New Roman"/>
          <w:sz w:val="26"/>
          <w:szCs w:val="26"/>
        </w:rPr>
        <w:t>г.) на депозиты банков в национальной валюте?</w:t>
      </w:r>
    </w:p>
    <w:p w14:paraId="0FB7132C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D672E09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#4%</w:t>
      </w:r>
    </w:p>
    <w:p w14:paraId="7A5E122B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5EBE20D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2%</w:t>
      </w:r>
    </w:p>
    <w:p w14:paraId="454BCBE3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7D9A207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7%</w:t>
      </w:r>
    </w:p>
    <w:p w14:paraId="4329A2DC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F59B43B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14%</w:t>
      </w:r>
    </w:p>
    <w:p w14:paraId="1F63FAE6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99D1D9F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CC5B7B5" w14:textId="20DE77A3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Какова ставка обязательных резервов (с 01.0</w:t>
      </w:r>
      <w:r>
        <w:rPr>
          <w:rFonts w:ascii="Times New Roman" w:eastAsia="Calibri" w:hAnsi="Times New Roman" w:cs="Times New Roman"/>
          <w:sz w:val="26"/>
          <w:szCs w:val="26"/>
        </w:rPr>
        <w:t>1</w:t>
      </w:r>
      <w:r w:rsidRPr="00816D62">
        <w:rPr>
          <w:rFonts w:ascii="Times New Roman" w:eastAsia="Calibri" w:hAnsi="Times New Roman" w:cs="Times New Roman"/>
          <w:sz w:val="26"/>
          <w:szCs w:val="26"/>
        </w:rPr>
        <w:t>.202</w:t>
      </w:r>
      <w:r>
        <w:rPr>
          <w:rFonts w:ascii="Times New Roman" w:eastAsia="Calibri" w:hAnsi="Times New Roman" w:cs="Times New Roman"/>
          <w:sz w:val="26"/>
          <w:szCs w:val="26"/>
        </w:rPr>
        <w:t>6</w:t>
      </w:r>
      <w:r w:rsidRPr="00816D62">
        <w:rPr>
          <w:rFonts w:ascii="Times New Roman" w:eastAsia="Calibri" w:hAnsi="Times New Roman" w:cs="Times New Roman"/>
          <w:sz w:val="26"/>
          <w:szCs w:val="26"/>
        </w:rPr>
        <w:t>г.) на депозиты банков в иностранной валюте?</w:t>
      </w:r>
    </w:p>
    <w:p w14:paraId="48259184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44C4B0B" w14:textId="6BFAC23F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#</w:t>
      </w:r>
      <w:r>
        <w:rPr>
          <w:rFonts w:ascii="Times New Roman" w:eastAsia="Calibri" w:hAnsi="Times New Roman" w:cs="Times New Roman"/>
          <w:sz w:val="26"/>
          <w:szCs w:val="26"/>
        </w:rPr>
        <w:t>8</w:t>
      </w:r>
      <w:r w:rsidRPr="00816D62">
        <w:rPr>
          <w:rFonts w:ascii="Times New Roman" w:eastAsia="Calibri" w:hAnsi="Times New Roman" w:cs="Times New Roman"/>
          <w:sz w:val="26"/>
          <w:szCs w:val="26"/>
        </w:rPr>
        <w:t>,5%</w:t>
      </w:r>
    </w:p>
    <w:p w14:paraId="5DE7D9E2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29E9ABB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14%</w:t>
      </w:r>
    </w:p>
    <w:p w14:paraId="39A2B36D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1CA3EFB" w14:textId="5005B44B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9</w:t>
      </w:r>
      <w:r>
        <w:rPr>
          <w:rFonts w:ascii="Times New Roman" w:eastAsia="Calibri" w:hAnsi="Times New Roman" w:cs="Times New Roman"/>
          <w:sz w:val="26"/>
          <w:szCs w:val="26"/>
        </w:rPr>
        <w:t>,5</w:t>
      </w:r>
      <w:r w:rsidRPr="00816D62">
        <w:rPr>
          <w:rFonts w:ascii="Times New Roman" w:eastAsia="Calibri" w:hAnsi="Times New Roman" w:cs="Times New Roman"/>
          <w:sz w:val="26"/>
          <w:szCs w:val="26"/>
        </w:rPr>
        <w:t>%</w:t>
      </w:r>
    </w:p>
    <w:p w14:paraId="36DEE99E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0B52259" w14:textId="39E1D8FB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10,5</w:t>
      </w:r>
      <w:r w:rsidRPr="00816D62">
        <w:rPr>
          <w:rFonts w:ascii="Times New Roman" w:eastAsia="Calibri" w:hAnsi="Times New Roman" w:cs="Times New Roman"/>
          <w:sz w:val="26"/>
          <w:szCs w:val="26"/>
        </w:rPr>
        <w:t>%</w:t>
      </w:r>
    </w:p>
    <w:p w14:paraId="5FF382E7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16D62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BF1B834" w14:textId="77777777" w:rsidR="00816D62" w:rsidRPr="00816D62" w:rsidRDefault="00816D6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8E0B3A5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Где указывается конечная цель и деятельность Центрального банка?</w:t>
      </w:r>
    </w:p>
    <w:p w14:paraId="7F5892C2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4032A2C" w14:textId="0848A416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#В законе «О центральном банке» и Конституции</w:t>
      </w:r>
    </w:p>
    <w:p w14:paraId="087579AF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DC9DBAF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В законе «О банках и банковской деятельности»</w:t>
      </w:r>
    </w:p>
    <w:p w14:paraId="63FD8963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08C7961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В законе «О рынке ценных бумаг»</w:t>
      </w:r>
    </w:p>
    <w:p w14:paraId="78192C9E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8D193F1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В законе «О банковской тайне»</w:t>
      </w:r>
    </w:p>
    <w:p w14:paraId="1B259025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0B179E35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2FEFA4F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Какое из этих ответов не является функцией Центрального банка?</w:t>
      </w:r>
    </w:p>
    <w:p w14:paraId="1AD579A0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AA7A933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#накопление временно свободных средств и превращение их в капитал</w:t>
      </w:r>
    </w:p>
    <w:p w14:paraId="5D12B43C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199502B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денежно-кредитное регулирование экономики</w:t>
      </w:r>
    </w:p>
    <w:p w14:paraId="61A54A73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D260CE6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управление официальными золотовалютными резервами</w:t>
      </w:r>
    </w:p>
    <w:p w14:paraId="57C99557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B7316E0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организация и обеспечения эффективной системы расчетов Республике Узбекистан</w:t>
      </w:r>
    </w:p>
    <w:p w14:paraId="39417B46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022F57D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FB18ABF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На какой срок избирается Председатель Центрального банка Республики Узбекистан?</w:t>
      </w:r>
    </w:p>
    <w:p w14:paraId="29248D84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A55C968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#5 лет</w:t>
      </w:r>
    </w:p>
    <w:p w14:paraId="481C8D6C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A6A3EC8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3 года</w:t>
      </w:r>
    </w:p>
    <w:p w14:paraId="28F72A44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D1D419B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7 лет</w:t>
      </w:r>
    </w:p>
    <w:p w14:paraId="566A950C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E4E0F9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Неограниченно</w:t>
      </w:r>
    </w:p>
    <w:p w14:paraId="549794B6" w14:textId="77777777" w:rsidR="00F54AD6" w:rsidRPr="00F54AD6" w:rsidRDefault="00F54AD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4AD6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3834ADD" w14:textId="77777777" w:rsid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2E0034E" w14:textId="107855E1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Что такое валютная интервенция?</w:t>
      </w:r>
    </w:p>
    <w:p w14:paraId="56EB9BC7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7C41655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#покупка и продажа Центральным банком иностранной валюты</w:t>
      </w:r>
    </w:p>
    <w:p w14:paraId="28998A14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552FAE2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политика Центрального банка, основанная на изменении учетной ставки</w:t>
      </w:r>
    </w:p>
    <w:p w14:paraId="7B6F6CDD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CB06666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покупка и продажа Центральным банком ценных бумаг</w:t>
      </w:r>
    </w:p>
    <w:p w14:paraId="16554AAC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11E6673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политика Центрального банка по обслуживанию внешнего долга Правительства</w:t>
      </w:r>
    </w:p>
    <w:p w14:paraId="664D2BEE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99B47B7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51B13CC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 xml:space="preserve">Операции РЕПО Центрального банка </w:t>
      </w:r>
      <w:proofErr w:type="gramStart"/>
      <w:r w:rsidRPr="00851264">
        <w:rPr>
          <w:rFonts w:ascii="Times New Roman" w:eastAsia="Calibri" w:hAnsi="Times New Roman" w:cs="Times New Roman"/>
          <w:sz w:val="26"/>
          <w:szCs w:val="26"/>
        </w:rPr>
        <w:t>- это</w:t>
      </w:r>
      <w:proofErr w:type="gramEnd"/>
      <w:r w:rsidRPr="00851264">
        <w:rPr>
          <w:rFonts w:ascii="Times New Roman" w:eastAsia="Calibri" w:hAnsi="Times New Roman" w:cs="Times New Roman"/>
          <w:sz w:val="26"/>
          <w:szCs w:val="26"/>
        </w:rPr>
        <w:t>:</w:t>
      </w:r>
    </w:p>
    <w:p w14:paraId="4AD32431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12056A7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#покупка ценных бумаг с обратным выкупом</w:t>
      </w:r>
    </w:p>
    <w:p w14:paraId="70A8F8E4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D6133D3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покупка и продажа иностранной валюты</w:t>
      </w:r>
    </w:p>
    <w:p w14:paraId="350DD5D5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ED11E59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изъятие части привлеченных ресурсов коммерческих банков</w:t>
      </w:r>
    </w:p>
    <w:p w14:paraId="67863198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2297866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переучет тратт в Центральном банке, находящихся на балансе коммерческих банков</w:t>
      </w:r>
    </w:p>
    <w:p w14:paraId="2BFCB547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8C31E91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17DEB88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Укажите режим обменного курса национальной валюты - сум.</w:t>
      </w:r>
    </w:p>
    <w:p w14:paraId="66C1A82E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E5DDC81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lastRenderedPageBreak/>
        <w:t>#режим свободного плавания</w:t>
      </w:r>
    </w:p>
    <w:p w14:paraId="61E11B00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3D5BC8C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режим установленного курса</w:t>
      </w:r>
    </w:p>
    <w:p w14:paraId="09AF0FC5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BFCA1EE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режим плавающего валютного курса</w:t>
      </w:r>
    </w:p>
    <w:p w14:paraId="45DCE520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64EE945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медленный режим валютного курса</w:t>
      </w:r>
    </w:p>
    <w:p w14:paraId="5C57E471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2E39DDD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12C06D1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Диверсификация валютных запасов Центрального банка:</w:t>
      </w:r>
    </w:p>
    <w:p w14:paraId="710E7077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FD7EB0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#обновление структуры запасов в иностранной валюте</w:t>
      </w:r>
    </w:p>
    <w:p w14:paraId="04F210B7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577E9BC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продажа определенной валюты в условиях спота и покупка в условиях форварда</w:t>
      </w:r>
    </w:p>
    <w:p w14:paraId="744EC668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D1E8051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покупка и продажа валюты в будущем по установленному курсу</w:t>
      </w:r>
    </w:p>
    <w:p w14:paraId="662D52B4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3CAB4D4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пересмотр валютной структуры внешних торговых сделок</w:t>
      </w:r>
    </w:p>
    <w:p w14:paraId="4288295E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1264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CA7DAD4" w14:textId="77777777" w:rsidR="00851264" w:rsidRPr="00851264" w:rsidRDefault="0085126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F3FEE2A" w14:textId="77777777" w:rsidR="00A0472C" w:rsidRPr="00383E31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3272">
        <w:rPr>
          <w:rFonts w:ascii="Times New Roman" w:hAnsi="Times New Roman" w:cs="Times New Roman"/>
          <w:sz w:val="26"/>
          <w:szCs w:val="26"/>
        </w:rPr>
        <w:t>В условиях современной рыночной экономики первичной является эмиссия ... денег</w:t>
      </w:r>
    </w:p>
    <w:p w14:paraId="32A0975A" w14:textId="77777777" w:rsidR="00A0472C" w:rsidRPr="000B5259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E70C9">
        <w:rPr>
          <w:rFonts w:ascii="Times New Roman" w:hAnsi="Times New Roman" w:cs="Times New Roman"/>
          <w:sz w:val="26"/>
          <w:szCs w:val="26"/>
        </w:rPr>
        <w:t>=</w:t>
      </w:r>
      <w:r w:rsidRPr="000B5259">
        <w:rPr>
          <w:rFonts w:ascii="Times New Roman" w:hAnsi="Times New Roman" w:cs="Times New Roman"/>
          <w:sz w:val="26"/>
          <w:szCs w:val="26"/>
        </w:rPr>
        <w:t>====</w:t>
      </w:r>
    </w:p>
    <w:p w14:paraId="55DB2638" w14:textId="77777777" w:rsidR="00A0472C" w:rsidRPr="00383E31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#</w:t>
      </w:r>
      <w:r w:rsidRPr="00A73272">
        <w:rPr>
          <w:rFonts w:ascii="Times New Roman" w:hAnsi="Times New Roman" w:cs="Times New Roman"/>
          <w:sz w:val="26"/>
          <w:szCs w:val="26"/>
        </w:rPr>
        <w:t>Безналичных</w:t>
      </w:r>
    </w:p>
    <w:p w14:paraId="535619F8" w14:textId="77777777" w:rsidR="00A0472C" w:rsidRPr="000B5259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E70C9">
        <w:rPr>
          <w:rFonts w:ascii="Times New Roman" w:hAnsi="Times New Roman" w:cs="Times New Roman"/>
          <w:sz w:val="26"/>
          <w:szCs w:val="26"/>
        </w:rPr>
        <w:t>=</w:t>
      </w:r>
      <w:r w:rsidRPr="000B5259">
        <w:rPr>
          <w:rFonts w:ascii="Times New Roman" w:hAnsi="Times New Roman" w:cs="Times New Roman"/>
          <w:sz w:val="26"/>
          <w:szCs w:val="26"/>
        </w:rPr>
        <w:t>====</w:t>
      </w:r>
    </w:p>
    <w:p w14:paraId="292F20F4" w14:textId="77777777" w:rsidR="00A0472C" w:rsidRPr="00383E31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3272">
        <w:rPr>
          <w:rFonts w:ascii="Times New Roman" w:hAnsi="Times New Roman" w:cs="Times New Roman"/>
          <w:sz w:val="26"/>
          <w:szCs w:val="26"/>
        </w:rPr>
        <w:t>Бумажных</w:t>
      </w:r>
    </w:p>
    <w:p w14:paraId="100FECA9" w14:textId="77777777" w:rsidR="00A0472C" w:rsidRPr="000B5259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E70C9">
        <w:rPr>
          <w:rFonts w:ascii="Times New Roman" w:hAnsi="Times New Roman" w:cs="Times New Roman"/>
          <w:sz w:val="26"/>
          <w:szCs w:val="26"/>
        </w:rPr>
        <w:t>=</w:t>
      </w:r>
      <w:r w:rsidRPr="000B5259">
        <w:rPr>
          <w:rFonts w:ascii="Times New Roman" w:hAnsi="Times New Roman" w:cs="Times New Roman"/>
          <w:sz w:val="26"/>
          <w:szCs w:val="26"/>
        </w:rPr>
        <w:t>====</w:t>
      </w:r>
    </w:p>
    <w:p w14:paraId="4DF6D5D4" w14:textId="77777777" w:rsidR="00A0472C" w:rsidRPr="00383E31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3272">
        <w:rPr>
          <w:rFonts w:ascii="Times New Roman" w:hAnsi="Times New Roman" w:cs="Times New Roman"/>
          <w:sz w:val="26"/>
          <w:szCs w:val="26"/>
        </w:rPr>
        <w:t>Наличных</w:t>
      </w:r>
    </w:p>
    <w:p w14:paraId="1175F5F8" w14:textId="77777777" w:rsidR="00A0472C" w:rsidRPr="000B5259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E70C9">
        <w:rPr>
          <w:rFonts w:ascii="Times New Roman" w:hAnsi="Times New Roman" w:cs="Times New Roman"/>
          <w:sz w:val="26"/>
          <w:szCs w:val="26"/>
        </w:rPr>
        <w:t>=</w:t>
      </w:r>
      <w:r w:rsidRPr="000B5259">
        <w:rPr>
          <w:rFonts w:ascii="Times New Roman" w:hAnsi="Times New Roman" w:cs="Times New Roman"/>
          <w:sz w:val="26"/>
          <w:szCs w:val="26"/>
        </w:rPr>
        <w:t>====</w:t>
      </w:r>
    </w:p>
    <w:p w14:paraId="7569D74C" w14:textId="77777777" w:rsidR="00A0472C" w:rsidRPr="00383E31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73272">
        <w:rPr>
          <w:rFonts w:ascii="Times New Roman" w:hAnsi="Times New Roman" w:cs="Times New Roman"/>
          <w:sz w:val="26"/>
          <w:szCs w:val="26"/>
        </w:rPr>
        <w:t>Металлических</w:t>
      </w:r>
    </w:p>
    <w:p w14:paraId="78758541" w14:textId="77777777" w:rsidR="00A0472C" w:rsidRDefault="00A0472C" w:rsidP="008143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+++++</w:t>
      </w:r>
    </w:p>
    <w:p w14:paraId="322AAA62" w14:textId="77777777" w:rsid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B70C5EE" w14:textId="0ACE94AF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Эмиссию наличных денег производят:</w:t>
      </w:r>
    </w:p>
    <w:p w14:paraId="60661C6B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85D1082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#Центральный банк и его расчетно-кассовые центры</w:t>
      </w:r>
    </w:p>
    <w:p w14:paraId="354F2AB0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9256526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Центральный банк и коммерческие банки</w:t>
      </w:r>
    </w:p>
    <w:p w14:paraId="6AA63A05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60CBC25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Коммерческие банки</w:t>
      </w:r>
    </w:p>
    <w:p w14:paraId="319A8141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F5D5BBB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Коммерческие банки и предприятия</w:t>
      </w:r>
    </w:p>
    <w:p w14:paraId="0B94C27E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4F62008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137BEF4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В основе денежной эмиссии лежат ... операции</w:t>
      </w:r>
    </w:p>
    <w:p w14:paraId="62A56DA1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F6BB544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#Кредитные</w:t>
      </w:r>
    </w:p>
    <w:p w14:paraId="6215F49A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F559E5E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Финансовые</w:t>
      </w:r>
    </w:p>
    <w:p w14:paraId="12A987F8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CD1E67A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Валютные</w:t>
      </w:r>
    </w:p>
    <w:p w14:paraId="6B837E54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E925C92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Фондовые</w:t>
      </w:r>
    </w:p>
    <w:p w14:paraId="3FF610D9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DF13D6E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06B81D6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В какой сумме физические лица вправе вывозить наличную валюту Республики Узбекистан и иностранную валюту за пределы страны?</w:t>
      </w:r>
    </w:p>
    <w:p w14:paraId="02B4EEEE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212F0B4" w14:textId="5CF9886A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#В сумме, не превышающей эквивалент 100 миллионов сумов</w:t>
      </w:r>
    </w:p>
    <w:p w14:paraId="68C52EC3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27841CA" w14:textId="6C0A78B2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В сумме, не превышающей эквивалент 50 миллионов сумов</w:t>
      </w:r>
    </w:p>
    <w:p w14:paraId="341ED8FA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8BE9CFF" w14:textId="1E8374A6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В сумме, не превышающей эквивалент 200 миллионов сумов</w:t>
      </w:r>
    </w:p>
    <w:p w14:paraId="33EF2D04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630E54E" w14:textId="1282832E" w:rsidR="00F54AD6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Без ограничений</w:t>
      </w:r>
    </w:p>
    <w:p w14:paraId="547D5E58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89931E7" w14:textId="77777777" w:rsidR="00A0472C" w:rsidRPr="00A0472C" w:rsidRDefault="00A0472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216FB1C" w14:textId="77777777" w:rsidR="00FA2F90" w:rsidRPr="00FA2F90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A2F90">
        <w:rPr>
          <w:rFonts w:ascii="Times New Roman" w:eastAsia="Calibri" w:hAnsi="Times New Roman" w:cs="Times New Roman"/>
          <w:sz w:val="26"/>
          <w:szCs w:val="26"/>
        </w:rPr>
        <w:t>Все предприятия и организации должны хранить наличные деньги (за исключением части, установленной лимитом) в</w:t>
      </w:r>
    </w:p>
    <w:p w14:paraId="64B66591" w14:textId="77777777" w:rsidR="00FA2F90" w:rsidRPr="00A0472C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6AC103B" w14:textId="00B2D27E" w:rsidR="00FA2F90" w:rsidRPr="00FA2F90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FA2F90">
        <w:rPr>
          <w:rFonts w:ascii="Times New Roman" w:eastAsia="Calibri" w:hAnsi="Times New Roman" w:cs="Times New Roman"/>
          <w:sz w:val="26"/>
          <w:szCs w:val="26"/>
        </w:rPr>
        <w:t>Коммерческих банках</w:t>
      </w:r>
    </w:p>
    <w:p w14:paraId="7FEDF3C6" w14:textId="77777777" w:rsidR="00FA2F90" w:rsidRPr="00A0472C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F7749B" w14:textId="27804BF0" w:rsidR="00FA2F90" w:rsidRPr="00FA2F90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A2F90">
        <w:rPr>
          <w:rFonts w:ascii="Times New Roman" w:eastAsia="Calibri" w:hAnsi="Times New Roman" w:cs="Times New Roman"/>
          <w:sz w:val="26"/>
          <w:szCs w:val="26"/>
        </w:rPr>
        <w:t>Центральном банке</w:t>
      </w:r>
    </w:p>
    <w:p w14:paraId="7C2018B1" w14:textId="77777777" w:rsidR="00FA2F90" w:rsidRPr="00A0472C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D4133F4" w14:textId="4E1AFB1B" w:rsidR="00FA2F90" w:rsidRPr="00FA2F90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A2F90">
        <w:rPr>
          <w:rFonts w:ascii="Times New Roman" w:eastAsia="Calibri" w:hAnsi="Times New Roman" w:cs="Times New Roman"/>
          <w:sz w:val="26"/>
          <w:szCs w:val="26"/>
        </w:rPr>
        <w:t>Казначействе</w:t>
      </w:r>
    </w:p>
    <w:p w14:paraId="5E59A266" w14:textId="77777777" w:rsidR="00FA2F90" w:rsidRPr="00A0472C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E913A7A" w14:textId="10992629" w:rsidR="00A0472C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A2F90">
        <w:rPr>
          <w:rFonts w:ascii="Times New Roman" w:eastAsia="Calibri" w:hAnsi="Times New Roman" w:cs="Times New Roman"/>
          <w:sz w:val="26"/>
          <w:szCs w:val="26"/>
        </w:rPr>
        <w:t>Министерстве финансов</w:t>
      </w:r>
    </w:p>
    <w:p w14:paraId="0C045B76" w14:textId="77777777" w:rsidR="00FA2F90" w:rsidRPr="00A0472C" w:rsidRDefault="00FA2F90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6767181" w14:textId="77777777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5B556EB" w14:textId="493DE491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Тип сделки – спот. Назовите эту сделку</w:t>
      </w:r>
    </w:p>
    <w:p w14:paraId="109C8FAD" w14:textId="77777777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8D4640A" w14:textId="4D6209A7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585CB2">
        <w:rPr>
          <w:rFonts w:ascii="Times New Roman" w:eastAsia="Calibri" w:hAnsi="Times New Roman" w:cs="Times New Roman"/>
          <w:sz w:val="26"/>
          <w:szCs w:val="26"/>
        </w:rPr>
        <w:t>Кассовая</w:t>
      </w:r>
    </w:p>
    <w:p w14:paraId="36CF3A1B" w14:textId="46F4F360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70EB86A" w14:textId="42AA3B13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Срочная</w:t>
      </w:r>
    </w:p>
    <w:p w14:paraId="5C2CF871" w14:textId="4443E649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AC579C0" w14:textId="32251B86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Бессрочная</w:t>
      </w:r>
    </w:p>
    <w:p w14:paraId="4E123C04" w14:textId="2C954EBB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E356E93" w14:textId="41B992F3" w:rsidR="00FA2F90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Бартерная</w:t>
      </w:r>
    </w:p>
    <w:p w14:paraId="7E8FC1EC" w14:textId="77777777" w:rsidR="00585CB2" w:rsidRPr="00A0472C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EF455E2" w14:textId="77777777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AC79CC8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Коэффициент мультипликации обратно пропорционален норме отчислений в:</w:t>
      </w:r>
    </w:p>
    <w:p w14:paraId="4A6FEC6B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6D66552" w14:textId="31D6F7B3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585CB2">
        <w:rPr>
          <w:rFonts w:ascii="Times New Roman" w:eastAsia="Calibri" w:hAnsi="Times New Roman" w:cs="Times New Roman"/>
          <w:sz w:val="26"/>
          <w:szCs w:val="26"/>
        </w:rPr>
        <w:t>Централизованный резерв центрального банка</w:t>
      </w:r>
    </w:p>
    <w:p w14:paraId="62F898B0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9F9CB44" w14:textId="42CD8F20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Оборотную кассу расчетно-кассового центра</w:t>
      </w:r>
    </w:p>
    <w:p w14:paraId="72305AFA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EF7A653" w14:textId="76067E83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Кассовый резерв предприятия</w:t>
      </w:r>
    </w:p>
    <w:p w14:paraId="78E32F07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DB4A7F4" w14:textId="441F1E88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lastRenderedPageBreak/>
        <w:t>Фонд пенсионного страхования</w:t>
      </w:r>
    </w:p>
    <w:p w14:paraId="68A01FFF" w14:textId="77777777" w:rsidR="00585CB2" w:rsidRPr="00A0472C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DCCC213" w14:textId="77777777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E4B5EC1" w14:textId="0E102E4C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Коэффициент мультипликации характеризует рост за определенный период времени:</w:t>
      </w:r>
    </w:p>
    <w:p w14:paraId="3B52465F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C7EC8A9" w14:textId="1EE96638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585CB2">
        <w:rPr>
          <w:rFonts w:ascii="Times New Roman" w:eastAsia="Calibri" w:hAnsi="Times New Roman" w:cs="Times New Roman"/>
          <w:sz w:val="26"/>
          <w:szCs w:val="26"/>
        </w:rPr>
        <w:t>Денежной массы в обороте</w:t>
      </w:r>
    </w:p>
    <w:p w14:paraId="03AA6BD0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6E4DE3A" w14:textId="5E627EE1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Депозитных вкладов в коммерческих банках</w:t>
      </w:r>
    </w:p>
    <w:p w14:paraId="02EB428F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52E20F4" w14:textId="3BF6B785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Золотовалютных резервов центрального банка</w:t>
      </w:r>
    </w:p>
    <w:p w14:paraId="41C58028" w14:textId="77777777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5B2E7DD" w14:textId="1665283E" w:rsidR="00585CB2" w:rsidRP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85CB2">
        <w:rPr>
          <w:rFonts w:ascii="Times New Roman" w:eastAsia="Calibri" w:hAnsi="Times New Roman" w:cs="Times New Roman"/>
          <w:sz w:val="26"/>
          <w:szCs w:val="26"/>
        </w:rPr>
        <w:t>Ресурсной базы коммерческих банков</w:t>
      </w:r>
    </w:p>
    <w:p w14:paraId="533E09AD" w14:textId="77777777" w:rsidR="00585CB2" w:rsidRPr="00A0472C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418813FB" w14:textId="40AE9D46" w:rsidR="00585CB2" w:rsidRDefault="00585CB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89526F3" w14:textId="77777777" w:rsidR="003B6D46" w:rsidRP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6D46">
        <w:rPr>
          <w:rFonts w:ascii="Times New Roman" w:eastAsia="Calibri" w:hAnsi="Times New Roman" w:cs="Times New Roman"/>
          <w:sz w:val="26"/>
          <w:szCs w:val="26"/>
        </w:rPr>
        <w:t>Что не относится к валютным ценностям?</w:t>
      </w:r>
    </w:p>
    <w:p w14:paraId="732C5702" w14:textId="77777777" w:rsid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A5CAA9C" w14:textId="1953D806" w:rsid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3B6D46">
        <w:rPr>
          <w:rFonts w:ascii="Times New Roman" w:eastAsia="Calibri" w:hAnsi="Times New Roman" w:cs="Times New Roman"/>
          <w:sz w:val="26"/>
          <w:szCs w:val="26"/>
        </w:rPr>
        <w:t>Национальная валюта</w:t>
      </w:r>
    </w:p>
    <w:p w14:paraId="37499E46" w14:textId="1E49C42A" w:rsidR="003B6D46" w:rsidRP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4144064" w14:textId="56ED7A47" w:rsid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6D46">
        <w:rPr>
          <w:rFonts w:ascii="Times New Roman" w:eastAsia="Calibri" w:hAnsi="Times New Roman" w:cs="Times New Roman"/>
          <w:sz w:val="26"/>
          <w:szCs w:val="26"/>
        </w:rPr>
        <w:t>Аффинированное золото в слитках</w:t>
      </w:r>
    </w:p>
    <w:p w14:paraId="3F3F26FE" w14:textId="74C7A899" w:rsidR="003B6D46" w:rsidRP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7F6F007" w14:textId="73B1C851" w:rsid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6D46">
        <w:rPr>
          <w:rFonts w:ascii="Times New Roman" w:eastAsia="Calibri" w:hAnsi="Times New Roman" w:cs="Times New Roman"/>
          <w:sz w:val="26"/>
          <w:szCs w:val="26"/>
        </w:rPr>
        <w:t>Ценные бумаги, номинал которых выражен в иностранной валюте</w:t>
      </w:r>
    </w:p>
    <w:p w14:paraId="680E7AE9" w14:textId="77777777" w:rsidR="003B6D46" w:rsidRP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D44E55A" w14:textId="79DAE09B" w:rsidR="003B6D46" w:rsidRPr="003B6D46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6D46">
        <w:rPr>
          <w:rFonts w:ascii="Times New Roman" w:eastAsia="Calibri" w:hAnsi="Times New Roman" w:cs="Times New Roman"/>
          <w:sz w:val="26"/>
          <w:szCs w:val="26"/>
        </w:rPr>
        <w:t>Иностранная валюта</w:t>
      </w:r>
    </w:p>
    <w:p w14:paraId="26C54FFA" w14:textId="77777777" w:rsidR="003B6D46" w:rsidRPr="00A0472C" w:rsidRDefault="003B6D4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9102022" w14:textId="77777777" w:rsid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F88181C" w14:textId="66A37D70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Разделение на «быков» и «медведей» условно — это…</w:t>
      </w:r>
    </w:p>
    <w:p w14:paraId="79F5D2B7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311BA1F" w14:textId="449C36B3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DF63DD">
        <w:rPr>
          <w:rFonts w:ascii="Times New Roman" w:eastAsia="Calibri" w:hAnsi="Times New Roman" w:cs="Times New Roman"/>
          <w:sz w:val="26"/>
          <w:szCs w:val="26"/>
        </w:rPr>
        <w:t>его ожидание и прогноз в текущей ситуации</w:t>
      </w:r>
    </w:p>
    <w:p w14:paraId="639F981E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A1E09D6" w14:textId="66A1AE10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психическая характеристика участника</w:t>
      </w:r>
    </w:p>
    <w:p w14:paraId="79037DB2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D6C10AA" w14:textId="7C9B9DD9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финансовая характеристика участника</w:t>
      </w:r>
    </w:p>
    <w:p w14:paraId="373F6AB9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A99F04A" w14:textId="15FA1D36" w:rsid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психологическая характеристика участника</w:t>
      </w:r>
    </w:p>
    <w:p w14:paraId="0C49A443" w14:textId="77777777" w:rsidR="00DF63DD" w:rsidRPr="00A0472C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D14AE17" w14:textId="77777777" w:rsid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2BD8B86" w14:textId="3C2BF2F6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Банки осуществляют операции по счетам клиентов на основании:</w:t>
      </w:r>
    </w:p>
    <w:p w14:paraId="7F7BE03B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C9E54CC" w14:textId="49D75D63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DF63DD">
        <w:rPr>
          <w:rFonts w:ascii="Times New Roman" w:eastAsia="Calibri" w:hAnsi="Times New Roman" w:cs="Times New Roman"/>
          <w:sz w:val="26"/>
          <w:szCs w:val="26"/>
        </w:rPr>
        <w:t>Расчетных документов</w:t>
      </w:r>
    </w:p>
    <w:p w14:paraId="5ACF8EE9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127C3AB" w14:textId="4E562B7F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Транспортных накладных</w:t>
      </w:r>
    </w:p>
    <w:p w14:paraId="10A852D4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D8A3B61" w14:textId="67AA706F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Сертификатов соответствия</w:t>
      </w:r>
    </w:p>
    <w:p w14:paraId="1DBDAB6F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B14E44A" w14:textId="247E5633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Счетов-фактур</w:t>
      </w:r>
    </w:p>
    <w:p w14:paraId="77806C40" w14:textId="77777777" w:rsidR="00DF63DD" w:rsidRPr="00A0472C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4C5C538" w14:textId="77777777" w:rsid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A62A83E" w14:textId="77777777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lastRenderedPageBreak/>
        <w:t>Расчеты путем зачета взаимных требований между банками:</w:t>
      </w:r>
    </w:p>
    <w:p w14:paraId="54C17E36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5DD34D4" w14:textId="7BDCAF55" w:rsidR="00DF63DD" w:rsidRPr="00DF63DD" w:rsidRDefault="00A6382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="00DF63DD" w:rsidRPr="00DF63DD">
        <w:rPr>
          <w:rFonts w:ascii="Times New Roman" w:eastAsia="Calibri" w:hAnsi="Times New Roman" w:cs="Times New Roman"/>
          <w:sz w:val="26"/>
          <w:szCs w:val="26"/>
        </w:rPr>
        <w:t>Допускаются в порядке, установленном законодательством</w:t>
      </w:r>
    </w:p>
    <w:p w14:paraId="756EF54D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2408ED8" w14:textId="1E13B762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Не допускаются</w:t>
      </w:r>
    </w:p>
    <w:p w14:paraId="0205E8B0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1B4C89D" w14:textId="3CC58ED9" w:rsidR="00DF63DD" w:rsidRP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Допускаются только между банками, действующими в одном территориальном образовании</w:t>
      </w:r>
    </w:p>
    <w:p w14:paraId="1628A7CC" w14:textId="77777777" w:rsidR="00DF63DD" w:rsidRPr="003B6D46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02F42E9" w14:textId="35339004" w:rsid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F63DD">
        <w:rPr>
          <w:rFonts w:ascii="Times New Roman" w:eastAsia="Calibri" w:hAnsi="Times New Roman" w:cs="Times New Roman"/>
          <w:sz w:val="26"/>
          <w:szCs w:val="26"/>
        </w:rPr>
        <w:t>Допускаются только между банками, обслуживаемыми в одном расчетно-кассовом центре</w:t>
      </w:r>
    </w:p>
    <w:p w14:paraId="5646CC4C" w14:textId="77777777" w:rsidR="00DF63DD" w:rsidRPr="00A0472C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51872C5" w14:textId="77777777" w:rsidR="00DF63DD" w:rsidRDefault="00DF63D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5F57947" w14:textId="78812223" w:rsidR="008820C1" w:rsidRPr="008820C1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820C1">
        <w:rPr>
          <w:rFonts w:ascii="Times New Roman" w:eastAsia="Calibri" w:hAnsi="Times New Roman" w:cs="Times New Roman"/>
          <w:sz w:val="26"/>
          <w:szCs w:val="26"/>
        </w:rPr>
        <w:t>В результате каких операций банки зарабатывают процент</w:t>
      </w:r>
      <w:r>
        <w:rPr>
          <w:rFonts w:ascii="Times New Roman" w:eastAsia="Calibri" w:hAnsi="Times New Roman" w:cs="Times New Roman"/>
          <w:sz w:val="26"/>
          <w:szCs w:val="26"/>
        </w:rPr>
        <w:t>н</w:t>
      </w:r>
      <w:r w:rsidRPr="008820C1">
        <w:rPr>
          <w:rFonts w:ascii="Times New Roman" w:eastAsia="Calibri" w:hAnsi="Times New Roman" w:cs="Times New Roman"/>
          <w:sz w:val="26"/>
          <w:szCs w:val="26"/>
        </w:rPr>
        <w:t>ы</w:t>
      </w:r>
      <w:r>
        <w:rPr>
          <w:rFonts w:ascii="Times New Roman" w:eastAsia="Calibri" w:hAnsi="Times New Roman" w:cs="Times New Roman"/>
          <w:sz w:val="26"/>
          <w:szCs w:val="26"/>
        </w:rPr>
        <w:t>е доходы?</w:t>
      </w:r>
    </w:p>
    <w:p w14:paraId="13E6AB81" w14:textId="77777777" w:rsidR="008820C1" w:rsidRPr="003B6D46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5775AF4" w14:textId="618089C8" w:rsidR="008820C1" w:rsidRPr="008820C1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8820C1">
        <w:rPr>
          <w:rFonts w:ascii="Times New Roman" w:eastAsia="Calibri" w:hAnsi="Times New Roman" w:cs="Times New Roman"/>
          <w:sz w:val="26"/>
          <w:szCs w:val="26"/>
        </w:rPr>
        <w:t>Активных операций</w:t>
      </w:r>
    </w:p>
    <w:p w14:paraId="3C0AFAF4" w14:textId="77777777" w:rsidR="008820C1" w:rsidRPr="003B6D46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EE910B8" w14:textId="134E4071" w:rsidR="008820C1" w:rsidRPr="008820C1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820C1">
        <w:rPr>
          <w:rFonts w:ascii="Times New Roman" w:eastAsia="Calibri" w:hAnsi="Times New Roman" w:cs="Times New Roman"/>
          <w:sz w:val="26"/>
          <w:szCs w:val="26"/>
        </w:rPr>
        <w:t>Пассивных операций</w:t>
      </w:r>
    </w:p>
    <w:p w14:paraId="1701EC3B" w14:textId="77777777" w:rsidR="008820C1" w:rsidRPr="003B6D46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E3337AA" w14:textId="0C4A3C8F" w:rsidR="008820C1" w:rsidRPr="008820C1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820C1">
        <w:rPr>
          <w:rFonts w:ascii="Times New Roman" w:eastAsia="Calibri" w:hAnsi="Times New Roman" w:cs="Times New Roman"/>
          <w:sz w:val="26"/>
          <w:szCs w:val="26"/>
        </w:rPr>
        <w:t>Комиссионных операций</w:t>
      </w:r>
    </w:p>
    <w:p w14:paraId="338DD235" w14:textId="77777777" w:rsidR="008820C1" w:rsidRPr="003B6D46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FAACB51" w14:textId="3FD04257" w:rsidR="00DF63DD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820C1">
        <w:rPr>
          <w:rFonts w:ascii="Times New Roman" w:eastAsia="Calibri" w:hAnsi="Times New Roman" w:cs="Times New Roman"/>
          <w:sz w:val="26"/>
          <w:szCs w:val="26"/>
        </w:rPr>
        <w:t>Расчетно-кассовых операций</w:t>
      </w:r>
    </w:p>
    <w:p w14:paraId="749EDB0F" w14:textId="77777777" w:rsidR="008820C1" w:rsidRPr="00A0472C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0D46C6CA" w14:textId="77777777" w:rsidR="008820C1" w:rsidRDefault="008820C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DB235DD" w14:textId="77777777" w:rsidR="00F43D74" w:rsidRPr="00F43D74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43D74">
        <w:rPr>
          <w:rFonts w:ascii="Times New Roman" w:eastAsia="Calibri" w:hAnsi="Times New Roman" w:cs="Times New Roman"/>
          <w:sz w:val="26"/>
          <w:szCs w:val="26"/>
        </w:rPr>
        <w:t>Движение кредита как капитала обуславливает:</w:t>
      </w:r>
    </w:p>
    <w:p w14:paraId="4AE7A2FE" w14:textId="77777777" w:rsidR="00F43D74" w:rsidRPr="003B6D46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BFA4E3D" w14:textId="53C65643" w:rsidR="00F43D74" w:rsidRPr="00F43D74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F43D74">
        <w:rPr>
          <w:rFonts w:ascii="Times New Roman" w:eastAsia="Calibri" w:hAnsi="Times New Roman" w:cs="Times New Roman"/>
          <w:sz w:val="26"/>
          <w:szCs w:val="26"/>
        </w:rPr>
        <w:t>Платность кредита</w:t>
      </w:r>
    </w:p>
    <w:p w14:paraId="3D6AEB32" w14:textId="77777777" w:rsidR="00F43D74" w:rsidRPr="003B6D46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C987617" w14:textId="3364CF21" w:rsidR="00F43D74" w:rsidRPr="00F43D74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43D74">
        <w:rPr>
          <w:rFonts w:ascii="Times New Roman" w:eastAsia="Calibri" w:hAnsi="Times New Roman" w:cs="Times New Roman"/>
          <w:sz w:val="26"/>
          <w:szCs w:val="26"/>
        </w:rPr>
        <w:t>Безвозмездность передачи средств</w:t>
      </w:r>
    </w:p>
    <w:p w14:paraId="7514C5F8" w14:textId="77777777" w:rsidR="00F43D74" w:rsidRPr="003B6D46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FF73AFA" w14:textId="49CDBE92" w:rsidR="00F43D74" w:rsidRPr="00F43D74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43D74">
        <w:rPr>
          <w:rFonts w:ascii="Times New Roman" w:eastAsia="Calibri" w:hAnsi="Times New Roman" w:cs="Times New Roman"/>
          <w:sz w:val="26"/>
          <w:szCs w:val="26"/>
        </w:rPr>
        <w:t>Одностороннее списание долга</w:t>
      </w:r>
    </w:p>
    <w:p w14:paraId="2D193B40" w14:textId="77777777" w:rsidR="00F43D74" w:rsidRPr="003B6D46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E8A2449" w14:textId="38FBC09E" w:rsidR="008820C1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43D74">
        <w:rPr>
          <w:rFonts w:ascii="Times New Roman" w:eastAsia="Calibri" w:hAnsi="Times New Roman" w:cs="Times New Roman"/>
          <w:sz w:val="26"/>
          <w:szCs w:val="26"/>
        </w:rPr>
        <w:t>Безвозвратность заемных средств</w:t>
      </w:r>
    </w:p>
    <w:p w14:paraId="42680401" w14:textId="77777777" w:rsidR="00F43D74" w:rsidRPr="00A0472C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B6E6358" w14:textId="77777777" w:rsidR="00F43D74" w:rsidRDefault="00F43D74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A5B2684" w14:textId="4C38950C" w:rsidR="00E35237" w:rsidRPr="00E35237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5237">
        <w:rPr>
          <w:rFonts w:ascii="Times New Roman" w:eastAsia="Calibri" w:hAnsi="Times New Roman" w:cs="Times New Roman"/>
          <w:sz w:val="26"/>
          <w:szCs w:val="26"/>
        </w:rPr>
        <w:t xml:space="preserve">Экономический термин </w:t>
      </w:r>
      <w:r>
        <w:rPr>
          <w:rFonts w:ascii="Times New Roman" w:eastAsia="Calibri" w:hAnsi="Times New Roman" w:cs="Times New Roman"/>
          <w:sz w:val="26"/>
          <w:szCs w:val="26"/>
        </w:rPr>
        <w:t>«</w:t>
      </w:r>
      <w:r w:rsidRPr="00E35237">
        <w:rPr>
          <w:rFonts w:ascii="Times New Roman" w:eastAsia="Calibri" w:hAnsi="Times New Roman" w:cs="Times New Roman"/>
          <w:sz w:val="26"/>
          <w:szCs w:val="26"/>
        </w:rPr>
        <w:t>банк</w:t>
      </w:r>
      <w:r>
        <w:rPr>
          <w:rFonts w:ascii="Times New Roman" w:eastAsia="Calibri" w:hAnsi="Times New Roman" w:cs="Times New Roman"/>
          <w:sz w:val="26"/>
          <w:szCs w:val="26"/>
        </w:rPr>
        <w:t>»</w:t>
      </w:r>
      <w:r w:rsidRPr="00E35237">
        <w:rPr>
          <w:rFonts w:ascii="Times New Roman" w:eastAsia="Calibri" w:hAnsi="Times New Roman" w:cs="Times New Roman"/>
          <w:sz w:val="26"/>
          <w:szCs w:val="26"/>
        </w:rPr>
        <w:t xml:space="preserve"> происходит от:</w:t>
      </w:r>
    </w:p>
    <w:p w14:paraId="558E6678" w14:textId="77777777" w:rsidR="00E35237" w:rsidRPr="003B6D46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5E179D5" w14:textId="6C3878F4" w:rsidR="00E35237" w:rsidRPr="00E35237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E35237">
        <w:rPr>
          <w:rFonts w:ascii="Times New Roman" w:eastAsia="Calibri" w:hAnsi="Times New Roman" w:cs="Times New Roman"/>
          <w:sz w:val="26"/>
          <w:szCs w:val="26"/>
        </w:rPr>
        <w:t xml:space="preserve">Итальянского слова </w:t>
      </w:r>
      <w:r>
        <w:rPr>
          <w:rFonts w:ascii="Times New Roman" w:eastAsia="Calibri" w:hAnsi="Times New Roman" w:cs="Times New Roman"/>
          <w:sz w:val="26"/>
          <w:szCs w:val="26"/>
        </w:rPr>
        <w:t>«</w:t>
      </w:r>
      <w:proofErr w:type="spellStart"/>
      <w:r w:rsidRPr="00E35237">
        <w:rPr>
          <w:rFonts w:ascii="Times New Roman" w:eastAsia="Calibri" w:hAnsi="Times New Roman" w:cs="Times New Roman"/>
          <w:sz w:val="26"/>
          <w:szCs w:val="26"/>
        </w:rPr>
        <w:t>banco</w:t>
      </w:r>
      <w:proofErr w:type="spellEnd"/>
      <w:r w:rsidRPr="00E35237">
        <w:rPr>
          <w:rFonts w:ascii="Times New Roman" w:eastAsia="Calibri" w:hAnsi="Times New Roman" w:cs="Times New Roman"/>
          <w:sz w:val="26"/>
          <w:szCs w:val="26"/>
        </w:rPr>
        <w:t>, которое означает слово скамья</w:t>
      </w:r>
    </w:p>
    <w:p w14:paraId="70E2ACCE" w14:textId="77777777" w:rsidR="00E35237" w:rsidRPr="003B6D46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60BBF16" w14:textId="52FDE262" w:rsidR="00E35237" w:rsidRPr="00E35237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5237">
        <w:rPr>
          <w:rFonts w:ascii="Times New Roman" w:eastAsia="Calibri" w:hAnsi="Times New Roman" w:cs="Times New Roman"/>
          <w:sz w:val="26"/>
          <w:szCs w:val="26"/>
        </w:rPr>
        <w:t xml:space="preserve">Польского слова </w:t>
      </w:r>
      <w:r>
        <w:rPr>
          <w:rFonts w:ascii="Times New Roman" w:eastAsia="Calibri" w:hAnsi="Times New Roman" w:cs="Times New Roman"/>
          <w:sz w:val="26"/>
          <w:szCs w:val="26"/>
        </w:rPr>
        <w:t>«</w:t>
      </w:r>
      <w:r w:rsidRPr="00E35237">
        <w:rPr>
          <w:rFonts w:ascii="Times New Roman" w:eastAsia="Calibri" w:hAnsi="Times New Roman" w:cs="Times New Roman"/>
          <w:sz w:val="26"/>
          <w:szCs w:val="26"/>
        </w:rPr>
        <w:t>банка</w:t>
      </w:r>
      <w:r>
        <w:rPr>
          <w:rFonts w:ascii="Times New Roman" w:eastAsia="Calibri" w:hAnsi="Times New Roman" w:cs="Times New Roman"/>
          <w:sz w:val="26"/>
          <w:szCs w:val="26"/>
        </w:rPr>
        <w:t>»</w:t>
      </w:r>
      <w:r w:rsidRPr="00E35237">
        <w:rPr>
          <w:rFonts w:ascii="Times New Roman" w:eastAsia="Calibri" w:hAnsi="Times New Roman" w:cs="Times New Roman"/>
          <w:sz w:val="26"/>
          <w:szCs w:val="26"/>
        </w:rPr>
        <w:t xml:space="preserve">, что означает баня (банька) </w:t>
      </w:r>
    </w:p>
    <w:p w14:paraId="49220201" w14:textId="77777777" w:rsidR="00E35237" w:rsidRPr="003B6D46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BAE9F9C" w14:textId="430C478F" w:rsidR="00E35237" w:rsidRPr="00E35237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5237">
        <w:rPr>
          <w:rFonts w:ascii="Times New Roman" w:eastAsia="Calibri" w:hAnsi="Times New Roman" w:cs="Times New Roman"/>
          <w:sz w:val="26"/>
          <w:szCs w:val="26"/>
        </w:rPr>
        <w:t xml:space="preserve">Заимствовано из медицины: банки, которые ставят в лечебных целях на участки кожи, а как известно банковская система </w:t>
      </w:r>
      <w:proofErr w:type="gramStart"/>
      <w:r w:rsidRPr="00E35237">
        <w:rPr>
          <w:rFonts w:ascii="Times New Roman" w:eastAsia="Calibri" w:hAnsi="Times New Roman" w:cs="Times New Roman"/>
          <w:sz w:val="26"/>
          <w:szCs w:val="26"/>
        </w:rPr>
        <w:t>- это</w:t>
      </w:r>
      <w:proofErr w:type="gramEnd"/>
      <w:r w:rsidRPr="00E35237">
        <w:rPr>
          <w:rFonts w:ascii="Times New Roman" w:eastAsia="Calibri" w:hAnsi="Times New Roman" w:cs="Times New Roman"/>
          <w:sz w:val="26"/>
          <w:szCs w:val="26"/>
        </w:rPr>
        <w:t xml:space="preserve"> кровеносная система любого экономического организма</w:t>
      </w:r>
    </w:p>
    <w:p w14:paraId="628DC7F7" w14:textId="77777777" w:rsidR="00E35237" w:rsidRPr="003B6D46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B8E6FE9" w14:textId="38B3BE06" w:rsidR="00F43D74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5237">
        <w:rPr>
          <w:rFonts w:ascii="Times New Roman" w:eastAsia="Calibri" w:hAnsi="Times New Roman" w:cs="Times New Roman"/>
          <w:sz w:val="26"/>
          <w:szCs w:val="26"/>
        </w:rPr>
        <w:t>В непроизводственной сфере - сфере обращения (меняльного дела, ростовщичества и обслуживания денежных операций торговцев</w:t>
      </w:r>
    </w:p>
    <w:p w14:paraId="40B01A87" w14:textId="77777777" w:rsidR="00E35237" w:rsidRPr="00A0472C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EF683BC" w14:textId="77777777" w:rsidR="00E35237" w:rsidRDefault="00E3523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3F33A58" w14:textId="77777777" w:rsidR="00E31E2F" w:rsidRPr="00E31E2F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1E2F">
        <w:rPr>
          <w:rFonts w:ascii="Times New Roman" w:eastAsia="Calibri" w:hAnsi="Times New Roman" w:cs="Times New Roman"/>
          <w:sz w:val="26"/>
          <w:szCs w:val="26"/>
        </w:rPr>
        <w:t>Первые учреждения, которые выполняли функции банков</w:t>
      </w:r>
    </w:p>
    <w:p w14:paraId="6C70C93B" w14:textId="77777777" w:rsidR="00E31E2F" w:rsidRPr="003B6D46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512374F" w14:textId="3E927702" w:rsidR="00E31E2F" w:rsidRPr="00E31E2F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="00E31E2F" w:rsidRPr="00E31E2F">
        <w:rPr>
          <w:rFonts w:ascii="Times New Roman" w:eastAsia="Calibri" w:hAnsi="Times New Roman" w:cs="Times New Roman"/>
          <w:sz w:val="26"/>
          <w:szCs w:val="26"/>
        </w:rPr>
        <w:t>Храмы и культовые места</w:t>
      </w:r>
    </w:p>
    <w:p w14:paraId="0E47BE1B" w14:textId="77777777" w:rsidR="00E31E2F" w:rsidRPr="003B6D46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6E09669" w14:textId="3DE4D18C" w:rsidR="00E31E2F" w:rsidRPr="00E31E2F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1E2F">
        <w:rPr>
          <w:rFonts w:ascii="Times New Roman" w:eastAsia="Calibri" w:hAnsi="Times New Roman" w:cs="Times New Roman"/>
          <w:sz w:val="26"/>
          <w:szCs w:val="26"/>
        </w:rPr>
        <w:t>Места торговли (рынки и базары)</w:t>
      </w:r>
    </w:p>
    <w:p w14:paraId="5C85EEAA" w14:textId="77777777" w:rsidR="00E31E2F" w:rsidRPr="003B6D46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0F70346" w14:textId="7154C7E7" w:rsidR="00E31E2F" w:rsidRPr="00E31E2F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1E2F">
        <w:rPr>
          <w:rFonts w:ascii="Times New Roman" w:eastAsia="Calibri" w:hAnsi="Times New Roman" w:cs="Times New Roman"/>
          <w:sz w:val="26"/>
          <w:szCs w:val="26"/>
        </w:rPr>
        <w:t>Тайники, зарытые под землей</w:t>
      </w:r>
    </w:p>
    <w:p w14:paraId="4192F4FE" w14:textId="77777777" w:rsidR="00E31E2F" w:rsidRPr="003B6D46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2BEE6FC" w14:textId="1921D271" w:rsidR="00E35237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E31E2F">
        <w:rPr>
          <w:rFonts w:ascii="Times New Roman" w:eastAsia="Calibri" w:hAnsi="Times New Roman" w:cs="Times New Roman"/>
          <w:sz w:val="26"/>
          <w:szCs w:val="26"/>
        </w:rPr>
        <w:t>Дома семей из высших сословий и каст, наделенных избыточным богатством</w:t>
      </w:r>
    </w:p>
    <w:p w14:paraId="3F095969" w14:textId="77777777" w:rsidR="00E31E2F" w:rsidRPr="00A0472C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4B7F360" w14:textId="77777777" w:rsidR="00E31E2F" w:rsidRDefault="00E31E2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F853D41" w14:textId="77777777" w:rsidR="00D47D6B" w:rsidRPr="00D47D6B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47D6B">
        <w:rPr>
          <w:rFonts w:ascii="Times New Roman" w:eastAsia="Calibri" w:hAnsi="Times New Roman" w:cs="Times New Roman"/>
          <w:sz w:val="26"/>
          <w:szCs w:val="26"/>
        </w:rPr>
        <w:t>……кредита – это его взаимодействие как целого с внешней средой.</w:t>
      </w:r>
    </w:p>
    <w:p w14:paraId="47509DA1" w14:textId="77777777" w:rsidR="00D47D6B" w:rsidRPr="003B6D46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F777802" w14:textId="03B5E92A" w:rsidR="00D47D6B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>
        <w:rPr>
          <w:rFonts w:ascii="Times New Roman" w:eastAsia="Calibri" w:hAnsi="Times New Roman" w:cs="Times New Roman"/>
          <w:sz w:val="26"/>
          <w:szCs w:val="26"/>
        </w:rPr>
        <w:t>Р</w:t>
      </w:r>
      <w:r w:rsidRPr="00D47D6B">
        <w:rPr>
          <w:rFonts w:ascii="Times New Roman" w:eastAsia="Calibri" w:hAnsi="Times New Roman" w:cs="Times New Roman"/>
          <w:sz w:val="26"/>
          <w:szCs w:val="26"/>
        </w:rPr>
        <w:t>оль</w:t>
      </w:r>
    </w:p>
    <w:p w14:paraId="1A7977F3" w14:textId="77777777" w:rsidR="00D47D6B" w:rsidRPr="003B6D46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58BD116" w14:textId="5148AD35" w:rsidR="00D47D6B" w:rsidRPr="00D47D6B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Ф</w:t>
      </w:r>
      <w:r w:rsidRPr="00D47D6B">
        <w:rPr>
          <w:rFonts w:ascii="Times New Roman" w:eastAsia="Calibri" w:hAnsi="Times New Roman" w:cs="Times New Roman"/>
          <w:sz w:val="26"/>
          <w:szCs w:val="26"/>
        </w:rPr>
        <w:t xml:space="preserve">ункции </w:t>
      </w:r>
    </w:p>
    <w:p w14:paraId="05663757" w14:textId="77777777" w:rsidR="00D47D6B" w:rsidRPr="003B6D46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FE1172D" w14:textId="17ADDA2F" w:rsidR="00D47D6B" w:rsidRPr="00D47D6B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П</w:t>
      </w:r>
      <w:r w:rsidRPr="00D47D6B">
        <w:rPr>
          <w:rFonts w:ascii="Times New Roman" w:eastAsia="Calibri" w:hAnsi="Times New Roman" w:cs="Times New Roman"/>
          <w:sz w:val="26"/>
          <w:szCs w:val="26"/>
        </w:rPr>
        <w:t>ринципы</w:t>
      </w:r>
    </w:p>
    <w:p w14:paraId="03EBFCF1" w14:textId="77777777" w:rsidR="00D47D6B" w:rsidRPr="003B6D46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942FF8D" w14:textId="7675A895" w:rsidR="00D47D6B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З</w:t>
      </w:r>
      <w:r w:rsidRPr="00D47D6B">
        <w:rPr>
          <w:rFonts w:ascii="Times New Roman" w:eastAsia="Calibri" w:hAnsi="Times New Roman" w:cs="Times New Roman"/>
          <w:sz w:val="26"/>
          <w:szCs w:val="26"/>
        </w:rPr>
        <w:t>аконы</w:t>
      </w:r>
    </w:p>
    <w:p w14:paraId="5E87F79C" w14:textId="77777777" w:rsidR="00D47D6B" w:rsidRPr="00A0472C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1331283" w14:textId="77777777" w:rsidR="00D47D6B" w:rsidRDefault="00D47D6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445279D" w14:textId="77777777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52DFA">
        <w:rPr>
          <w:rFonts w:ascii="Times New Roman" w:eastAsia="Calibri" w:hAnsi="Times New Roman" w:cs="Times New Roman"/>
          <w:sz w:val="26"/>
          <w:szCs w:val="26"/>
        </w:rPr>
        <w:t>В зависимости от целевых потребностей заемщика выделяются две формы кредита:</w:t>
      </w:r>
    </w:p>
    <w:p w14:paraId="1C44603A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C0D5C5E" w14:textId="40A8C5F7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752DFA">
        <w:rPr>
          <w:rFonts w:ascii="Times New Roman" w:eastAsia="Calibri" w:hAnsi="Times New Roman" w:cs="Times New Roman"/>
          <w:sz w:val="26"/>
          <w:szCs w:val="26"/>
        </w:rPr>
        <w:t xml:space="preserve">производительная и потребительская </w:t>
      </w:r>
    </w:p>
    <w:p w14:paraId="062C411A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79D740A" w14:textId="77777777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52DFA">
        <w:rPr>
          <w:rFonts w:ascii="Times New Roman" w:eastAsia="Calibri" w:hAnsi="Times New Roman" w:cs="Times New Roman"/>
          <w:sz w:val="26"/>
          <w:szCs w:val="26"/>
        </w:rPr>
        <w:t>обеспеченная и необеспеченная</w:t>
      </w:r>
    </w:p>
    <w:p w14:paraId="6ACA467A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E798111" w14:textId="77777777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52DFA">
        <w:rPr>
          <w:rFonts w:ascii="Times New Roman" w:eastAsia="Calibri" w:hAnsi="Times New Roman" w:cs="Times New Roman"/>
          <w:sz w:val="26"/>
          <w:szCs w:val="26"/>
        </w:rPr>
        <w:t>срочная и бессрочная</w:t>
      </w:r>
    </w:p>
    <w:p w14:paraId="6CFEB3D3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7EE5D8F" w14:textId="2659566C" w:rsidR="00D47D6B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52DFA">
        <w:rPr>
          <w:rFonts w:ascii="Times New Roman" w:eastAsia="Calibri" w:hAnsi="Times New Roman" w:cs="Times New Roman"/>
          <w:sz w:val="26"/>
          <w:szCs w:val="26"/>
        </w:rPr>
        <w:t>скрытая и явная</w:t>
      </w:r>
    </w:p>
    <w:p w14:paraId="6656A587" w14:textId="77777777" w:rsidR="00752DFA" w:rsidRPr="00A0472C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5192C06" w14:textId="77777777" w:rsid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D054477" w14:textId="77777777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52DFA">
        <w:rPr>
          <w:rFonts w:ascii="Times New Roman" w:eastAsia="Calibri" w:hAnsi="Times New Roman" w:cs="Times New Roman"/>
          <w:sz w:val="26"/>
          <w:szCs w:val="26"/>
        </w:rPr>
        <w:t>…… кредита – это его более детальная характеристика по организационно-экономическим признакам, используемая для классификации кредитов.</w:t>
      </w:r>
    </w:p>
    <w:p w14:paraId="1CA071B0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E2060D2" w14:textId="03CF66BB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>
        <w:rPr>
          <w:rFonts w:ascii="Times New Roman" w:eastAsia="Calibri" w:hAnsi="Times New Roman" w:cs="Times New Roman"/>
          <w:sz w:val="26"/>
          <w:szCs w:val="26"/>
        </w:rPr>
        <w:t>В</w:t>
      </w:r>
      <w:r w:rsidRPr="00752DFA">
        <w:rPr>
          <w:rFonts w:ascii="Times New Roman" w:eastAsia="Calibri" w:hAnsi="Times New Roman" w:cs="Times New Roman"/>
          <w:sz w:val="26"/>
          <w:szCs w:val="26"/>
        </w:rPr>
        <w:t>ид</w:t>
      </w:r>
    </w:p>
    <w:p w14:paraId="02C845B3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B2F3F18" w14:textId="523628CE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Ф</w:t>
      </w:r>
      <w:r w:rsidRPr="00752DFA">
        <w:rPr>
          <w:rFonts w:ascii="Times New Roman" w:eastAsia="Calibri" w:hAnsi="Times New Roman" w:cs="Times New Roman"/>
          <w:sz w:val="26"/>
          <w:szCs w:val="26"/>
        </w:rPr>
        <w:t>ункция</w:t>
      </w:r>
    </w:p>
    <w:p w14:paraId="5B4FC462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E943749" w14:textId="582695DA" w:rsidR="00752DFA" w:rsidRP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Форма</w:t>
      </w:r>
    </w:p>
    <w:p w14:paraId="5B818CF4" w14:textId="77777777" w:rsidR="00752DFA" w:rsidRPr="003B6D46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B668059" w14:textId="1E2DBB92" w:rsid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Р</w:t>
      </w:r>
      <w:r w:rsidRPr="00752DFA">
        <w:rPr>
          <w:rFonts w:ascii="Times New Roman" w:eastAsia="Calibri" w:hAnsi="Times New Roman" w:cs="Times New Roman"/>
          <w:sz w:val="26"/>
          <w:szCs w:val="26"/>
        </w:rPr>
        <w:t>оль</w:t>
      </w:r>
    </w:p>
    <w:p w14:paraId="4EADD783" w14:textId="77777777" w:rsidR="00752DFA" w:rsidRPr="00A0472C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E31AA5B" w14:textId="77777777" w:rsidR="00752DFA" w:rsidRDefault="00752D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CB295F1" w14:textId="77777777" w:rsidR="004D6C4F" w:rsidRPr="004D6C4F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D6C4F">
        <w:rPr>
          <w:rFonts w:ascii="Times New Roman" w:eastAsia="Calibri" w:hAnsi="Times New Roman" w:cs="Times New Roman"/>
          <w:sz w:val="26"/>
          <w:szCs w:val="26"/>
        </w:rPr>
        <w:t xml:space="preserve">Лицо, пользующееся услугами депозитариев по хранению ценных бумаг и/или учету прав на ценные бумаги, именуется: </w:t>
      </w:r>
    </w:p>
    <w:p w14:paraId="2B81FEC0" w14:textId="77777777" w:rsidR="004D6C4F" w:rsidRPr="003B6D46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=====</w:t>
      </w:r>
    </w:p>
    <w:p w14:paraId="0A2EF10E" w14:textId="19040732" w:rsidR="004D6C4F" w:rsidRPr="004D6C4F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4D6C4F">
        <w:rPr>
          <w:rFonts w:ascii="Times New Roman" w:eastAsia="Calibri" w:hAnsi="Times New Roman" w:cs="Times New Roman"/>
          <w:sz w:val="26"/>
          <w:szCs w:val="26"/>
        </w:rPr>
        <w:t>депонентом</w:t>
      </w:r>
    </w:p>
    <w:p w14:paraId="45B8857A" w14:textId="77777777" w:rsidR="004D6C4F" w:rsidRPr="003B6D46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5E269E5" w14:textId="3516C60C" w:rsidR="004D6C4F" w:rsidRPr="004D6C4F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D6C4F">
        <w:rPr>
          <w:rFonts w:ascii="Times New Roman" w:eastAsia="Calibri" w:hAnsi="Times New Roman" w:cs="Times New Roman"/>
          <w:sz w:val="26"/>
          <w:szCs w:val="26"/>
        </w:rPr>
        <w:t>эмитентом</w:t>
      </w:r>
    </w:p>
    <w:p w14:paraId="452B485D" w14:textId="77777777" w:rsidR="004D6C4F" w:rsidRPr="003B6D46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A055ECB" w14:textId="52E5639C" w:rsidR="004D6C4F" w:rsidRPr="004D6C4F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D6C4F">
        <w:rPr>
          <w:rFonts w:ascii="Times New Roman" w:eastAsia="Calibri" w:hAnsi="Times New Roman" w:cs="Times New Roman"/>
          <w:sz w:val="26"/>
          <w:szCs w:val="26"/>
        </w:rPr>
        <w:t>дилером</w:t>
      </w:r>
    </w:p>
    <w:p w14:paraId="69ED4C61" w14:textId="77777777" w:rsidR="004D6C4F" w:rsidRPr="003B6D46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EAC2FAE" w14:textId="2883F8D2" w:rsidR="00752DFA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D6C4F">
        <w:rPr>
          <w:rFonts w:ascii="Times New Roman" w:eastAsia="Calibri" w:hAnsi="Times New Roman" w:cs="Times New Roman"/>
          <w:sz w:val="26"/>
          <w:szCs w:val="26"/>
        </w:rPr>
        <w:t>инвестор</w:t>
      </w:r>
    </w:p>
    <w:p w14:paraId="2F224811" w14:textId="77777777" w:rsidR="004D6C4F" w:rsidRPr="00A0472C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1336F5E" w14:textId="77777777" w:rsidR="004D6C4F" w:rsidRDefault="004D6C4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24B717D" w14:textId="77777777" w:rsidR="009524BB" w:rsidRPr="009524BB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524BB">
        <w:rPr>
          <w:rFonts w:ascii="Times New Roman" w:eastAsia="Calibri" w:hAnsi="Times New Roman" w:cs="Times New Roman"/>
          <w:sz w:val="26"/>
          <w:szCs w:val="26"/>
        </w:rPr>
        <w:t>Коммерческий кредит, как правило, носит ……характер.</w:t>
      </w:r>
    </w:p>
    <w:p w14:paraId="18FC6B52" w14:textId="77777777" w:rsidR="009524BB" w:rsidRPr="003B6D46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34D8C5F" w14:textId="776F04D0" w:rsidR="009524BB" w:rsidRPr="009524BB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9524BB">
        <w:rPr>
          <w:rFonts w:ascii="Times New Roman" w:eastAsia="Calibri" w:hAnsi="Times New Roman" w:cs="Times New Roman"/>
          <w:sz w:val="26"/>
          <w:szCs w:val="26"/>
        </w:rPr>
        <w:t>краткосрочный</w:t>
      </w:r>
    </w:p>
    <w:p w14:paraId="76D6AF26" w14:textId="77777777" w:rsidR="009524BB" w:rsidRPr="003B6D46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10EE8AF" w14:textId="26ADDBD1" w:rsidR="009524BB" w:rsidRPr="009524BB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524BB">
        <w:rPr>
          <w:rFonts w:ascii="Times New Roman" w:eastAsia="Calibri" w:hAnsi="Times New Roman" w:cs="Times New Roman"/>
          <w:sz w:val="26"/>
          <w:szCs w:val="26"/>
        </w:rPr>
        <w:t>долгосрочный</w:t>
      </w:r>
    </w:p>
    <w:p w14:paraId="13E9C7CA" w14:textId="77777777" w:rsidR="009524BB" w:rsidRPr="003B6D46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401800D" w14:textId="250A36EC" w:rsidR="009524BB" w:rsidRPr="009524BB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524BB">
        <w:rPr>
          <w:rFonts w:ascii="Times New Roman" w:eastAsia="Calibri" w:hAnsi="Times New Roman" w:cs="Times New Roman"/>
          <w:sz w:val="26"/>
          <w:szCs w:val="26"/>
        </w:rPr>
        <w:t>бессрочный</w:t>
      </w:r>
    </w:p>
    <w:p w14:paraId="102BA86A" w14:textId="77777777" w:rsidR="009524BB" w:rsidRPr="003B6D46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27E3775" w14:textId="0AA251E0" w:rsidR="004D6C4F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9524BB">
        <w:rPr>
          <w:rFonts w:ascii="Times New Roman" w:eastAsia="Calibri" w:hAnsi="Times New Roman" w:cs="Times New Roman"/>
          <w:sz w:val="26"/>
          <w:szCs w:val="26"/>
        </w:rPr>
        <w:t>средне- и долгосрочный</w:t>
      </w:r>
    </w:p>
    <w:p w14:paraId="1AF02121" w14:textId="77777777" w:rsidR="009524BB" w:rsidRPr="00A0472C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0933B281" w14:textId="77777777" w:rsidR="009524BB" w:rsidRDefault="009524BB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D102991" w14:textId="77777777" w:rsidR="007C472E" w:rsidRPr="007C472E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C472E">
        <w:rPr>
          <w:rFonts w:ascii="Times New Roman" w:eastAsia="Calibri" w:hAnsi="Times New Roman" w:cs="Times New Roman"/>
          <w:sz w:val="26"/>
          <w:szCs w:val="26"/>
        </w:rPr>
        <w:t>Кто является субъектами банковской деятельности?</w:t>
      </w:r>
    </w:p>
    <w:p w14:paraId="6E1557C0" w14:textId="77777777" w:rsidR="007C472E" w:rsidRPr="003B6D46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2832D56" w14:textId="448FCE49" w:rsidR="007C472E" w:rsidRPr="007C472E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7C472E">
        <w:rPr>
          <w:rFonts w:ascii="Times New Roman" w:eastAsia="Calibri" w:hAnsi="Times New Roman" w:cs="Times New Roman"/>
          <w:sz w:val="26"/>
          <w:szCs w:val="26"/>
        </w:rPr>
        <w:t>Банки и иные кредитные организации, имеющие лицензию</w:t>
      </w:r>
    </w:p>
    <w:p w14:paraId="34012072" w14:textId="77777777" w:rsidR="007C472E" w:rsidRPr="003B6D46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D6F012D" w14:textId="3D9FBC21" w:rsidR="007C472E" w:rsidRPr="007C472E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C472E">
        <w:rPr>
          <w:rFonts w:ascii="Times New Roman" w:eastAsia="Calibri" w:hAnsi="Times New Roman" w:cs="Times New Roman"/>
          <w:sz w:val="26"/>
          <w:szCs w:val="26"/>
        </w:rPr>
        <w:t>Только коммерческие банки, зарегистрированные в стране</w:t>
      </w:r>
    </w:p>
    <w:p w14:paraId="09A943EE" w14:textId="77777777" w:rsidR="007C472E" w:rsidRPr="003B6D46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68CF961" w14:textId="6B32746C" w:rsidR="007C472E" w:rsidRPr="007C472E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C472E">
        <w:rPr>
          <w:rFonts w:ascii="Times New Roman" w:eastAsia="Calibri" w:hAnsi="Times New Roman" w:cs="Times New Roman"/>
          <w:sz w:val="26"/>
          <w:szCs w:val="26"/>
        </w:rPr>
        <w:t>Все юридические лица, осуществляющие финансовые операции</w:t>
      </w:r>
    </w:p>
    <w:p w14:paraId="34383412" w14:textId="77777777" w:rsidR="007C472E" w:rsidRPr="003B6D46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9213B63" w14:textId="55F1B1A0" w:rsidR="009524BB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C472E">
        <w:rPr>
          <w:rFonts w:ascii="Times New Roman" w:eastAsia="Calibri" w:hAnsi="Times New Roman" w:cs="Times New Roman"/>
          <w:sz w:val="26"/>
          <w:szCs w:val="26"/>
        </w:rPr>
        <w:t>Любые организации, привлекающие денежные средства</w:t>
      </w:r>
    </w:p>
    <w:p w14:paraId="45480295" w14:textId="77777777" w:rsidR="007C472E" w:rsidRPr="00A0472C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697EE1C" w14:textId="77777777" w:rsidR="007C472E" w:rsidRDefault="007C472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31EF916" w14:textId="61954B1E" w:rsidR="00FB16E2" w:rsidRPr="00FB16E2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Согласно законодательство о</w:t>
      </w:r>
      <w:r w:rsidRPr="00FB16E2">
        <w:rPr>
          <w:rFonts w:ascii="Times New Roman" w:eastAsia="Calibri" w:hAnsi="Times New Roman" w:cs="Times New Roman"/>
          <w:sz w:val="26"/>
          <w:szCs w:val="26"/>
        </w:rPr>
        <w:t>сновными целями деятельности Центрального банка являются обеспечение стабильности:</w:t>
      </w:r>
    </w:p>
    <w:p w14:paraId="4926381B" w14:textId="77777777" w:rsidR="00FB16E2" w:rsidRPr="003B6D46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646B5F4" w14:textId="5EE5A21A" w:rsidR="00FB16E2" w:rsidRPr="00FB16E2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FB16E2">
        <w:rPr>
          <w:rFonts w:ascii="Times New Roman" w:eastAsia="Calibri" w:hAnsi="Times New Roman" w:cs="Times New Roman"/>
          <w:sz w:val="26"/>
          <w:szCs w:val="26"/>
        </w:rPr>
        <w:t>цен; банковской системы; функционирования платежных систем.</w:t>
      </w:r>
    </w:p>
    <w:p w14:paraId="616E61C4" w14:textId="77777777" w:rsidR="00FB16E2" w:rsidRPr="003B6D46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1BF403C" w14:textId="5A434301" w:rsidR="00FB16E2" w:rsidRPr="00FB16E2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B16E2">
        <w:rPr>
          <w:rFonts w:ascii="Times New Roman" w:eastAsia="Calibri" w:hAnsi="Times New Roman" w:cs="Times New Roman"/>
          <w:sz w:val="26"/>
          <w:szCs w:val="26"/>
        </w:rPr>
        <w:t>цен; валютной системы; функционирования платежных систем.</w:t>
      </w:r>
    </w:p>
    <w:p w14:paraId="1C6CBB4A" w14:textId="77777777" w:rsidR="00FB16E2" w:rsidRPr="003B6D46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1101B88" w14:textId="62A98553" w:rsidR="00FB16E2" w:rsidRPr="00FB16E2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B16E2">
        <w:rPr>
          <w:rFonts w:ascii="Times New Roman" w:eastAsia="Calibri" w:hAnsi="Times New Roman" w:cs="Times New Roman"/>
          <w:sz w:val="26"/>
          <w:szCs w:val="26"/>
        </w:rPr>
        <w:t>цен; финансовой системы; функционирования платежных систем.</w:t>
      </w:r>
    </w:p>
    <w:p w14:paraId="17960B2F" w14:textId="77777777" w:rsidR="00FB16E2" w:rsidRPr="003B6D46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EE8D533" w14:textId="1259BC35" w:rsidR="007C472E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национальной валюты; </w:t>
      </w:r>
      <w:r w:rsidRPr="00FB16E2">
        <w:rPr>
          <w:rFonts w:ascii="Times New Roman" w:eastAsia="Calibri" w:hAnsi="Times New Roman" w:cs="Times New Roman"/>
          <w:sz w:val="26"/>
          <w:szCs w:val="26"/>
        </w:rPr>
        <w:t>банковской системы</w:t>
      </w:r>
      <w:r>
        <w:rPr>
          <w:rFonts w:ascii="Times New Roman" w:eastAsia="Calibri" w:hAnsi="Times New Roman" w:cs="Times New Roman"/>
          <w:sz w:val="26"/>
          <w:szCs w:val="26"/>
        </w:rPr>
        <w:t>;</w:t>
      </w:r>
      <w:r w:rsidRPr="00FB16E2">
        <w:rPr>
          <w:rFonts w:ascii="Times New Roman" w:eastAsia="Calibri" w:hAnsi="Times New Roman" w:cs="Times New Roman"/>
          <w:sz w:val="26"/>
          <w:szCs w:val="26"/>
        </w:rPr>
        <w:t xml:space="preserve"> функционирования платежных систем</w:t>
      </w:r>
      <w:r>
        <w:rPr>
          <w:rFonts w:ascii="Times New Roman" w:eastAsia="Calibri" w:hAnsi="Times New Roman" w:cs="Times New Roman"/>
          <w:sz w:val="26"/>
          <w:szCs w:val="26"/>
        </w:rPr>
        <w:t>.</w:t>
      </w:r>
    </w:p>
    <w:p w14:paraId="06F3BFBE" w14:textId="77777777" w:rsidR="00FB16E2" w:rsidRPr="00A0472C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00F950B" w14:textId="77777777" w:rsidR="00FB16E2" w:rsidRDefault="00FB16E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A98AAD7" w14:textId="77777777" w:rsidR="00110AF8" w:rsidRPr="00110AF8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10AF8">
        <w:rPr>
          <w:rFonts w:ascii="Times New Roman" w:eastAsia="Calibri" w:hAnsi="Times New Roman" w:cs="Times New Roman"/>
          <w:sz w:val="26"/>
          <w:szCs w:val="26"/>
        </w:rPr>
        <w:t>Укажите правильное утверждение о соотношении риска и дохода:</w:t>
      </w:r>
    </w:p>
    <w:p w14:paraId="67DCEBB6" w14:textId="77777777" w:rsidR="00110AF8" w:rsidRPr="003B6D46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DDEED59" w14:textId="3180215B" w:rsidR="00110AF8" w:rsidRPr="00110AF8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10AF8">
        <w:rPr>
          <w:rFonts w:ascii="Times New Roman" w:eastAsia="Calibri" w:hAnsi="Times New Roman" w:cs="Times New Roman"/>
          <w:sz w:val="26"/>
          <w:szCs w:val="26"/>
        </w:rPr>
        <w:t>Чем выше риск, тем выше должен быть ожидаемый доход</w:t>
      </w:r>
    </w:p>
    <w:p w14:paraId="69B3F5C5" w14:textId="77777777" w:rsidR="00110AF8" w:rsidRPr="003B6D46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C4430BE" w14:textId="214B882D" w:rsidR="00110AF8" w:rsidRPr="00110AF8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10AF8">
        <w:rPr>
          <w:rFonts w:ascii="Times New Roman" w:eastAsia="Calibri" w:hAnsi="Times New Roman" w:cs="Times New Roman"/>
          <w:sz w:val="26"/>
          <w:szCs w:val="26"/>
        </w:rPr>
        <w:lastRenderedPageBreak/>
        <w:t>Чем ниже риск, тем выше должен быть ожидаемый доход</w:t>
      </w:r>
    </w:p>
    <w:p w14:paraId="6BE0A3C2" w14:textId="77777777" w:rsidR="00110AF8" w:rsidRPr="003B6D46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F0ED8D1" w14:textId="37E87516" w:rsidR="00110AF8" w:rsidRPr="00110AF8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10AF8">
        <w:rPr>
          <w:rFonts w:ascii="Times New Roman" w:eastAsia="Calibri" w:hAnsi="Times New Roman" w:cs="Times New Roman"/>
          <w:sz w:val="26"/>
          <w:szCs w:val="26"/>
        </w:rPr>
        <w:t>Чем выше доход, тем ниже должен быть предполагаемый риск</w:t>
      </w:r>
    </w:p>
    <w:p w14:paraId="5D06D5AB" w14:textId="77777777" w:rsidR="00110AF8" w:rsidRPr="003B6D46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C92CDF3" w14:textId="23F7305B" w:rsidR="00FB16E2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10AF8">
        <w:rPr>
          <w:rFonts w:ascii="Times New Roman" w:eastAsia="Calibri" w:hAnsi="Times New Roman" w:cs="Times New Roman"/>
          <w:sz w:val="26"/>
          <w:szCs w:val="26"/>
        </w:rPr>
        <w:t>Риск и доход не связаны между собой</w:t>
      </w:r>
    </w:p>
    <w:p w14:paraId="0A288D16" w14:textId="77777777" w:rsidR="00110AF8" w:rsidRPr="00A0472C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0B94701" w14:textId="77777777" w:rsidR="00110AF8" w:rsidRDefault="00110AF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86BB50A" w14:textId="77777777" w:rsidR="002D62B8" w:rsidRPr="002D62B8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D62B8">
        <w:rPr>
          <w:rFonts w:ascii="Times New Roman" w:eastAsia="Calibri" w:hAnsi="Times New Roman" w:cs="Times New Roman"/>
          <w:sz w:val="26"/>
          <w:szCs w:val="26"/>
        </w:rPr>
        <w:t xml:space="preserve">Отличие ЦБ </w:t>
      </w:r>
      <w:proofErr w:type="spellStart"/>
      <w:r w:rsidRPr="002D62B8">
        <w:rPr>
          <w:rFonts w:ascii="Times New Roman" w:eastAsia="Calibri" w:hAnsi="Times New Roman" w:cs="Times New Roman"/>
          <w:sz w:val="26"/>
          <w:szCs w:val="26"/>
        </w:rPr>
        <w:t>РУз</w:t>
      </w:r>
      <w:proofErr w:type="spellEnd"/>
      <w:r w:rsidRPr="002D62B8">
        <w:rPr>
          <w:rFonts w:ascii="Times New Roman" w:eastAsia="Calibri" w:hAnsi="Times New Roman" w:cs="Times New Roman"/>
          <w:sz w:val="26"/>
          <w:szCs w:val="26"/>
        </w:rPr>
        <w:t xml:space="preserve"> от других государственных органов состоит в том, что он является</w:t>
      </w:r>
    </w:p>
    <w:p w14:paraId="6612B2DB" w14:textId="77777777" w:rsidR="002D62B8" w:rsidRPr="003B6D46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70D1C33" w14:textId="02B673FE" w:rsidR="002D62B8" w:rsidRPr="002D62B8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2D62B8">
        <w:rPr>
          <w:rFonts w:ascii="Times New Roman" w:eastAsia="Calibri" w:hAnsi="Times New Roman" w:cs="Times New Roman"/>
          <w:sz w:val="26"/>
          <w:szCs w:val="26"/>
        </w:rPr>
        <w:t>экономически самостоятельным учреждением, осуществляющим свои расходы за счет собственных доходов.</w:t>
      </w:r>
    </w:p>
    <w:p w14:paraId="2D626101" w14:textId="77777777" w:rsidR="002D62B8" w:rsidRPr="003B6D46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CFF82A7" w14:textId="07D5BA8D" w:rsidR="002D62B8" w:rsidRPr="002D62B8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D62B8">
        <w:rPr>
          <w:rFonts w:ascii="Times New Roman" w:eastAsia="Calibri" w:hAnsi="Times New Roman" w:cs="Times New Roman"/>
          <w:sz w:val="26"/>
          <w:szCs w:val="26"/>
        </w:rPr>
        <w:t>экономически самостоятельным учреждением, осуществляющим свои расходы за счет бюджетных средств.</w:t>
      </w:r>
    </w:p>
    <w:p w14:paraId="7F8EE6B9" w14:textId="77777777" w:rsidR="002D62B8" w:rsidRPr="003B6D46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1442E5D" w14:textId="32303C87" w:rsidR="002D62B8" w:rsidRPr="002D62B8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D62B8">
        <w:rPr>
          <w:rFonts w:ascii="Times New Roman" w:eastAsia="Calibri" w:hAnsi="Times New Roman" w:cs="Times New Roman"/>
          <w:sz w:val="26"/>
          <w:szCs w:val="26"/>
        </w:rPr>
        <w:t>экономически зависимым учреждением, осуществляющим свои расходы за счет бюджетных средств.</w:t>
      </w:r>
    </w:p>
    <w:p w14:paraId="451C3BCA" w14:textId="77777777" w:rsidR="002D62B8" w:rsidRPr="003B6D46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1613B32" w14:textId="283645B0" w:rsidR="00110AF8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D62B8">
        <w:rPr>
          <w:rFonts w:ascii="Times New Roman" w:eastAsia="Calibri" w:hAnsi="Times New Roman" w:cs="Times New Roman"/>
          <w:sz w:val="26"/>
          <w:szCs w:val="26"/>
        </w:rPr>
        <w:t>экономически зависимым учреждением, осуществляющим свои расходы за счет внебюджетных средств.</w:t>
      </w:r>
    </w:p>
    <w:p w14:paraId="070827E0" w14:textId="77777777" w:rsidR="002D62B8" w:rsidRPr="00A0472C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EEE78B1" w14:textId="77777777" w:rsidR="002D62B8" w:rsidRDefault="002D62B8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40EA783" w14:textId="77777777" w:rsidR="002B3BF6" w:rsidRPr="002B3BF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B3BF6">
        <w:rPr>
          <w:rFonts w:ascii="Times New Roman" w:eastAsia="Calibri" w:hAnsi="Times New Roman" w:cs="Times New Roman"/>
          <w:sz w:val="26"/>
          <w:szCs w:val="26"/>
        </w:rPr>
        <w:t>Чем больше данный показатель, тем ниже ссудный процент</w:t>
      </w:r>
    </w:p>
    <w:p w14:paraId="0E593D23" w14:textId="77777777" w:rsidR="002B3BF6" w:rsidRPr="003B6D4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3D2CF2" w14:textId="44489A83" w:rsidR="002B3BF6" w:rsidRPr="002B3BF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2B3BF6">
        <w:rPr>
          <w:rFonts w:ascii="Times New Roman" w:eastAsia="Calibri" w:hAnsi="Times New Roman" w:cs="Times New Roman"/>
          <w:sz w:val="26"/>
          <w:szCs w:val="26"/>
        </w:rPr>
        <w:t>Размеры денежных накоплений и сбережений</w:t>
      </w:r>
    </w:p>
    <w:p w14:paraId="471CF041" w14:textId="77777777" w:rsidR="002B3BF6" w:rsidRPr="003B6D4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2F23062" w14:textId="108B327F" w:rsidR="002B3BF6" w:rsidRPr="002B3BF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B3BF6">
        <w:rPr>
          <w:rFonts w:ascii="Times New Roman" w:eastAsia="Calibri" w:hAnsi="Times New Roman" w:cs="Times New Roman"/>
          <w:sz w:val="26"/>
          <w:szCs w:val="26"/>
        </w:rPr>
        <w:t xml:space="preserve">Размеры товарно-складских накоплений </w:t>
      </w:r>
    </w:p>
    <w:p w14:paraId="0D3B7A9F" w14:textId="77777777" w:rsidR="002B3BF6" w:rsidRPr="003B6D4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036EBBB" w14:textId="3C39B758" w:rsidR="002B3BF6" w:rsidRPr="002B3BF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B3BF6">
        <w:rPr>
          <w:rFonts w:ascii="Times New Roman" w:eastAsia="Calibri" w:hAnsi="Times New Roman" w:cs="Times New Roman"/>
          <w:sz w:val="26"/>
          <w:szCs w:val="26"/>
        </w:rPr>
        <w:t>Размеры денежных требований</w:t>
      </w:r>
    </w:p>
    <w:p w14:paraId="36A56546" w14:textId="77777777" w:rsidR="002B3BF6" w:rsidRPr="003B6D4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5173991" w14:textId="3DDBDC76" w:rsidR="002D62B8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B3BF6">
        <w:rPr>
          <w:rFonts w:ascii="Times New Roman" w:eastAsia="Calibri" w:hAnsi="Times New Roman" w:cs="Times New Roman"/>
          <w:sz w:val="26"/>
          <w:szCs w:val="26"/>
        </w:rPr>
        <w:t>Размеры денежных обязательств</w:t>
      </w:r>
    </w:p>
    <w:p w14:paraId="13BCD805" w14:textId="77777777" w:rsidR="002B3BF6" w:rsidRPr="00A0472C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4EB7E5BF" w14:textId="77777777" w:rsidR="002B3BF6" w:rsidRDefault="002B3BF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3F1B17F" w14:textId="77777777" w:rsidR="008057C9" w:rsidRPr="008057C9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057C9">
        <w:rPr>
          <w:rFonts w:ascii="Times New Roman" w:eastAsia="Calibri" w:hAnsi="Times New Roman" w:cs="Times New Roman"/>
          <w:sz w:val="26"/>
          <w:szCs w:val="26"/>
        </w:rPr>
        <w:t>Частичная конвертируемость подразумевает</w:t>
      </w:r>
    </w:p>
    <w:p w14:paraId="6F10B1A2" w14:textId="77777777" w:rsidR="008057C9" w:rsidRPr="003B6D46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A333319" w14:textId="750FA59C" w:rsidR="008057C9" w:rsidRPr="008057C9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8057C9">
        <w:rPr>
          <w:rFonts w:ascii="Times New Roman" w:eastAsia="Calibri" w:hAnsi="Times New Roman" w:cs="Times New Roman"/>
          <w:sz w:val="26"/>
          <w:szCs w:val="26"/>
        </w:rPr>
        <w:t>Сохранение тех или иных валютных ограничений</w:t>
      </w:r>
    </w:p>
    <w:p w14:paraId="152B176D" w14:textId="77777777" w:rsidR="008057C9" w:rsidRPr="003B6D46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93C1762" w14:textId="6E7B8F08" w:rsidR="008057C9" w:rsidRPr="008057C9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057C9">
        <w:rPr>
          <w:rFonts w:ascii="Times New Roman" w:eastAsia="Calibri" w:hAnsi="Times New Roman" w:cs="Times New Roman"/>
          <w:sz w:val="26"/>
          <w:szCs w:val="26"/>
        </w:rPr>
        <w:t>Отсутствие валютных ограничений для нерезидентов</w:t>
      </w:r>
    </w:p>
    <w:p w14:paraId="5CD5F228" w14:textId="77777777" w:rsidR="008057C9" w:rsidRPr="003B6D46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159C126" w14:textId="312E6B45" w:rsidR="008057C9" w:rsidRPr="008057C9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057C9">
        <w:rPr>
          <w:rFonts w:ascii="Times New Roman" w:eastAsia="Calibri" w:hAnsi="Times New Roman" w:cs="Times New Roman"/>
          <w:sz w:val="26"/>
          <w:szCs w:val="26"/>
        </w:rPr>
        <w:t>Отсутствие валютных ограничений для резидентов</w:t>
      </w:r>
    </w:p>
    <w:p w14:paraId="268B1B70" w14:textId="77777777" w:rsidR="008057C9" w:rsidRPr="003B6D46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A240ABD" w14:textId="16B7DC4C" w:rsidR="002B3BF6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057C9">
        <w:rPr>
          <w:rFonts w:ascii="Times New Roman" w:eastAsia="Calibri" w:hAnsi="Times New Roman" w:cs="Times New Roman"/>
          <w:sz w:val="26"/>
          <w:szCs w:val="26"/>
        </w:rPr>
        <w:t>Отсутствие валютных ограничений по текущим и финансовым операциям</w:t>
      </w:r>
    </w:p>
    <w:p w14:paraId="4B7A82C4" w14:textId="77777777" w:rsidR="008057C9" w:rsidRPr="00A0472C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5F766C1" w14:textId="77777777" w:rsidR="008057C9" w:rsidRDefault="008057C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903CB4C" w14:textId="575A401D" w:rsidR="0074507C" w:rsidRPr="0074507C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4507C">
        <w:rPr>
          <w:rFonts w:ascii="Times New Roman" w:eastAsia="Calibri" w:hAnsi="Times New Roman" w:cs="Times New Roman"/>
          <w:sz w:val="26"/>
          <w:szCs w:val="26"/>
        </w:rPr>
        <w:t>…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74507C">
        <w:rPr>
          <w:rFonts w:ascii="Times New Roman" w:eastAsia="Calibri" w:hAnsi="Times New Roman" w:cs="Times New Roman"/>
          <w:sz w:val="26"/>
          <w:szCs w:val="26"/>
        </w:rPr>
        <w:t>банковские ссуды предоставляются для восполнения временного недостатка собственных оборотных средств заемщика</w:t>
      </w:r>
    </w:p>
    <w:p w14:paraId="7F27A472" w14:textId="77777777" w:rsidR="0074507C" w:rsidRPr="003B6D46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9B1D44" w14:textId="76C2A8F2" w:rsidR="0074507C" w:rsidRPr="0074507C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74507C">
        <w:rPr>
          <w:rFonts w:ascii="Times New Roman" w:eastAsia="Calibri" w:hAnsi="Times New Roman" w:cs="Times New Roman"/>
          <w:sz w:val="26"/>
          <w:szCs w:val="26"/>
        </w:rPr>
        <w:t>Краткосрочные</w:t>
      </w:r>
    </w:p>
    <w:p w14:paraId="5F812575" w14:textId="77777777" w:rsidR="0074507C" w:rsidRPr="003B6D46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=====</w:t>
      </w:r>
    </w:p>
    <w:p w14:paraId="46BEA0CE" w14:textId="2EDC965C" w:rsidR="0074507C" w:rsidRPr="0074507C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4507C">
        <w:rPr>
          <w:rFonts w:ascii="Times New Roman" w:eastAsia="Calibri" w:hAnsi="Times New Roman" w:cs="Times New Roman"/>
          <w:sz w:val="26"/>
          <w:szCs w:val="26"/>
        </w:rPr>
        <w:t>Долгосрочные</w:t>
      </w:r>
    </w:p>
    <w:p w14:paraId="672A4B5B" w14:textId="77777777" w:rsidR="0074507C" w:rsidRPr="003B6D46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A2BD648" w14:textId="7886D1C4" w:rsidR="0074507C" w:rsidRPr="0074507C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4507C">
        <w:rPr>
          <w:rFonts w:ascii="Times New Roman" w:eastAsia="Calibri" w:hAnsi="Times New Roman" w:cs="Times New Roman"/>
          <w:sz w:val="26"/>
          <w:szCs w:val="26"/>
        </w:rPr>
        <w:t>Бланковые</w:t>
      </w:r>
    </w:p>
    <w:p w14:paraId="123467EF" w14:textId="77777777" w:rsidR="0074507C" w:rsidRPr="003B6D46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EBD9E9A" w14:textId="5C99C556" w:rsidR="008057C9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4507C">
        <w:rPr>
          <w:rFonts w:ascii="Times New Roman" w:eastAsia="Calibri" w:hAnsi="Times New Roman" w:cs="Times New Roman"/>
          <w:sz w:val="26"/>
          <w:szCs w:val="26"/>
        </w:rPr>
        <w:t>Бессрочные</w:t>
      </w:r>
    </w:p>
    <w:p w14:paraId="68E33491" w14:textId="77777777" w:rsidR="0074507C" w:rsidRPr="00A0472C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F64956F" w14:textId="77777777" w:rsidR="0074507C" w:rsidRDefault="0074507C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04AACA5" w14:textId="1C4D645A" w:rsidR="002F3466" w:rsidRPr="002F346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F3466">
        <w:rPr>
          <w:rFonts w:ascii="Times New Roman" w:eastAsia="Calibri" w:hAnsi="Times New Roman" w:cs="Times New Roman"/>
          <w:sz w:val="26"/>
          <w:szCs w:val="26"/>
        </w:rPr>
        <w:t>Кредит в виде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F3466">
        <w:rPr>
          <w:rFonts w:ascii="Times New Roman" w:eastAsia="Calibri" w:hAnsi="Times New Roman" w:cs="Times New Roman"/>
          <w:sz w:val="26"/>
          <w:szCs w:val="26"/>
        </w:rPr>
        <w:t xml:space="preserve">… предоставляется при недостаточности или отсутствии средств на расчетном счете клиента для </w:t>
      </w:r>
      <w:r>
        <w:rPr>
          <w:rFonts w:ascii="Times New Roman" w:eastAsia="Calibri" w:hAnsi="Times New Roman" w:cs="Times New Roman"/>
          <w:sz w:val="26"/>
          <w:szCs w:val="26"/>
        </w:rPr>
        <w:t>осуществления</w:t>
      </w:r>
      <w:r w:rsidRPr="002F3466">
        <w:rPr>
          <w:rFonts w:ascii="Times New Roman" w:eastAsia="Calibri" w:hAnsi="Times New Roman" w:cs="Times New Roman"/>
          <w:sz w:val="26"/>
          <w:szCs w:val="26"/>
        </w:rPr>
        <w:t xml:space="preserve"> платежа</w:t>
      </w:r>
    </w:p>
    <w:p w14:paraId="3C9CEEC3" w14:textId="77777777" w:rsidR="002F3466" w:rsidRPr="003B6D4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BCE0D88" w14:textId="3D3D5871" w:rsidR="002F3466" w:rsidRPr="002F346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>
        <w:rPr>
          <w:rFonts w:ascii="Times New Roman" w:eastAsia="Calibri" w:hAnsi="Times New Roman" w:cs="Times New Roman"/>
          <w:sz w:val="26"/>
          <w:szCs w:val="26"/>
        </w:rPr>
        <w:t>О</w:t>
      </w:r>
      <w:r w:rsidRPr="002F3466">
        <w:rPr>
          <w:rFonts w:ascii="Times New Roman" w:eastAsia="Calibri" w:hAnsi="Times New Roman" w:cs="Times New Roman"/>
          <w:sz w:val="26"/>
          <w:szCs w:val="26"/>
        </w:rPr>
        <w:t>вердрафта</w:t>
      </w:r>
    </w:p>
    <w:p w14:paraId="4C48A181" w14:textId="77777777" w:rsidR="002F3466" w:rsidRPr="003B6D4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AEA0136" w14:textId="44288980" w:rsidR="002F3466" w:rsidRPr="002F346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О</w:t>
      </w:r>
      <w:r w:rsidRPr="002F3466">
        <w:rPr>
          <w:rFonts w:ascii="Times New Roman" w:eastAsia="Calibri" w:hAnsi="Times New Roman" w:cs="Times New Roman"/>
          <w:sz w:val="26"/>
          <w:szCs w:val="26"/>
        </w:rPr>
        <w:t>вернайта</w:t>
      </w:r>
    </w:p>
    <w:p w14:paraId="622FBCA1" w14:textId="77777777" w:rsidR="002F3466" w:rsidRPr="003B6D4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E3D302F" w14:textId="4E3C30DD" w:rsidR="002F3466" w:rsidRPr="002F346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F3466">
        <w:rPr>
          <w:rFonts w:ascii="Times New Roman" w:eastAsia="Calibri" w:hAnsi="Times New Roman" w:cs="Times New Roman"/>
          <w:sz w:val="26"/>
          <w:szCs w:val="26"/>
        </w:rPr>
        <w:t>Контокоррентного</w:t>
      </w:r>
    </w:p>
    <w:p w14:paraId="0F88C391" w14:textId="77777777" w:rsidR="002F3466" w:rsidRPr="003B6D4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0E05329" w14:textId="5C64511E" w:rsidR="0074507C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F3466">
        <w:rPr>
          <w:rFonts w:ascii="Times New Roman" w:eastAsia="Calibri" w:hAnsi="Times New Roman" w:cs="Times New Roman"/>
          <w:sz w:val="26"/>
          <w:szCs w:val="26"/>
        </w:rPr>
        <w:t>Синдицированного</w:t>
      </w:r>
    </w:p>
    <w:p w14:paraId="32F0D312" w14:textId="77777777" w:rsidR="002F3466" w:rsidRPr="00A0472C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BDE2DAF" w14:textId="77777777" w:rsidR="002F3466" w:rsidRDefault="002F346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2E3BB09" w14:textId="77777777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Необеспеченное долговое обязательство банка, не подлежащее досрочному погашению по требованию кредитора и удовлетворяемое при ликвидации банка после удовлетворения требований вкладчиков и других кредиторов — это:</w:t>
      </w:r>
    </w:p>
    <w:p w14:paraId="540F8787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14FEFE4" w14:textId="2A112166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44573">
        <w:rPr>
          <w:rFonts w:ascii="Times New Roman" w:eastAsia="Calibri" w:hAnsi="Times New Roman" w:cs="Times New Roman"/>
          <w:sz w:val="26"/>
          <w:szCs w:val="26"/>
        </w:rPr>
        <w:t>Субординированный долг</w:t>
      </w:r>
    </w:p>
    <w:p w14:paraId="1193756B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2B3042D" w14:textId="72CF30E3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Межбанковский кредит</w:t>
      </w:r>
    </w:p>
    <w:p w14:paraId="311568EA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8B4000C" w14:textId="610C5493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Обеспеченный банковский заем</w:t>
      </w:r>
    </w:p>
    <w:p w14:paraId="061C1533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1988345" w14:textId="1D66A6DC" w:rsidR="002F346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Депозит юридического лица</w:t>
      </w:r>
    </w:p>
    <w:p w14:paraId="411D9FE9" w14:textId="77777777" w:rsidR="00144573" w:rsidRPr="00A0472C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88C8FCD" w14:textId="77777777" w:rsid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EFFC12C" w14:textId="77777777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Деятельность органа валютного регулирования по установлению порядка обращения валютных ценностей, а также правил владения, пользования и распоряжения ими — это:</w:t>
      </w:r>
    </w:p>
    <w:p w14:paraId="6CD63557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ED77D97" w14:textId="24C45C75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44573">
        <w:rPr>
          <w:rFonts w:ascii="Times New Roman" w:eastAsia="Calibri" w:hAnsi="Times New Roman" w:cs="Times New Roman"/>
          <w:sz w:val="26"/>
          <w:szCs w:val="26"/>
        </w:rPr>
        <w:t>Валютное регулирование</w:t>
      </w:r>
    </w:p>
    <w:p w14:paraId="7475E275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BF9C31A" w14:textId="70C94556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Валютный контроль</w:t>
      </w:r>
    </w:p>
    <w:p w14:paraId="14F73E92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7BE8D97" w14:textId="697DAA32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Валютные операции</w:t>
      </w:r>
    </w:p>
    <w:p w14:paraId="5C038F4D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CE8269A" w14:textId="6C282AEC" w:rsid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Денежно-кредитная политика</w:t>
      </w:r>
    </w:p>
    <w:p w14:paraId="1210F376" w14:textId="77777777" w:rsidR="00144573" w:rsidRPr="00A0472C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F58AD64" w14:textId="77777777" w:rsid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8A25E83" w14:textId="77777777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 xml:space="preserve">Ценные бумаги, подтверждающие долговые обязательства, в том числе облигации, а также инструменты, предоставляющие право на владение долговыми ценными </w:t>
      </w:r>
      <w:r w:rsidRPr="00144573">
        <w:rPr>
          <w:rFonts w:ascii="Times New Roman" w:eastAsia="Calibri" w:hAnsi="Times New Roman" w:cs="Times New Roman"/>
          <w:sz w:val="26"/>
          <w:szCs w:val="26"/>
        </w:rPr>
        <w:lastRenderedPageBreak/>
        <w:t>бумагами — это:</w:t>
      </w:r>
    </w:p>
    <w:p w14:paraId="31E4EF04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C060493" w14:textId="4C31724E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44573">
        <w:rPr>
          <w:rFonts w:ascii="Times New Roman" w:eastAsia="Calibri" w:hAnsi="Times New Roman" w:cs="Times New Roman"/>
          <w:sz w:val="26"/>
          <w:szCs w:val="26"/>
        </w:rPr>
        <w:t>Долговые инструменты</w:t>
      </w:r>
    </w:p>
    <w:p w14:paraId="6FA16407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DEA3339" w14:textId="36B2422C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Долевые инструменты</w:t>
      </w:r>
    </w:p>
    <w:p w14:paraId="6CFEF80F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CBBF7E8" w14:textId="1D875CC7" w:rsidR="00144573" w:rsidRP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Производные финансовые инструменты</w:t>
      </w:r>
    </w:p>
    <w:p w14:paraId="0C949085" w14:textId="77777777" w:rsidR="00144573" w:rsidRPr="003B6D46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F726170" w14:textId="0C7F5961" w:rsid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44573">
        <w:rPr>
          <w:rFonts w:ascii="Times New Roman" w:eastAsia="Calibri" w:hAnsi="Times New Roman" w:cs="Times New Roman"/>
          <w:sz w:val="26"/>
          <w:szCs w:val="26"/>
        </w:rPr>
        <w:t>Платежные документы</w:t>
      </w:r>
    </w:p>
    <w:p w14:paraId="544B79C5" w14:textId="77777777" w:rsidR="00144573" w:rsidRPr="00A0472C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E8B6B1B" w14:textId="77777777" w:rsidR="00144573" w:rsidRDefault="001445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EEA440E" w14:textId="77777777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Осуществление процедур при возникновении в банке состояния неплатежеспособности, направленных на обеспечение непрерывности его критически важных функций, защиту интересов вкладчиков и кредиторов, а также обеспечение финансовой стабильности — это:</w:t>
      </w:r>
    </w:p>
    <w:p w14:paraId="72C7D244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D43488E" w14:textId="7610AA43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D55FE6">
        <w:rPr>
          <w:rFonts w:ascii="Times New Roman" w:eastAsia="Calibri" w:hAnsi="Times New Roman" w:cs="Times New Roman"/>
          <w:sz w:val="26"/>
          <w:szCs w:val="26"/>
        </w:rPr>
        <w:t>Санация</w:t>
      </w:r>
    </w:p>
    <w:p w14:paraId="36174E8D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9434814" w14:textId="76DA7715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Ликвидация банка</w:t>
      </w:r>
    </w:p>
    <w:p w14:paraId="5D7DC7A9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530EE98" w14:textId="372D3CAF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Банкротство банка</w:t>
      </w:r>
    </w:p>
    <w:p w14:paraId="607F19C2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AAD4562" w14:textId="3D61802D" w:rsidR="00144573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Реорганизация банк</w:t>
      </w:r>
    </w:p>
    <w:p w14:paraId="3CB73F32" w14:textId="77777777" w:rsidR="00D55FE6" w:rsidRPr="00A0472C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D002C17" w14:textId="77777777" w:rsid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2241024" w14:textId="77777777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Уполномоченным государственным органом в области санации и ликвидации банков является:</w:t>
      </w:r>
    </w:p>
    <w:p w14:paraId="7A0E3581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1BDFAB7" w14:textId="6CE5F3CA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D55FE6">
        <w:rPr>
          <w:rFonts w:ascii="Times New Roman" w:eastAsia="Calibri" w:hAnsi="Times New Roman" w:cs="Times New Roman"/>
          <w:sz w:val="26"/>
          <w:szCs w:val="26"/>
        </w:rPr>
        <w:t>Центральный банк Республики Узбекистан</w:t>
      </w:r>
    </w:p>
    <w:p w14:paraId="200DF7FE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0483DC9" w14:textId="0E279864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Министерство экономики и финансов Республики Узбекистан</w:t>
      </w:r>
    </w:p>
    <w:p w14:paraId="48FDFC00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E7712E0" w14:textId="52EF7F93" w:rsidR="00D55FE6" w:rsidRP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Коммерческие банки Республики Узбекистан</w:t>
      </w:r>
    </w:p>
    <w:p w14:paraId="2C682795" w14:textId="77777777" w:rsidR="00D55FE6" w:rsidRPr="003B6D4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ACEDB14" w14:textId="52B95E6C" w:rsid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55FE6">
        <w:rPr>
          <w:rFonts w:ascii="Times New Roman" w:eastAsia="Calibri" w:hAnsi="Times New Roman" w:cs="Times New Roman"/>
          <w:sz w:val="26"/>
          <w:szCs w:val="26"/>
        </w:rPr>
        <w:t>Агентство по развитию финансового рынка</w:t>
      </w:r>
    </w:p>
    <w:p w14:paraId="06595B07" w14:textId="77777777" w:rsidR="00D55FE6" w:rsidRPr="00A0472C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D05E187" w14:textId="77777777" w:rsidR="00D55FE6" w:rsidRDefault="00D55FE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28004D0" w14:textId="77777777" w:rsidR="00C20382" w:rsidRPr="00C20382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0382">
        <w:rPr>
          <w:rFonts w:ascii="Times New Roman" w:eastAsia="Calibri" w:hAnsi="Times New Roman" w:cs="Times New Roman"/>
          <w:sz w:val="26"/>
          <w:szCs w:val="26"/>
        </w:rPr>
        <w:t>Что относится к целям санации банка?</w:t>
      </w:r>
    </w:p>
    <w:p w14:paraId="3FD861FB" w14:textId="77777777" w:rsidR="00C20382" w:rsidRPr="003B6D46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ACD5974" w14:textId="40B0D20C" w:rsidR="00C20382" w:rsidRPr="00C20382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C20382">
        <w:rPr>
          <w:rFonts w:ascii="Times New Roman" w:eastAsia="Calibri" w:hAnsi="Times New Roman" w:cs="Times New Roman"/>
          <w:sz w:val="26"/>
          <w:szCs w:val="26"/>
        </w:rPr>
        <w:t>Предотвращение системного финансового кризиса и минимизация его последствий</w:t>
      </w:r>
    </w:p>
    <w:p w14:paraId="369CFDBC" w14:textId="77777777" w:rsidR="00C20382" w:rsidRPr="003B6D46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2ED9D57" w14:textId="6B33A064" w:rsidR="00C20382" w:rsidRPr="00C20382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0382">
        <w:rPr>
          <w:rFonts w:ascii="Times New Roman" w:eastAsia="Calibri" w:hAnsi="Times New Roman" w:cs="Times New Roman"/>
          <w:sz w:val="26"/>
          <w:szCs w:val="26"/>
        </w:rPr>
        <w:t>Максимизация прибыли банка в краткосрочном периоде</w:t>
      </w:r>
    </w:p>
    <w:p w14:paraId="1BAC5A98" w14:textId="77777777" w:rsidR="00C20382" w:rsidRPr="003B6D46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0BA0984" w14:textId="3FBEF43B" w:rsidR="00C20382" w:rsidRPr="00C20382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0382">
        <w:rPr>
          <w:rFonts w:ascii="Times New Roman" w:eastAsia="Calibri" w:hAnsi="Times New Roman" w:cs="Times New Roman"/>
          <w:sz w:val="26"/>
          <w:szCs w:val="26"/>
        </w:rPr>
        <w:t>Расширение филиальной сети банка</w:t>
      </w:r>
    </w:p>
    <w:p w14:paraId="5DD98D12" w14:textId="77777777" w:rsidR="00C20382" w:rsidRPr="003B6D46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95F414F" w14:textId="3E1C46EB" w:rsidR="00D55FE6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20382">
        <w:rPr>
          <w:rFonts w:ascii="Times New Roman" w:eastAsia="Calibri" w:hAnsi="Times New Roman" w:cs="Times New Roman"/>
          <w:sz w:val="26"/>
          <w:szCs w:val="26"/>
        </w:rPr>
        <w:t>Увеличение дивидендных выплат акционерам</w:t>
      </w:r>
    </w:p>
    <w:p w14:paraId="58C4FB4E" w14:textId="77777777" w:rsidR="00C20382" w:rsidRPr="00A0472C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7E9D6ED" w14:textId="77777777" w:rsidR="00C20382" w:rsidRDefault="00C2038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F53B487" w14:textId="77777777" w:rsidR="00F707B9" w:rsidRPr="00F707B9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707B9">
        <w:rPr>
          <w:rFonts w:ascii="Times New Roman" w:eastAsia="Calibri" w:hAnsi="Times New Roman" w:cs="Times New Roman"/>
          <w:sz w:val="26"/>
          <w:szCs w:val="26"/>
        </w:rPr>
        <w:lastRenderedPageBreak/>
        <w:t>К целям санации банка относятся:</w:t>
      </w:r>
    </w:p>
    <w:p w14:paraId="2609CF1A" w14:textId="77777777" w:rsidR="00F707B9" w:rsidRPr="003B6D46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492B0B3" w14:textId="51A8E20F" w:rsidR="00F707B9" w:rsidRPr="00F707B9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F707B9">
        <w:rPr>
          <w:rFonts w:ascii="Times New Roman" w:eastAsia="Calibri" w:hAnsi="Times New Roman" w:cs="Times New Roman"/>
          <w:sz w:val="26"/>
          <w:szCs w:val="26"/>
        </w:rPr>
        <w:t>Предотвращение системного финансового кризиса, обеспечение непрерывности функций банка, защита прав вкладчиков и минимизация бюджетных расходов</w:t>
      </w:r>
    </w:p>
    <w:p w14:paraId="75D1D16F" w14:textId="77777777" w:rsidR="00F707B9" w:rsidRPr="003B6D46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A91AF60" w14:textId="615ADCB4" w:rsidR="00F707B9" w:rsidRPr="00F707B9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707B9">
        <w:rPr>
          <w:rFonts w:ascii="Times New Roman" w:eastAsia="Calibri" w:hAnsi="Times New Roman" w:cs="Times New Roman"/>
          <w:sz w:val="26"/>
          <w:szCs w:val="26"/>
        </w:rPr>
        <w:t>Увеличение прибыли банка, расширение филиальной сети, привлечение новых клиентов и рост рыночной доли</w:t>
      </w:r>
    </w:p>
    <w:p w14:paraId="328DC4B5" w14:textId="77777777" w:rsidR="00F707B9" w:rsidRPr="003B6D46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201C288" w14:textId="0D5C8CAF" w:rsidR="00F707B9" w:rsidRPr="00F707B9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707B9">
        <w:rPr>
          <w:rFonts w:ascii="Times New Roman" w:eastAsia="Calibri" w:hAnsi="Times New Roman" w:cs="Times New Roman"/>
          <w:sz w:val="26"/>
          <w:szCs w:val="26"/>
        </w:rPr>
        <w:t>Максимизация дивидендов акционеров, повышение стоимости акций, рост инвестиционной привлекательности и укрепление позиций на рынке</w:t>
      </w:r>
    </w:p>
    <w:p w14:paraId="7A55036B" w14:textId="77777777" w:rsidR="00F707B9" w:rsidRPr="003B6D46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598FA3F" w14:textId="56F53935" w:rsidR="00C20382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707B9">
        <w:rPr>
          <w:rFonts w:ascii="Times New Roman" w:eastAsia="Calibri" w:hAnsi="Times New Roman" w:cs="Times New Roman"/>
          <w:sz w:val="26"/>
          <w:szCs w:val="26"/>
        </w:rPr>
        <w:t>Прекращение обязательств перед кредиторами, списание задолженности, завершение расчетов с клиентами и закрытие структурных подразделений</w:t>
      </w:r>
    </w:p>
    <w:p w14:paraId="595E7E39" w14:textId="77777777" w:rsidR="00F707B9" w:rsidRPr="00A0472C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91D242E" w14:textId="77777777" w:rsidR="00F707B9" w:rsidRDefault="00F707B9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584C09A" w14:textId="77777777" w:rsidR="0021592D" w:rsidRPr="0021592D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1592D">
        <w:rPr>
          <w:rFonts w:ascii="Times New Roman" w:eastAsia="Calibri" w:hAnsi="Times New Roman" w:cs="Times New Roman"/>
          <w:sz w:val="26"/>
          <w:szCs w:val="26"/>
        </w:rPr>
        <w:t>Капитал банка, определяемый расчетным путем в целях регулирования банковской деятельности и расчета пруденциальных нормативов — это:</w:t>
      </w:r>
    </w:p>
    <w:p w14:paraId="6A2D565A" w14:textId="77777777" w:rsidR="0021592D" w:rsidRPr="003B6D46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87CAEFF" w14:textId="7AB44EB8" w:rsidR="0021592D" w:rsidRPr="0021592D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21592D">
        <w:rPr>
          <w:rFonts w:ascii="Times New Roman" w:eastAsia="Calibri" w:hAnsi="Times New Roman" w:cs="Times New Roman"/>
          <w:sz w:val="26"/>
          <w:szCs w:val="26"/>
        </w:rPr>
        <w:t>Регулятивный капитал</w:t>
      </w:r>
    </w:p>
    <w:p w14:paraId="5CFA5887" w14:textId="77777777" w:rsidR="0021592D" w:rsidRPr="003B6D46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25258AF" w14:textId="68569761" w:rsidR="0021592D" w:rsidRPr="0021592D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1592D">
        <w:rPr>
          <w:rFonts w:ascii="Times New Roman" w:eastAsia="Calibri" w:hAnsi="Times New Roman" w:cs="Times New Roman"/>
          <w:sz w:val="26"/>
          <w:szCs w:val="26"/>
        </w:rPr>
        <w:t>Уставный капитал</w:t>
      </w:r>
    </w:p>
    <w:p w14:paraId="5A2811FB" w14:textId="77777777" w:rsidR="0021592D" w:rsidRPr="003B6D46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C211407" w14:textId="0B23094A" w:rsidR="0021592D" w:rsidRPr="0021592D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1592D">
        <w:rPr>
          <w:rFonts w:ascii="Times New Roman" w:eastAsia="Calibri" w:hAnsi="Times New Roman" w:cs="Times New Roman"/>
          <w:sz w:val="26"/>
          <w:szCs w:val="26"/>
        </w:rPr>
        <w:t>Резервный капитал</w:t>
      </w:r>
    </w:p>
    <w:p w14:paraId="07E40249" w14:textId="77777777" w:rsidR="0021592D" w:rsidRPr="003B6D46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B1B8232" w14:textId="4E46A991" w:rsidR="00F707B9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1592D">
        <w:rPr>
          <w:rFonts w:ascii="Times New Roman" w:eastAsia="Calibri" w:hAnsi="Times New Roman" w:cs="Times New Roman"/>
          <w:sz w:val="26"/>
          <w:szCs w:val="26"/>
        </w:rPr>
        <w:t>Добавочный капитал</w:t>
      </w:r>
    </w:p>
    <w:p w14:paraId="21B453AF" w14:textId="77777777" w:rsidR="0021592D" w:rsidRPr="00A0472C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DFB3180" w14:textId="77777777" w:rsidR="0021592D" w:rsidRDefault="0021592D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A4C2F20" w14:textId="77777777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Банк, от деятельности которого зависит стабильность банковской системы — это:</w:t>
      </w:r>
    </w:p>
    <w:p w14:paraId="6A9C1E78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0C3AA5A" w14:textId="21549D5D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471C33">
        <w:rPr>
          <w:rFonts w:ascii="Times New Roman" w:eastAsia="Calibri" w:hAnsi="Times New Roman" w:cs="Times New Roman"/>
          <w:sz w:val="26"/>
          <w:szCs w:val="26"/>
        </w:rPr>
        <w:t>Системно значимый банк</w:t>
      </w:r>
    </w:p>
    <w:p w14:paraId="65A7B4F4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D6B420C" w14:textId="0249D61D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Универсальный коммерческий банк</w:t>
      </w:r>
    </w:p>
    <w:p w14:paraId="42A93BF5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6D189DF" w14:textId="6DD5EB1A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Инвестиционный банк</w:t>
      </w:r>
    </w:p>
    <w:p w14:paraId="225EE5C4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19DBC94" w14:textId="716DF50D" w:rsidR="0021592D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Иностранный дочерний банк</w:t>
      </w:r>
    </w:p>
    <w:p w14:paraId="70CC6F32" w14:textId="77777777" w:rsidR="00471C33" w:rsidRPr="00A0472C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DD2C381" w14:textId="77777777" w:rsid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F09F5D2" w14:textId="77777777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Объединение финансовых институтов, не являющееся юридическим лицом, в котором основной банк осуществляет контроль над другими финансовыми институтами — это:</w:t>
      </w:r>
    </w:p>
    <w:p w14:paraId="654827D0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0383F9D" w14:textId="5D000816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471C33">
        <w:rPr>
          <w:rFonts w:ascii="Times New Roman" w:eastAsia="Calibri" w:hAnsi="Times New Roman" w:cs="Times New Roman"/>
          <w:sz w:val="26"/>
          <w:szCs w:val="26"/>
        </w:rPr>
        <w:t>Банковская группа</w:t>
      </w:r>
    </w:p>
    <w:p w14:paraId="66D68AC0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8ED2C7F" w14:textId="1C2C3413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Банковский холдинг</w:t>
      </w:r>
    </w:p>
    <w:p w14:paraId="435AFF8C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DD0E266" w14:textId="4F95DD63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Финансовая корпорация</w:t>
      </w:r>
    </w:p>
    <w:p w14:paraId="4E6536C6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DB2D61A" w14:textId="150A7CDF" w:rsid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lastRenderedPageBreak/>
        <w:t>Консорциум банков</w:t>
      </w:r>
    </w:p>
    <w:p w14:paraId="323E1EC6" w14:textId="77777777" w:rsidR="00471C33" w:rsidRPr="00A0472C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42F6361" w14:textId="77777777" w:rsid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9FDFC8C" w14:textId="77777777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Состояние банка, характеризующееся сбалансированностью финансовых потоков, достаточностью средств для поддержания платежеспособности, ликвидности и рентабельной деятельности, а также выполнением всех пруденциальных нормативов — это:</w:t>
      </w:r>
    </w:p>
    <w:p w14:paraId="1B46989E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17A2DF" w14:textId="0014E810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471C33">
        <w:rPr>
          <w:rFonts w:ascii="Times New Roman" w:eastAsia="Calibri" w:hAnsi="Times New Roman" w:cs="Times New Roman"/>
          <w:sz w:val="26"/>
          <w:szCs w:val="26"/>
        </w:rPr>
        <w:t>Устойчивое финансовое состояние банка</w:t>
      </w:r>
    </w:p>
    <w:p w14:paraId="4DFCFE8A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2D02AC4" w14:textId="7E5996D9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Текущая платежеспособность банка</w:t>
      </w:r>
    </w:p>
    <w:p w14:paraId="74F2A25E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7056E4E" w14:textId="7DBDC9C6" w:rsidR="00471C33" w:rsidRP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Кредитоспособность банка</w:t>
      </w:r>
    </w:p>
    <w:p w14:paraId="4B5BFDED" w14:textId="77777777" w:rsidR="00471C33" w:rsidRPr="003B6D46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43A78EE" w14:textId="1B4BF0A7" w:rsid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71C33">
        <w:rPr>
          <w:rFonts w:ascii="Times New Roman" w:eastAsia="Calibri" w:hAnsi="Times New Roman" w:cs="Times New Roman"/>
          <w:sz w:val="26"/>
          <w:szCs w:val="26"/>
        </w:rPr>
        <w:t>Финансовая санация банка</w:t>
      </w:r>
    </w:p>
    <w:p w14:paraId="70D135D7" w14:textId="77777777" w:rsidR="00471C33" w:rsidRPr="00A0472C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50B75CA" w14:textId="77777777" w:rsidR="00471C33" w:rsidRDefault="00471C3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F3CBD13" w14:textId="77777777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Курс иностранной валюты по отношению к валюте Республики Узбекистан — это:</w:t>
      </w:r>
    </w:p>
    <w:p w14:paraId="32D4340A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84859C0" w14:textId="6C2A3578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422851">
        <w:rPr>
          <w:rFonts w:ascii="Times New Roman" w:eastAsia="Calibri" w:hAnsi="Times New Roman" w:cs="Times New Roman"/>
          <w:sz w:val="26"/>
          <w:szCs w:val="26"/>
        </w:rPr>
        <w:t>Валютный курс</w:t>
      </w:r>
    </w:p>
    <w:p w14:paraId="6FBA1A8F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AA8060C" w14:textId="11DD3EAD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Валютное регулирование</w:t>
      </w:r>
    </w:p>
    <w:p w14:paraId="1305FA49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AFCD865" w14:textId="5199C421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Валютный рынок</w:t>
      </w:r>
    </w:p>
    <w:p w14:paraId="563B526B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C6243D6" w14:textId="675F8341" w:rsidR="00471C33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Валютная интервенция</w:t>
      </w:r>
    </w:p>
    <w:p w14:paraId="39F63A07" w14:textId="77777777" w:rsidR="00422851" w:rsidRPr="00A0472C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61CE61A" w14:textId="77777777" w:rsid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4EDB65B" w14:textId="77777777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Договоры по покупке и продаже иностранной валюты, по которым исполнение обязательств осуществляется через определённый срок или в зависимости от изменения валютного курса — это:</w:t>
      </w:r>
    </w:p>
    <w:p w14:paraId="0E1551D6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4DD18EB" w14:textId="67E8796A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422851">
        <w:rPr>
          <w:rFonts w:ascii="Times New Roman" w:eastAsia="Calibri" w:hAnsi="Times New Roman" w:cs="Times New Roman"/>
          <w:sz w:val="26"/>
          <w:szCs w:val="26"/>
        </w:rPr>
        <w:t>Валютные производные финансовые инструменты</w:t>
      </w:r>
    </w:p>
    <w:p w14:paraId="5D8D1892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11AB9D" w14:textId="62F14912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Валютные операции немедленного исполнения</w:t>
      </w:r>
    </w:p>
    <w:p w14:paraId="2632848A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DF18160" w14:textId="08F47B80" w:rsidR="00422851" w:rsidRP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Валютные депозитные банковские операции</w:t>
      </w:r>
    </w:p>
    <w:p w14:paraId="336E4950" w14:textId="77777777" w:rsidR="00422851" w:rsidRPr="003B6D46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94A7EFA" w14:textId="7B136DF5" w:rsid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422851">
        <w:rPr>
          <w:rFonts w:ascii="Times New Roman" w:eastAsia="Calibri" w:hAnsi="Times New Roman" w:cs="Times New Roman"/>
          <w:sz w:val="26"/>
          <w:szCs w:val="26"/>
        </w:rPr>
        <w:t>Валютные международные расчётные операции</w:t>
      </w:r>
    </w:p>
    <w:p w14:paraId="6D4D8835" w14:textId="77777777" w:rsidR="00422851" w:rsidRPr="00A0472C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26F4D3E" w14:textId="77777777" w:rsidR="00422851" w:rsidRDefault="0042285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F056DA5" w14:textId="77777777" w:rsidR="003B5315" w:rsidRPr="003B5315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5315">
        <w:rPr>
          <w:rFonts w:ascii="Times New Roman" w:eastAsia="Calibri" w:hAnsi="Times New Roman" w:cs="Times New Roman"/>
          <w:sz w:val="26"/>
          <w:szCs w:val="26"/>
        </w:rPr>
        <w:t>К полномочиям Центрального банка в сфере валютного регулирования относится:</w:t>
      </w:r>
    </w:p>
    <w:p w14:paraId="2D020D98" w14:textId="77777777" w:rsidR="003B5315" w:rsidRPr="003B6D46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ED9DE3C" w14:textId="0EA8FD89" w:rsidR="003B5315" w:rsidRPr="003B5315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3B5315">
        <w:rPr>
          <w:rFonts w:ascii="Times New Roman" w:eastAsia="Calibri" w:hAnsi="Times New Roman" w:cs="Times New Roman"/>
          <w:sz w:val="26"/>
          <w:szCs w:val="26"/>
        </w:rPr>
        <w:t>Установление правил осуществления валютных операций</w:t>
      </w:r>
    </w:p>
    <w:p w14:paraId="4E4CA0EC" w14:textId="77777777" w:rsidR="003B5315" w:rsidRPr="003B6D46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72F9803" w14:textId="42D05B55" w:rsidR="003B5315" w:rsidRPr="003B5315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5315">
        <w:rPr>
          <w:rFonts w:ascii="Times New Roman" w:eastAsia="Calibri" w:hAnsi="Times New Roman" w:cs="Times New Roman"/>
          <w:sz w:val="26"/>
          <w:szCs w:val="26"/>
        </w:rPr>
        <w:t>Формирование государственного бюджета Республики Узбекистан</w:t>
      </w:r>
    </w:p>
    <w:p w14:paraId="11090958" w14:textId="77777777" w:rsidR="003B5315" w:rsidRPr="003B6D46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7E77A71" w14:textId="6CC65DCA" w:rsidR="003B5315" w:rsidRPr="003B5315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5315">
        <w:rPr>
          <w:rFonts w:ascii="Times New Roman" w:eastAsia="Calibri" w:hAnsi="Times New Roman" w:cs="Times New Roman"/>
          <w:sz w:val="26"/>
          <w:szCs w:val="26"/>
        </w:rPr>
        <w:t>Определение налоговых ставок для юридических лиц</w:t>
      </w:r>
    </w:p>
    <w:p w14:paraId="0E61AA2D" w14:textId="77777777" w:rsidR="003B5315" w:rsidRPr="003B6D46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=====</w:t>
      </w:r>
    </w:p>
    <w:p w14:paraId="00C75A54" w14:textId="22B82B4B" w:rsidR="00422851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3B5315">
        <w:rPr>
          <w:rFonts w:ascii="Times New Roman" w:eastAsia="Calibri" w:hAnsi="Times New Roman" w:cs="Times New Roman"/>
          <w:sz w:val="26"/>
          <w:szCs w:val="26"/>
        </w:rPr>
        <w:t>Регистрация субъектов предпринимательства</w:t>
      </w:r>
    </w:p>
    <w:p w14:paraId="25BD4DDE" w14:textId="77777777" w:rsidR="003B5315" w:rsidRPr="00A0472C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6A60F5B1" w14:textId="77777777" w:rsidR="003B5315" w:rsidRDefault="003B5315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33C0652" w14:textId="77777777" w:rsidR="005E55B1" w:rsidRPr="005E55B1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55B1">
        <w:rPr>
          <w:rFonts w:ascii="Times New Roman" w:eastAsia="Calibri" w:hAnsi="Times New Roman" w:cs="Times New Roman"/>
          <w:sz w:val="26"/>
          <w:szCs w:val="26"/>
        </w:rPr>
        <w:t>Установление лимитов открытой валютной позиции для банков осуществляется:</w:t>
      </w:r>
    </w:p>
    <w:p w14:paraId="11F0D95A" w14:textId="77777777" w:rsidR="005E55B1" w:rsidRPr="003B6D46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37A59FD" w14:textId="0087795A" w:rsidR="005E55B1" w:rsidRPr="005E55B1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="005E55B1" w:rsidRPr="005E55B1">
        <w:rPr>
          <w:rFonts w:ascii="Times New Roman" w:eastAsia="Calibri" w:hAnsi="Times New Roman" w:cs="Times New Roman"/>
          <w:sz w:val="26"/>
          <w:szCs w:val="26"/>
        </w:rPr>
        <w:t>Центральным банком Республики Узбекистан</w:t>
      </w:r>
    </w:p>
    <w:p w14:paraId="24C3F21F" w14:textId="77777777" w:rsidR="005E55B1" w:rsidRPr="003B6D46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7DB0D0F" w14:textId="5FCF0A1D" w:rsidR="005E55B1" w:rsidRPr="005E55B1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55B1">
        <w:rPr>
          <w:rFonts w:ascii="Times New Roman" w:eastAsia="Calibri" w:hAnsi="Times New Roman" w:cs="Times New Roman"/>
          <w:sz w:val="26"/>
          <w:szCs w:val="26"/>
        </w:rPr>
        <w:t>Коммерческими банками Республики Узбекистан</w:t>
      </w:r>
    </w:p>
    <w:p w14:paraId="1E3362D8" w14:textId="77777777" w:rsidR="005E55B1" w:rsidRPr="003B6D46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990E399" w14:textId="0C2C6535" w:rsidR="005E55B1" w:rsidRPr="005E55B1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55B1">
        <w:rPr>
          <w:rFonts w:ascii="Times New Roman" w:eastAsia="Calibri" w:hAnsi="Times New Roman" w:cs="Times New Roman"/>
          <w:sz w:val="26"/>
          <w:szCs w:val="26"/>
        </w:rPr>
        <w:t>Министерством экономики и финансов</w:t>
      </w:r>
    </w:p>
    <w:p w14:paraId="72154E90" w14:textId="77777777" w:rsidR="005E55B1" w:rsidRPr="003B6D46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4283670" w14:textId="3463C1F9" w:rsidR="003B5315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E55B1">
        <w:rPr>
          <w:rFonts w:ascii="Times New Roman" w:eastAsia="Calibri" w:hAnsi="Times New Roman" w:cs="Times New Roman"/>
          <w:sz w:val="26"/>
          <w:szCs w:val="26"/>
        </w:rPr>
        <w:t>Государственным налоговым комитетом</w:t>
      </w:r>
    </w:p>
    <w:p w14:paraId="3DFF1527" w14:textId="77777777" w:rsidR="005E55B1" w:rsidRPr="00A0472C" w:rsidRDefault="005E55B1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43A86777" w14:textId="77777777" w:rsidR="00DC24F4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66A4440" w14:textId="30A84D40" w:rsidR="00DC24F4" w:rsidRPr="00DC24F4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24F4">
        <w:rPr>
          <w:rFonts w:ascii="Times New Roman" w:eastAsia="Calibri" w:hAnsi="Times New Roman" w:cs="Times New Roman"/>
          <w:sz w:val="26"/>
          <w:szCs w:val="26"/>
        </w:rPr>
        <w:t>Размер участия банка в акциях акционерных обществ на вторичном рынке составляет:</w:t>
      </w:r>
    </w:p>
    <w:p w14:paraId="56D955FC" w14:textId="77777777" w:rsidR="00DC24F4" w:rsidRPr="003B6D46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C3FA778" w14:textId="359EEADD" w:rsidR="00DC24F4" w:rsidRPr="00DC24F4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DC24F4">
        <w:rPr>
          <w:rFonts w:ascii="Times New Roman" w:eastAsia="Calibri" w:hAnsi="Times New Roman" w:cs="Times New Roman"/>
          <w:sz w:val="26"/>
          <w:szCs w:val="26"/>
        </w:rPr>
        <w:t>Не более двадцати процентов размещённых акций листинга</w:t>
      </w:r>
    </w:p>
    <w:p w14:paraId="0E87D545" w14:textId="77777777" w:rsidR="00DC24F4" w:rsidRPr="003B6D46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1085594" w14:textId="6AC479F6" w:rsidR="00DC24F4" w:rsidRPr="00DC24F4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24F4">
        <w:rPr>
          <w:rFonts w:ascii="Times New Roman" w:eastAsia="Calibri" w:hAnsi="Times New Roman" w:cs="Times New Roman"/>
          <w:sz w:val="26"/>
          <w:szCs w:val="26"/>
        </w:rPr>
        <w:t>Не более пятидесяти процентов размещённых акций общества</w:t>
      </w:r>
    </w:p>
    <w:p w14:paraId="7BC66F70" w14:textId="77777777" w:rsidR="00DC24F4" w:rsidRPr="003B6D46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7C7BDF9" w14:textId="0C0D7822" w:rsidR="00DC24F4" w:rsidRPr="00DC24F4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24F4">
        <w:rPr>
          <w:rFonts w:ascii="Times New Roman" w:eastAsia="Calibri" w:hAnsi="Times New Roman" w:cs="Times New Roman"/>
          <w:sz w:val="26"/>
          <w:szCs w:val="26"/>
        </w:rPr>
        <w:t>Без ограничений по объёму приобретаемых акций</w:t>
      </w:r>
    </w:p>
    <w:p w14:paraId="601A8F74" w14:textId="77777777" w:rsidR="00DC24F4" w:rsidRPr="003B6D46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DDB4CB6" w14:textId="06AE19A5" w:rsidR="005E55B1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C24F4">
        <w:rPr>
          <w:rFonts w:ascii="Times New Roman" w:eastAsia="Calibri" w:hAnsi="Times New Roman" w:cs="Times New Roman"/>
          <w:sz w:val="26"/>
          <w:szCs w:val="26"/>
        </w:rPr>
        <w:t>Не более десяти процентов уставного капитала общества</w:t>
      </w:r>
    </w:p>
    <w:p w14:paraId="4CDF4EF4" w14:textId="77777777" w:rsidR="00DC24F4" w:rsidRPr="00A0472C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DE4BA90" w14:textId="77777777" w:rsidR="00DC24F4" w:rsidRDefault="00DC24F4" w:rsidP="00DC24F4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7813265" w14:textId="77777777" w:rsidR="005A7113" w:rsidRPr="005A7113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A7113">
        <w:rPr>
          <w:rFonts w:ascii="Times New Roman" w:eastAsia="Calibri" w:hAnsi="Times New Roman" w:cs="Times New Roman"/>
          <w:sz w:val="26"/>
          <w:szCs w:val="26"/>
        </w:rPr>
        <w:t>Укажите положение, которое не относится к полномочиям Центрального банка:</w:t>
      </w:r>
    </w:p>
    <w:p w14:paraId="4A39598E" w14:textId="77777777" w:rsidR="005A7113" w:rsidRPr="003B6D46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C22E9D0" w14:textId="1996E1CF" w:rsidR="005A7113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5A7113">
        <w:rPr>
          <w:rFonts w:ascii="Times New Roman" w:eastAsia="Calibri" w:hAnsi="Times New Roman" w:cs="Times New Roman"/>
          <w:sz w:val="26"/>
          <w:szCs w:val="26"/>
        </w:rPr>
        <w:t>Утверждение государственного бюджета Республики Узбекистан</w:t>
      </w:r>
    </w:p>
    <w:p w14:paraId="0A78B88B" w14:textId="77777777" w:rsidR="005A7113" w:rsidRPr="003B6D46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A42C3D0" w14:textId="152D6B43" w:rsidR="005A7113" w:rsidRPr="005A7113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A7113">
        <w:rPr>
          <w:rFonts w:ascii="Times New Roman" w:eastAsia="Calibri" w:hAnsi="Times New Roman" w:cs="Times New Roman"/>
          <w:sz w:val="26"/>
          <w:szCs w:val="26"/>
        </w:rPr>
        <w:t>Лицензирование и регулирование деятельности валютных бирж</w:t>
      </w:r>
    </w:p>
    <w:p w14:paraId="11020585" w14:textId="77777777" w:rsidR="005A7113" w:rsidRPr="003B6D46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E5EC613" w14:textId="544C5FBF" w:rsidR="005A7113" w:rsidRPr="005A7113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A7113">
        <w:rPr>
          <w:rFonts w:ascii="Times New Roman" w:eastAsia="Calibri" w:hAnsi="Times New Roman" w:cs="Times New Roman"/>
          <w:sz w:val="26"/>
          <w:szCs w:val="26"/>
        </w:rPr>
        <w:t>Установление форм учета и отчетности по валютным операциям</w:t>
      </w:r>
    </w:p>
    <w:p w14:paraId="62FBB2DA" w14:textId="77777777" w:rsidR="005A7113" w:rsidRPr="003B6D46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4E1AAA1" w14:textId="159A7EB5" w:rsidR="005A7113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A7113">
        <w:rPr>
          <w:rFonts w:ascii="Times New Roman" w:eastAsia="Calibri" w:hAnsi="Times New Roman" w:cs="Times New Roman"/>
          <w:sz w:val="26"/>
          <w:szCs w:val="26"/>
        </w:rPr>
        <w:t>Принятие нормативно-правовых актов в пределах компетенции</w:t>
      </w:r>
    </w:p>
    <w:p w14:paraId="3CFB79BE" w14:textId="77777777" w:rsidR="005A7113" w:rsidRPr="00A0472C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67A416C" w14:textId="77777777" w:rsidR="005A7113" w:rsidRDefault="005A711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CE97F56" w14:textId="77777777" w:rsidR="00206827" w:rsidRPr="00206827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06827">
        <w:rPr>
          <w:rFonts w:ascii="Times New Roman" w:eastAsia="Calibri" w:hAnsi="Times New Roman" w:cs="Times New Roman"/>
          <w:sz w:val="26"/>
          <w:szCs w:val="26"/>
        </w:rPr>
        <w:t>Какая из совокупностей отражает полномочия Центрального банка?</w:t>
      </w:r>
    </w:p>
    <w:p w14:paraId="79E5AFEE" w14:textId="77777777" w:rsidR="00206827" w:rsidRPr="003B6D46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0A88818" w14:textId="541C7A1B" w:rsidR="00206827" w:rsidRPr="00206827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206827">
        <w:rPr>
          <w:rFonts w:ascii="Times New Roman" w:eastAsia="Calibri" w:hAnsi="Times New Roman" w:cs="Times New Roman"/>
          <w:sz w:val="26"/>
          <w:szCs w:val="26"/>
        </w:rPr>
        <w:t>Принятие нормативных актов, валютное регулирование, лицензирование валютных бирж, установление отчетности</w:t>
      </w:r>
    </w:p>
    <w:p w14:paraId="0E4FFC55" w14:textId="77777777" w:rsidR="00206827" w:rsidRPr="003B6D46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C79F874" w14:textId="7B9B426B" w:rsidR="00206827" w:rsidRPr="00206827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06827">
        <w:rPr>
          <w:rFonts w:ascii="Times New Roman" w:eastAsia="Calibri" w:hAnsi="Times New Roman" w:cs="Times New Roman"/>
          <w:sz w:val="26"/>
          <w:szCs w:val="26"/>
        </w:rPr>
        <w:t>Формирование бюджета, установление налогов, контроль таможенных платежей, лицензирование страховых компаний</w:t>
      </w:r>
    </w:p>
    <w:p w14:paraId="0A5AA382" w14:textId="77777777" w:rsidR="00206827" w:rsidRPr="003B6D46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E3D5E05" w14:textId="2D900D4A" w:rsidR="00206827" w:rsidRPr="00206827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06827">
        <w:rPr>
          <w:rFonts w:ascii="Times New Roman" w:eastAsia="Calibri" w:hAnsi="Times New Roman" w:cs="Times New Roman"/>
          <w:sz w:val="26"/>
          <w:szCs w:val="26"/>
        </w:rPr>
        <w:t>Регистрация юридических лиц, приватизация государственного имущества, контроль антимонопольной политики</w:t>
      </w:r>
    </w:p>
    <w:p w14:paraId="63840F33" w14:textId="77777777" w:rsidR="00206827" w:rsidRPr="003B6D46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=====</w:t>
      </w:r>
    </w:p>
    <w:p w14:paraId="1135188C" w14:textId="523F5A9D" w:rsidR="005A7113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06827">
        <w:rPr>
          <w:rFonts w:ascii="Times New Roman" w:eastAsia="Calibri" w:hAnsi="Times New Roman" w:cs="Times New Roman"/>
          <w:sz w:val="26"/>
          <w:szCs w:val="26"/>
        </w:rPr>
        <w:t>Управление государственными предприятиями, выпуск ценных бумаг, распределение бюджетных средств</w:t>
      </w:r>
    </w:p>
    <w:p w14:paraId="54C0BCE3" w14:textId="77777777" w:rsidR="00206827" w:rsidRPr="00A0472C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011B3818" w14:textId="77777777" w:rsidR="00206827" w:rsidRDefault="00206827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F065FAA" w14:textId="77777777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при операциях по покупке и продаже иностранной валюты на территории Республики Узбекистан определяется:</w:t>
      </w:r>
    </w:p>
    <w:p w14:paraId="20BF17A7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005D285" w14:textId="1FF0E7BA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32B26">
        <w:rPr>
          <w:rFonts w:ascii="Times New Roman" w:eastAsia="Calibri" w:hAnsi="Times New Roman" w:cs="Times New Roman"/>
          <w:sz w:val="26"/>
          <w:szCs w:val="26"/>
        </w:rPr>
        <w:t>На договорной основе, исходя из спроса и предложения</w:t>
      </w:r>
    </w:p>
    <w:p w14:paraId="066F46B6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A6A3E71" w14:textId="5DFB22B4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 фиксированном размере, установленном коммерческими банками</w:t>
      </w:r>
    </w:p>
    <w:p w14:paraId="530D4206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8EA2DEC" w14:textId="75F85622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 административном порядке налоговыми органами</w:t>
      </w:r>
    </w:p>
    <w:p w14:paraId="36CBE232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E628622" w14:textId="3EAABAC5" w:rsidR="00206827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 централизованном порядке Министерством финансов</w:t>
      </w:r>
    </w:p>
    <w:p w14:paraId="4B97B88D" w14:textId="77777777" w:rsidR="00132B26" w:rsidRPr="00A0472C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68FCBF2" w14:textId="77777777" w:rsid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4287152" w14:textId="77777777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Укажите правильное утверждение о формировании валютного курса в Республике Узбекистан:</w:t>
      </w:r>
    </w:p>
    <w:p w14:paraId="7978513D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6E3C481" w14:textId="1D5C77E2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формируется на основе рыночного спроса и предложения</w:t>
      </w:r>
    </w:p>
    <w:p w14:paraId="2541E952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AF6665F" w14:textId="1C011192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 xml:space="preserve">Валютный курс устанавливается исключительно </w:t>
      </w:r>
      <w:r>
        <w:rPr>
          <w:rFonts w:ascii="Times New Roman" w:eastAsia="Calibri" w:hAnsi="Times New Roman" w:cs="Times New Roman"/>
          <w:sz w:val="26"/>
          <w:szCs w:val="26"/>
        </w:rPr>
        <w:t>сена</w:t>
      </w:r>
      <w:r w:rsidRPr="00132B26">
        <w:rPr>
          <w:rFonts w:ascii="Times New Roman" w:eastAsia="Calibri" w:hAnsi="Times New Roman" w:cs="Times New Roman"/>
          <w:sz w:val="26"/>
          <w:szCs w:val="26"/>
        </w:rPr>
        <w:t>том</w:t>
      </w:r>
    </w:p>
    <w:p w14:paraId="6AD9ACB9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9C23EBA" w14:textId="6CA0AB54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определяется только государственным бюджетом</w:t>
      </w:r>
    </w:p>
    <w:p w14:paraId="71364F68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36B6F41" w14:textId="3BC4351C" w:rsid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фиксируется всеми банками одинаково</w:t>
      </w:r>
    </w:p>
    <w:p w14:paraId="67E83B9B" w14:textId="77777777" w:rsidR="00132B26" w:rsidRPr="00A0472C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3438B3D" w14:textId="77777777" w:rsid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40F4AE3" w14:textId="77777777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Какое утверждение не соответствует действующему порядку формирования валютного курса?</w:t>
      </w:r>
    </w:p>
    <w:p w14:paraId="024685BE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0FE520E" w14:textId="16812C37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устанавливается в административном порядке</w:t>
      </w:r>
    </w:p>
    <w:p w14:paraId="2B62DB35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D8B7AF8" w14:textId="66858597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формируется на договорной основе</w:t>
      </w:r>
    </w:p>
    <w:p w14:paraId="031A1C7D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AF94B37" w14:textId="78F8FD4B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зависит от спроса и предложения</w:t>
      </w:r>
    </w:p>
    <w:p w14:paraId="37FD6074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2D81D48" w14:textId="1BC38CCD" w:rsid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Валютный курс применяется при покупке и продаже иностранной валюты</w:t>
      </w:r>
    </w:p>
    <w:p w14:paraId="40F918E0" w14:textId="77777777" w:rsidR="00132B26" w:rsidRPr="00A0472C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F3C2FCE" w14:textId="77777777" w:rsid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8A4CD98" w14:textId="77777777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Не являющиеся членами правления работники банка, должности которых позволяют им оказывать существенное влияние на деятельность банка — это:</w:t>
      </w:r>
    </w:p>
    <w:p w14:paraId="3A614975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31E42C0" w14:textId="20F1103C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32B26">
        <w:rPr>
          <w:rFonts w:ascii="Times New Roman" w:eastAsia="Calibri" w:hAnsi="Times New Roman" w:cs="Times New Roman"/>
          <w:sz w:val="26"/>
          <w:szCs w:val="26"/>
        </w:rPr>
        <w:t>Ключевой персонал</w:t>
      </w:r>
    </w:p>
    <w:p w14:paraId="1519ED9F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AF39372" w14:textId="414BD43D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Исполнительный орган банка</w:t>
      </w:r>
    </w:p>
    <w:p w14:paraId="6DE99C9C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D6C5221" w14:textId="1EBDAEDA" w:rsidR="00132B26" w:rsidRP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lastRenderedPageBreak/>
        <w:t>Наблюдательный совет банка</w:t>
      </w:r>
    </w:p>
    <w:p w14:paraId="06791C56" w14:textId="77777777" w:rsidR="00132B26" w:rsidRPr="003B6D4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8A3DA42" w14:textId="362A0E73" w:rsid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32B26">
        <w:rPr>
          <w:rFonts w:ascii="Times New Roman" w:eastAsia="Calibri" w:hAnsi="Times New Roman" w:cs="Times New Roman"/>
          <w:sz w:val="26"/>
          <w:szCs w:val="26"/>
        </w:rPr>
        <w:t>Аффилированные лица банка</w:t>
      </w:r>
    </w:p>
    <w:p w14:paraId="7BCBFC18" w14:textId="77777777" w:rsidR="00132B26" w:rsidRPr="00A0472C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B93291E" w14:textId="77777777" w:rsidR="00132B26" w:rsidRDefault="00132B26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C5D0078" w14:textId="77777777" w:rsidR="00F27073" w:rsidRPr="00F27073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7073">
        <w:rPr>
          <w:rFonts w:ascii="Times New Roman" w:eastAsia="Calibri" w:hAnsi="Times New Roman" w:cs="Times New Roman"/>
          <w:sz w:val="26"/>
          <w:szCs w:val="26"/>
        </w:rPr>
        <w:t>Надзор, осуществляемый Центральным банком Республики Узбекистан за деятельностью банков в целях предотвращения и сокращения специфических рисков банковской деятельности — это:</w:t>
      </w:r>
    </w:p>
    <w:p w14:paraId="0C289EC4" w14:textId="77777777" w:rsidR="00F27073" w:rsidRPr="003B6D46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9833783" w14:textId="6441C511" w:rsidR="00F27073" w:rsidRPr="00F27073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F27073">
        <w:rPr>
          <w:rFonts w:ascii="Times New Roman" w:eastAsia="Calibri" w:hAnsi="Times New Roman" w:cs="Times New Roman"/>
          <w:sz w:val="26"/>
          <w:szCs w:val="26"/>
        </w:rPr>
        <w:t>Пруденциальный надзор</w:t>
      </w:r>
    </w:p>
    <w:p w14:paraId="2457895B" w14:textId="77777777" w:rsidR="00F27073" w:rsidRPr="003B6D46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9F56319" w14:textId="0D5F83FF" w:rsidR="00F27073" w:rsidRPr="00F27073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7073">
        <w:rPr>
          <w:rFonts w:ascii="Times New Roman" w:eastAsia="Calibri" w:hAnsi="Times New Roman" w:cs="Times New Roman"/>
          <w:sz w:val="26"/>
          <w:szCs w:val="26"/>
        </w:rPr>
        <w:t>Валютный контроль</w:t>
      </w:r>
    </w:p>
    <w:p w14:paraId="40BFD59E" w14:textId="77777777" w:rsidR="00F27073" w:rsidRPr="003B6D46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5E78D00" w14:textId="4D3D38FB" w:rsidR="00F27073" w:rsidRPr="00F27073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7073">
        <w:rPr>
          <w:rFonts w:ascii="Times New Roman" w:eastAsia="Calibri" w:hAnsi="Times New Roman" w:cs="Times New Roman"/>
          <w:sz w:val="26"/>
          <w:szCs w:val="26"/>
        </w:rPr>
        <w:t>Финансовый мониторинг</w:t>
      </w:r>
    </w:p>
    <w:p w14:paraId="43F3ECF7" w14:textId="77777777" w:rsidR="00F27073" w:rsidRPr="003B6D46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D352B53" w14:textId="1A72DF79" w:rsidR="00132B26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7073">
        <w:rPr>
          <w:rFonts w:ascii="Times New Roman" w:eastAsia="Calibri" w:hAnsi="Times New Roman" w:cs="Times New Roman"/>
          <w:sz w:val="26"/>
          <w:szCs w:val="26"/>
        </w:rPr>
        <w:t>Внутренний аудит банка</w:t>
      </w:r>
    </w:p>
    <w:p w14:paraId="39D29058" w14:textId="77777777" w:rsidR="00F27073" w:rsidRPr="00A0472C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DF857A2" w14:textId="77777777" w:rsidR="00F27073" w:rsidRDefault="00F2707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754D797" w14:textId="77777777" w:rsidR="00F605D3" w:rsidRPr="00F605D3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К финансовым операциям, осуществляемым банками, относится:</w:t>
      </w:r>
    </w:p>
    <w:p w14:paraId="29CF9506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B615E19" w14:textId="7DD7E2BA" w:rsidR="00F605D3" w:rsidRPr="00F605D3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F605D3">
        <w:rPr>
          <w:rFonts w:ascii="Times New Roman" w:eastAsia="Calibri" w:hAnsi="Times New Roman" w:cs="Times New Roman"/>
          <w:sz w:val="26"/>
          <w:szCs w:val="26"/>
        </w:rPr>
        <w:t>Привлечение денежных средств во вклады</w:t>
      </w:r>
    </w:p>
    <w:p w14:paraId="3630B507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163CD9B" w14:textId="1B94CAB1" w:rsidR="00F605D3" w:rsidRPr="00F605D3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Установление налоговых ставок для юридических лиц</w:t>
      </w:r>
    </w:p>
    <w:p w14:paraId="0C2B2C47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CD39C0F" w14:textId="059DA763" w:rsidR="00F605D3" w:rsidRPr="00F605D3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Принятие государственного бюджета</w:t>
      </w:r>
    </w:p>
    <w:p w14:paraId="2ACC1084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9415123" w14:textId="6F4E52D1" w:rsidR="00F27073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Регистрация политических партий</w:t>
      </w:r>
    </w:p>
    <w:p w14:paraId="2CED836A" w14:textId="77777777" w:rsidR="00F605D3" w:rsidRPr="00A0472C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ED731DB" w14:textId="77777777" w:rsidR="00F605D3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45156F0" w14:textId="77777777" w:rsidR="00F605D3" w:rsidRPr="00F605D3" w:rsidRDefault="00F605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Укажите операцию, которая не относится к финансовым операциям банков:</w:t>
      </w:r>
    </w:p>
    <w:p w14:paraId="215F4484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1C6A68F" w14:textId="07CC6198" w:rsidR="00F605D3" w:rsidRPr="005A7113" w:rsidRDefault="00F605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F605D3">
        <w:rPr>
          <w:rFonts w:ascii="Times New Roman" w:eastAsia="Calibri" w:hAnsi="Times New Roman" w:cs="Times New Roman"/>
          <w:sz w:val="26"/>
          <w:szCs w:val="26"/>
        </w:rPr>
        <w:t>Утверждение государственного бюджета</w:t>
      </w:r>
    </w:p>
    <w:p w14:paraId="0F5727AD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77796B4" w14:textId="5ED43DE3" w:rsidR="00F605D3" w:rsidRPr="00F605D3" w:rsidRDefault="00F605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Предоставление кредитов на условиях возвратности и платности</w:t>
      </w:r>
    </w:p>
    <w:p w14:paraId="31928FE2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1DD4FF5" w14:textId="1D99D524" w:rsidR="00F605D3" w:rsidRPr="00F605D3" w:rsidRDefault="00F605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Осуществление операций с иностранной валютой</w:t>
      </w:r>
    </w:p>
    <w:p w14:paraId="3A7D16C9" w14:textId="77777777" w:rsidR="00F605D3" w:rsidRPr="003B6D46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251384F" w14:textId="5EA6A7B8" w:rsidR="00F605D3" w:rsidRDefault="00F605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F605D3">
        <w:rPr>
          <w:rFonts w:ascii="Times New Roman" w:eastAsia="Calibri" w:hAnsi="Times New Roman" w:cs="Times New Roman"/>
          <w:sz w:val="26"/>
          <w:szCs w:val="26"/>
        </w:rPr>
        <w:t>Инкассация и кассовое обслуживание</w:t>
      </w:r>
    </w:p>
    <w:p w14:paraId="760E0D4D" w14:textId="77777777" w:rsidR="00F605D3" w:rsidRPr="00A0472C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4212EDF" w14:textId="77777777" w:rsidR="00F605D3" w:rsidRDefault="00F605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79CDBDB" w14:textId="77777777" w:rsidR="001B14D3" w:rsidRPr="001B14D3" w:rsidRDefault="001B14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B14D3">
        <w:rPr>
          <w:rFonts w:ascii="Times New Roman" w:eastAsia="Calibri" w:hAnsi="Times New Roman" w:cs="Times New Roman"/>
          <w:sz w:val="26"/>
          <w:szCs w:val="26"/>
        </w:rPr>
        <w:t>Предоставление денежных средств на условиях возвратности, платности и срочности от имени банка — это:</w:t>
      </w:r>
    </w:p>
    <w:p w14:paraId="7028DA7B" w14:textId="77777777" w:rsidR="001B14D3" w:rsidRPr="003B6D46" w:rsidRDefault="001B14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1CC0B9F" w14:textId="3A5A9D2E" w:rsidR="001B14D3" w:rsidRPr="001B14D3" w:rsidRDefault="001B14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B14D3">
        <w:rPr>
          <w:rFonts w:ascii="Times New Roman" w:eastAsia="Calibri" w:hAnsi="Times New Roman" w:cs="Times New Roman"/>
          <w:sz w:val="26"/>
          <w:szCs w:val="26"/>
        </w:rPr>
        <w:t>Кредитная операция</w:t>
      </w:r>
    </w:p>
    <w:p w14:paraId="7EA83992" w14:textId="77777777" w:rsidR="001B14D3" w:rsidRPr="003B6D46" w:rsidRDefault="001B14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BE698F7" w14:textId="6A529EEF" w:rsidR="001B14D3" w:rsidRPr="001B14D3" w:rsidRDefault="001B14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B14D3">
        <w:rPr>
          <w:rFonts w:ascii="Times New Roman" w:eastAsia="Calibri" w:hAnsi="Times New Roman" w:cs="Times New Roman"/>
          <w:sz w:val="26"/>
          <w:szCs w:val="26"/>
        </w:rPr>
        <w:t>Депозитная операция</w:t>
      </w:r>
    </w:p>
    <w:p w14:paraId="4F1AFCA7" w14:textId="77777777" w:rsidR="001B14D3" w:rsidRPr="003B6D46" w:rsidRDefault="001B14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8874380" w14:textId="16B594D2" w:rsidR="001B14D3" w:rsidRPr="001B14D3" w:rsidRDefault="001B14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B14D3">
        <w:rPr>
          <w:rFonts w:ascii="Times New Roman" w:eastAsia="Calibri" w:hAnsi="Times New Roman" w:cs="Times New Roman"/>
          <w:sz w:val="26"/>
          <w:szCs w:val="26"/>
        </w:rPr>
        <w:t>Расчётная операция</w:t>
      </w:r>
    </w:p>
    <w:p w14:paraId="2389A6F6" w14:textId="77777777" w:rsidR="001B14D3" w:rsidRPr="003B6D46" w:rsidRDefault="001B14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=====</w:t>
      </w:r>
    </w:p>
    <w:p w14:paraId="31A084A9" w14:textId="595B6DA1" w:rsidR="00F605D3" w:rsidRDefault="001B14D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B14D3">
        <w:rPr>
          <w:rFonts w:ascii="Times New Roman" w:eastAsia="Calibri" w:hAnsi="Times New Roman" w:cs="Times New Roman"/>
          <w:sz w:val="26"/>
          <w:szCs w:val="26"/>
        </w:rPr>
        <w:t>Валютная интервенция</w:t>
      </w:r>
    </w:p>
    <w:p w14:paraId="5814E22F" w14:textId="77777777" w:rsidR="001B14D3" w:rsidRPr="00A0472C" w:rsidRDefault="001B14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436123F" w14:textId="77777777" w:rsidR="001B14D3" w:rsidRDefault="001B14D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4D1A76D" w14:textId="77777777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Какая из совокупностей относится к финансовым операциям банков?</w:t>
      </w:r>
    </w:p>
    <w:p w14:paraId="30220093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7D19BCE" w14:textId="5F365B35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B11063">
        <w:rPr>
          <w:rFonts w:ascii="Times New Roman" w:eastAsia="Calibri" w:hAnsi="Times New Roman" w:cs="Times New Roman"/>
          <w:sz w:val="26"/>
          <w:szCs w:val="26"/>
        </w:rPr>
        <w:t>Лизинг, факторинг, операции с деривативами, управление активами</w:t>
      </w:r>
    </w:p>
    <w:p w14:paraId="094FB3E6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F532592" w14:textId="237CE451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Формирование бюджета, установление налогов, контроль таможенных платежей</w:t>
      </w:r>
    </w:p>
    <w:p w14:paraId="2CE8EA20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3D535EB" w14:textId="51B52212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Приватизация государственного имущества, лицензирование СМИ</w:t>
      </w:r>
    </w:p>
    <w:p w14:paraId="5BE6BA91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E5C5AD2" w14:textId="7E6AA271" w:rsidR="001B14D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Регистрация общественных объединений, выдача паспортов</w:t>
      </w:r>
    </w:p>
    <w:p w14:paraId="5AB962B6" w14:textId="77777777" w:rsidR="00B11063" w:rsidRPr="00A0472C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50CC9EB" w14:textId="77777777" w:rsidR="00B11063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62331BF" w14:textId="77777777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К операциям банков с ценными бумагами относится:</w:t>
      </w:r>
    </w:p>
    <w:p w14:paraId="5540F699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958D9DF" w14:textId="1FB8000F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B11063">
        <w:rPr>
          <w:rFonts w:ascii="Times New Roman" w:eastAsia="Calibri" w:hAnsi="Times New Roman" w:cs="Times New Roman"/>
          <w:sz w:val="26"/>
          <w:szCs w:val="26"/>
        </w:rPr>
        <w:t>Выпуск, покупка, продажа и хранение ценных бумаг</w:t>
      </w:r>
    </w:p>
    <w:p w14:paraId="35B2D881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0AAF930" w14:textId="3841219A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Установление валютного курса</w:t>
      </w:r>
    </w:p>
    <w:p w14:paraId="147F5C5F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A264A41" w14:textId="29289240" w:rsidR="00B11063" w:rsidRP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Определение налоговой базы</w:t>
      </w:r>
    </w:p>
    <w:p w14:paraId="382F95C3" w14:textId="77777777" w:rsidR="00B11063" w:rsidRPr="003B6D46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6078D02" w14:textId="7507680C" w:rsidR="00B11063" w:rsidRDefault="00B11063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B11063">
        <w:rPr>
          <w:rFonts w:ascii="Times New Roman" w:eastAsia="Calibri" w:hAnsi="Times New Roman" w:cs="Times New Roman"/>
          <w:sz w:val="26"/>
          <w:szCs w:val="26"/>
        </w:rPr>
        <w:t>Контроль бюджетных расходов</w:t>
      </w:r>
    </w:p>
    <w:p w14:paraId="2B61C746" w14:textId="77777777" w:rsidR="00B11063" w:rsidRPr="00A0472C" w:rsidRDefault="00B11063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88FD893" w14:textId="77777777" w:rsidR="007F0908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E6406BA" w14:textId="504B6C8A" w:rsidR="007F0908" w:rsidRPr="007F0908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Каков максимальный размер участия банка в акциях акционерных обществ на вторичном рынке ценных бумаг?</w:t>
      </w:r>
    </w:p>
    <w:p w14:paraId="62F21C97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62BB81A" w14:textId="50AC8CDF" w:rsidR="007F0908" w:rsidRPr="007F0908" w:rsidRDefault="00832353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="007F0908" w:rsidRPr="007F0908">
        <w:rPr>
          <w:rFonts w:ascii="Times New Roman" w:eastAsia="Calibri" w:hAnsi="Times New Roman" w:cs="Times New Roman"/>
          <w:sz w:val="26"/>
          <w:szCs w:val="26"/>
        </w:rPr>
        <w:t>Не более двадцати процентов размещённых акций, включённых в листинг</w:t>
      </w:r>
    </w:p>
    <w:p w14:paraId="104C30EC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64269A7" w14:textId="5E64643F" w:rsidR="007F0908" w:rsidRPr="007F0908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Не более пятидесяти процентов размещённых акций</w:t>
      </w:r>
      <w:r w:rsidR="00DC24F4" w:rsidRPr="007F0908">
        <w:rPr>
          <w:rFonts w:ascii="Times New Roman" w:eastAsia="Calibri" w:hAnsi="Times New Roman" w:cs="Times New Roman"/>
          <w:sz w:val="26"/>
          <w:szCs w:val="26"/>
        </w:rPr>
        <w:t>, включённых в листинг</w:t>
      </w:r>
    </w:p>
    <w:p w14:paraId="7A94B7CD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CDC0BF3" w14:textId="55FD899A" w:rsidR="007F0908" w:rsidRPr="007F0908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В полном объёме без ограничений</w:t>
      </w:r>
    </w:p>
    <w:p w14:paraId="09F80871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126935B" w14:textId="365C3207" w:rsidR="00B11063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Не более десяти процентов уставного капитала</w:t>
      </w:r>
    </w:p>
    <w:p w14:paraId="3F4E9F18" w14:textId="77777777" w:rsidR="007F0908" w:rsidRPr="00A0472C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463A4059" w14:textId="77777777" w:rsidR="007F0908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1ABE536" w14:textId="77777777" w:rsidR="0013789E" w:rsidRPr="0013789E" w:rsidRDefault="0013789E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3789E">
        <w:rPr>
          <w:rFonts w:ascii="Times New Roman" w:eastAsia="Calibri" w:hAnsi="Times New Roman" w:cs="Times New Roman"/>
          <w:sz w:val="26"/>
          <w:szCs w:val="26"/>
        </w:rPr>
        <w:t>Вложенные денежные средства, подлежащие возврату по требованию или по истечении срока, не относящиеся к субординированному долгу и подтверждённые письменным документом банка — это:</w:t>
      </w:r>
    </w:p>
    <w:p w14:paraId="68628ADC" w14:textId="77777777" w:rsidR="0013789E" w:rsidRPr="003B6D46" w:rsidRDefault="0013789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21E71E9" w14:textId="2F133CA7" w:rsidR="0013789E" w:rsidRPr="0013789E" w:rsidRDefault="0013789E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3789E">
        <w:rPr>
          <w:rFonts w:ascii="Times New Roman" w:eastAsia="Calibri" w:hAnsi="Times New Roman" w:cs="Times New Roman"/>
          <w:sz w:val="26"/>
          <w:szCs w:val="26"/>
        </w:rPr>
        <w:t>Вклад (депозит)</w:t>
      </w:r>
    </w:p>
    <w:p w14:paraId="748DE091" w14:textId="77777777" w:rsidR="0013789E" w:rsidRPr="003B6D46" w:rsidRDefault="0013789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504F334" w14:textId="2775FD94" w:rsidR="0013789E" w:rsidRPr="0013789E" w:rsidRDefault="0013789E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3789E">
        <w:rPr>
          <w:rFonts w:ascii="Times New Roman" w:eastAsia="Calibri" w:hAnsi="Times New Roman" w:cs="Times New Roman"/>
          <w:sz w:val="26"/>
          <w:szCs w:val="26"/>
        </w:rPr>
        <w:t>Субординированный долг</w:t>
      </w:r>
    </w:p>
    <w:p w14:paraId="7FB160F8" w14:textId="77777777" w:rsidR="0013789E" w:rsidRPr="003B6D46" w:rsidRDefault="0013789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9F2D998" w14:textId="01ED17A9" w:rsidR="0013789E" w:rsidRPr="0013789E" w:rsidRDefault="0013789E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3789E">
        <w:rPr>
          <w:rFonts w:ascii="Times New Roman" w:eastAsia="Calibri" w:hAnsi="Times New Roman" w:cs="Times New Roman"/>
          <w:sz w:val="26"/>
          <w:szCs w:val="26"/>
        </w:rPr>
        <w:t>Банковская гарантия</w:t>
      </w:r>
    </w:p>
    <w:p w14:paraId="4270285B" w14:textId="77777777" w:rsidR="0013789E" w:rsidRPr="003B6D46" w:rsidRDefault="0013789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1105A37" w14:textId="52E1FB3D" w:rsidR="00B11063" w:rsidRDefault="0013789E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3789E">
        <w:rPr>
          <w:rFonts w:ascii="Times New Roman" w:eastAsia="Calibri" w:hAnsi="Times New Roman" w:cs="Times New Roman"/>
          <w:sz w:val="26"/>
          <w:szCs w:val="26"/>
        </w:rPr>
        <w:lastRenderedPageBreak/>
        <w:t>Уставный капитал банка</w:t>
      </w:r>
    </w:p>
    <w:p w14:paraId="19EF6813" w14:textId="77777777" w:rsidR="0013789E" w:rsidRPr="00A0472C" w:rsidRDefault="0013789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0786C82" w14:textId="77777777" w:rsidR="0013789E" w:rsidRDefault="0013789E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0A385FE" w14:textId="77777777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Какое из условий обязательно для признания денежных средств вкладом (депозитом)?</w:t>
      </w:r>
    </w:p>
    <w:p w14:paraId="17D6D58E" w14:textId="77777777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C79A065" w14:textId="61895F4A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E82C5F">
        <w:rPr>
          <w:rFonts w:ascii="Times New Roman" w:eastAsia="Calibri" w:hAnsi="Times New Roman" w:cs="Times New Roman"/>
          <w:sz w:val="26"/>
          <w:szCs w:val="26"/>
        </w:rPr>
        <w:t>Подтверждение письменным документом банка</w:t>
      </w:r>
    </w:p>
    <w:p w14:paraId="0FC959C6" w14:textId="77777777" w:rsidR="00E82C5F" w:rsidRPr="003B6D46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10B0AC6" w14:textId="40FEF352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Передача имущества в доверительное управление</w:t>
      </w:r>
    </w:p>
    <w:p w14:paraId="35EE10E3" w14:textId="77777777" w:rsidR="00E82C5F" w:rsidRPr="003B6D46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FA91DBB" w14:textId="3A85B142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Обязательное инвестирование средств в ценные бумаги</w:t>
      </w:r>
    </w:p>
    <w:p w14:paraId="76EDD91D" w14:textId="77777777" w:rsidR="00E82C5F" w:rsidRPr="003B6D46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A12AFCE" w14:textId="090A9B20" w:rsidR="0013789E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Участие вкладчика в управлении банком</w:t>
      </w:r>
    </w:p>
    <w:p w14:paraId="0E3B7958" w14:textId="77777777" w:rsidR="00E82C5F" w:rsidRPr="00A0472C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AAADFCA" w14:textId="77777777" w:rsidR="00E82C5F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C05D0BA" w14:textId="77777777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Укажите положение, которое не относится к признакам вклада (депозита):</w:t>
      </w:r>
    </w:p>
    <w:p w14:paraId="755EE3E2" w14:textId="77777777" w:rsidR="00E82C5F" w:rsidRPr="003B6D46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A9464EE" w14:textId="0EFA1D73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E82C5F">
        <w:rPr>
          <w:rFonts w:ascii="Times New Roman" w:eastAsia="Calibri" w:hAnsi="Times New Roman" w:cs="Times New Roman"/>
          <w:sz w:val="26"/>
          <w:szCs w:val="26"/>
        </w:rPr>
        <w:t>Относится к субординированному долгу банка</w:t>
      </w:r>
    </w:p>
    <w:p w14:paraId="00169B16" w14:textId="77777777" w:rsidR="00E82C5F" w:rsidRPr="003B6D46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B620225" w14:textId="54594771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Подлежит возврату по требованию или по истечении срока</w:t>
      </w:r>
    </w:p>
    <w:p w14:paraId="3841B465" w14:textId="77777777" w:rsidR="00E82C5F" w:rsidRPr="003B6D46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9F95154" w14:textId="7E485715" w:rsidR="00E82C5F" w:rsidRP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Может приносить проценты или иной доход</w:t>
      </w:r>
    </w:p>
    <w:p w14:paraId="15229399" w14:textId="77777777" w:rsidR="00E82C5F" w:rsidRPr="003B6D46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D8F2CA9" w14:textId="4BB2603B" w:rsidR="00E82C5F" w:rsidRDefault="00E82C5F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E82C5F">
        <w:rPr>
          <w:rFonts w:ascii="Times New Roman" w:eastAsia="Calibri" w:hAnsi="Times New Roman" w:cs="Times New Roman"/>
          <w:sz w:val="26"/>
          <w:szCs w:val="26"/>
        </w:rPr>
        <w:t>Подтверждается письменным документом банка</w:t>
      </w:r>
    </w:p>
    <w:p w14:paraId="70C48B7B" w14:textId="77777777" w:rsidR="00E82C5F" w:rsidRPr="00A0472C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F27EE30" w14:textId="77777777" w:rsidR="00E82C5F" w:rsidRDefault="00E82C5F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59EE7D3B" w14:textId="77777777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Какая совокупность признаков соответствует понятию вклада (депозита)?</w:t>
      </w:r>
    </w:p>
    <w:p w14:paraId="57F7F624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BEFFF4B" w14:textId="76F06FD5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CB2792">
        <w:rPr>
          <w:rFonts w:ascii="Times New Roman" w:eastAsia="Calibri" w:hAnsi="Times New Roman" w:cs="Times New Roman"/>
          <w:sz w:val="26"/>
          <w:szCs w:val="26"/>
        </w:rPr>
        <w:t>Возвратность средств, возможное начисление дохода, письменное подтверждение банком</w:t>
      </w:r>
    </w:p>
    <w:p w14:paraId="522796FB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121A64D" w14:textId="5EAA9BCB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Безвозвратная передача средств, участие в капитале, право голоса в управлении</w:t>
      </w:r>
    </w:p>
    <w:p w14:paraId="22523127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2F5D1CE" w14:textId="53D80C06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Передача имущества во временное пользование без обязательства возврата</w:t>
      </w:r>
    </w:p>
    <w:p w14:paraId="6147E2F7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D5CEB87" w14:textId="46345905" w:rsidR="00E82C5F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Финансирование банка на условиях субординации требований</w:t>
      </w:r>
    </w:p>
    <w:p w14:paraId="62F6E796" w14:textId="77777777" w:rsidR="00CB2792" w:rsidRPr="00A0472C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351F4181" w14:textId="77777777" w:rsidR="00CB2792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527D3E3" w14:textId="77777777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Банки не вправе непосредственно заниматься:</w:t>
      </w:r>
    </w:p>
    <w:p w14:paraId="2E3496C3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0CB4B40" w14:textId="7494EE49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CB2792">
        <w:rPr>
          <w:rFonts w:ascii="Times New Roman" w:eastAsia="Calibri" w:hAnsi="Times New Roman" w:cs="Times New Roman"/>
          <w:sz w:val="26"/>
          <w:szCs w:val="26"/>
        </w:rPr>
        <w:t>Производственной, торговой и страховой деятельностью</w:t>
      </w:r>
    </w:p>
    <w:p w14:paraId="38FB7939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2129E8F" w14:textId="32887BA0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Кредитованием физических и юридических лиц</w:t>
      </w:r>
    </w:p>
    <w:p w14:paraId="4C85F605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F59924B" w14:textId="22666038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Осуществлением валютных операций</w:t>
      </w:r>
    </w:p>
    <w:p w14:paraId="7C0E3D61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757EB9E" w14:textId="4A3C0810" w:rsid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Открытием и ведением банковских счетов</w:t>
      </w:r>
    </w:p>
    <w:p w14:paraId="5ADDFA11" w14:textId="77777777" w:rsidR="00CB2792" w:rsidRPr="00A0472C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0CF56AA" w14:textId="77777777" w:rsidR="00CB2792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1096C924" w14:textId="77777777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Какой вид деятельности допускается банкам как исключение из общего запрета?</w:t>
      </w:r>
    </w:p>
    <w:p w14:paraId="24DF9674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1807192" w14:textId="2EFDBDD6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CB2792">
        <w:rPr>
          <w:rFonts w:ascii="Times New Roman" w:eastAsia="Calibri" w:hAnsi="Times New Roman" w:cs="Times New Roman"/>
          <w:sz w:val="26"/>
          <w:szCs w:val="26"/>
        </w:rPr>
        <w:t>Продажа специализированного оборудования для банковских карт</w:t>
      </w:r>
    </w:p>
    <w:p w14:paraId="5EEA7E7F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791F342" w14:textId="309BAA8C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Производство промышленной продукции</w:t>
      </w:r>
    </w:p>
    <w:p w14:paraId="58FC6BBB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52E29AE" w14:textId="573B9898" w:rsidR="00CB2792" w:rsidRP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Осуществление оптовой торговли товарами</w:t>
      </w:r>
      <w:r>
        <w:rPr>
          <w:rFonts w:ascii="Times New Roman" w:eastAsia="Calibri" w:hAnsi="Times New Roman" w:cs="Times New Roman"/>
          <w:sz w:val="26"/>
          <w:szCs w:val="26"/>
        </w:rPr>
        <w:t xml:space="preserve"> и услугами</w:t>
      </w:r>
    </w:p>
    <w:p w14:paraId="1B6B9FA7" w14:textId="77777777" w:rsidR="00CB2792" w:rsidRPr="003B6D46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2387499" w14:textId="66BDD39A" w:rsidR="00CB2792" w:rsidRDefault="00CB2792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CB2792">
        <w:rPr>
          <w:rFonts w:ascii="Times New Roman" w:eastAsia="Calibri" w:hAnsi="Times New Roman" w:cs="Times New Roman"/>
          <w:sz w:val="26"/>
          <w:szCs w:val="26"/>
        </w:rPr>
        <w:t>Страхование имущества от своего имени</w:t>
      </w:r>
    </w:p>
    <w:p w14:paraId="09B19CA7" w14:textId="77777777" w:rsidR="00CB2792" w:rsidRPr="00A0472C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DD367B7" w14:textId="77777777" w:rsidR="00CB2792" w:rsidRDefault="00CB2792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752CE86" w14:textId="77777777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Укажите деятельность, которую банк вправе осуществлять:</w:t>
      </w:r>
    </w:p>
    <w:p w14:paraId="449F8C86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D5F95AC" w14:textId="0E219EAA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70FFA">
        <w:rPr>
          <w:rFonts w:ascii="Times New Roman" w:eastAsia="Calibri" w:hAnsi="Times New Roman" w:cs="Times New Roman"/>
          <w:sz w:val="26"/>
          <w:szCs w:val="26"/>
        </w:rPr>
        <w:t>Выпуск и распространение чековых книжек</w:t>
      </w:r>
    </w:p>
    <w:p w14:paraId="79681DD9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6FDA9B9" w14:textId="37DECCEB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Производство товаров народного потребления</w:t>
      </w:r>
    </w:p>
    <w:p w14:paraId="0CE81EC4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C64E791" w14:textId="2A4DFCCD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Торговлю промышленной продукцией</w:t>
      </w:r>
    </w:p>
    <w:p w14:paraId="19CBE508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0167C76" w14:textId="3FF0F3F5" w:rsidR="00CB2792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Страховую деятельность от своего имени</w:t>
      </w:r>
    </w:p>
    <w:p w14:paraId="139FDF71" w14:textId="77777777" w:rsidR="00170FFA" w:rsidRPr="00A0472C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74B9F4E" w14:textId="77777777" w:rsidR="00170FFA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296A54B" w14:textId="77777777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Какая совокупность относится к разрешённым видам деятельности банка?</w:t>
      </w:r>
    </w:p>
    <w:p w14:paraId="5AF317EE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EC3A326" w14:textId="3DB76A23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170FFA">
        <w:rPr>
          <w:rFonts w:ascii="Times New Roman" w:eastAsia="Calibri" w:hAnsi="Times New Roman" w:cs="Times New Roman"/>
          <w:sz w:val="26"/>
          <w:szCs w:val="26"/>
        </w:rPr>
        <w:t>Продажа собственных активов, выпуск чековых книжек, аренда собственного имущества</w:t>
      </w:r>
    </w:p>
    <w:p w14:paraId="11B1639C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256D514" w14:textId="740C29ED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Производство товаров, оптовая торговля, страхование рисков</w:t>
      </w:r>
    </w:p>
    <w:p w14:paraId="096C8384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83925E0" w14:textId="5D470A8C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Импорт промышленной продукции, розничная торговля, оказание транспортных услуг</w:t>
      </w:r>
    </w:p>
    <w:p w14:paraId="0735A1B9" w14:textId="77777777" w:rsidR="00170FFA" w:rsidRPr="003B6D46" w:rsidRDefault="00170FF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23E873A" w14:textId="22FE0C96" w:rsid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Изготовление оборудования, посредническая торговля, страхование имущества</w:t>
      </w:r>
    </w:p>
    <w:p w14:paraId="3D635359" w14:textId="77777777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26814E8E" w14:textId="77777777" w:rsidR="00170FFA" w:rsidRPr="00170FFA" w:rsidRDefault="00170FF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46BE1C46" w14:textId="77777777" w:rsidR="0081437A" w:rsidRPr="0081437A" w:rsidRDefault="0081437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1437A">
        <w:rPr>
          <w:rFonts w:ascii="Times New Roman" w:eastAsia="Calibri" w:hAnsi="Times New Roman" w:cs="Times New Roman"/>
          <w:sz w:val="26"/>
          <w:szCs w:val="26"/>
        </w:rPr>
        <w:t>Ограничение деятельности банков не распространяется на:</w:t>
      </w:r>
    </w:p>
    <w:p w14:paraId="6F99E66F" w14:textId="77777777" w:rsidR="0081437A" w:rsidRPr="003B6D46" w:rsidRDefault="0081437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2634BA3" w14:textId="09F2E0FE" w:rsidR="0081437A" w:rsidRPr="0081437A" w:rsidRDefault="0081437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81437A">
        <w:rPr>
          <w:rFonts w:ascii="Times New Roman" w:eastAsia="Calibri" w:hAnsi="Times New Roman" w:cs="Times New Roman"/>
          <w:sz w:val="26"/>
          <w:szCs w:val="26"/>
        </w:rPr>
        <w:t>Продажу оборудования для систем безналичных расчётов</w:t>
      </w:r>
    </w:p>
    <w:p w14:paraId="2F05714C" w14:textId="77777777" w:rsidR="0081437A" w:rsidRPr="003B6D46" w:rsidRDefault="0081437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659811C" w14:textId="7E2A121A" w:rsidR="0081437A" w:rsidRPr="0081437A" w:rsidRDefault="0081437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1437A">
        <w:rPr>
          <w:rFonts w:ascii="Times New Roman" w:eastAsia="Calibri" w:hAnsi="Times New Roman" w:cs="Times New Roman"/>
          <w:sz w:val="26"/>
          <w:szCs w:val="26"/>
        </w:rPr>
        <w:t>Торговую деятельность общего характера</w:t>
      </w:r>
    </w:p>
    <w:p w14:paraId="05296833" w14:textId="77777777" w:rsidR="0081437A" w:rsidRPr="003B6D46" w:rsidRDefault="0081437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2BAE14B" w14:textId="4970BDAD" w:rsidR="0081437A" w:rsidRPr="0081437A" w:rsidRDefault="0081437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1437A">
        <w:rPr>
          <w:rFonts w:ascii="Times New Roman" w:eastAsia="Calibri" w:hAnsi="Times New Roman" w:cs="Times New Roman"/>
          <w:sz w:val="26"/>
          <w:szCs w:val="26"/>
        </w:rPr>
        <w:t>Производственную деятельность</w:t>
      </w:r>
    </w:p>
    <w:p w14:paraId="2BA0D0FF" w14:textId="77777777" w:rsidR="0081437A" w:rsidRPr="003B6D46" w:rsidRDefault="0081437A" w:rsidP="0081437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E820343" w14:textId="208F118B" w:rsidR="00170FFA" w:rsidRDefault="0081437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1437A">
        <w:rPr>
          <w:rFonts w:ascii="Times New Roman" w:eastAsia="Calibri" w:hAnsi="Times New Roman" w:cs="Times New Roman"/>
          <w:sz w:val="26"/>
          <w:szCs w:val="26"/>
        </w:rPr>
        <w:t>Страховую деятельность от имени банка</w:t>
      </w:r>
    </w:p>
    <w:p w14:paraId="0A9BE9A2" w14:textId="77777777" w:rsidR="0081437A" w:rsidRPr="00170FFA" w:rsidRDefault="0081437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A5EA493" w14:textId="77777777" w:rsidR="0081437A" w:rsidRPr="00170FFA" w:rsidRDefault="0081437A" w:rsidP="0081437A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70FE9DA" w14:textId="77777777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Банкам запрещается:</w:t>
      </w:r>
    </w:p>
    <w:p w14:paraId="1416BFC6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=====</w:t>
      </w:r>
    </w:p>
    <w:p w14:paraId="568EE0DF" w14:textId="4AF85BA1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7D3D1B">
        <w:rPr>
          <w:rFonts w:ascii="Times New Roman" w:eastAsia="Calibri" w:hAnsi="Times New Roman" w:cs="Times New Roman"/>
          <w:sz w:val="26"/>
          <w:szCs w:val="26"/>
        </w:rPr>
        <w:t>Создавать юридические лица и приобретать доли в их уставном капитале</w:t>
      </w:r>
    </w:p>
    <w:p w14:paraId="553AA44C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4255BFE6" w14:textId="47C7C0C2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Осуществлять кредитные операции</w:t>
      </w:r>
    </w:p>
    <w:p w14:paraId="201E632C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EAFC22E" w14:textId="45BDDEEF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Проводить валютные операции</w:t>
      </w:r>
    </w:p>
    <w:p w14:paraId="55F58F58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7A2DBC6" w14:textId="48CF5B7C" w:rsidR="0081437A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Открывать банковские счета клиентам</w:t>
      </w:r>
    </w:p>
    <w:p w14:paraId="76328144" w14:textId="77777777" w:rsidR="007D3D1B" w:rsidRPr="00170FFA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0A95F45C" w14:textId="77777777" w:rsidR="007D3D1B" w:rsidRPr="00170FFA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B9C2B24" w14:textId="77777777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В каком случае банк вправе участвовать в уставном капитале юридического лица?</w:t>
      </w:r>
    </w:p>
    <w:p w14:paraId="4467C077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CBBCA1E" w14:textId="140E04CE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7D3D1B">
        <w:rPr>
          <w:rFonts w:ascii="Times New Roman" w:eastAsia="Calibri" w:hAnsi="Times New Roman" w:cs="Times New Roman"/>
          <w:sz w:val="26"/>
          <w:szCs w:val="26"/>
        </w:rPr>
        <w:t>Если юридическое лицо осуществляет лизинговые операции</w:t>
      </w:r>
    </w:p>
    <w:p w14:paraId="0F11D1FC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B4599D8" w14:textId="5B4F5F8F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Если юридическое лицо занимается производственной деятельностью</w:t>
      </w:r>
    </w:p>
    <w:p w14:paraId="66A19CFA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682BDA9B" w14:textId="39B16CA4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Если юридическое лицо осуществляет торговую деятельность</w:t>
      </w:r>
    </w:p>
    <w:p w14:paraId="4102E709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03ED9B3" w14:textId="61101502" w:rsid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Если юридическое лицо оказывает транспортные услуги</w:t>
      </w:r>
    </w:p>
    <w:p w14:paraId="570A8524" w14:textId="77777777" w:rsidR="007D3D1B" w:rsidRPr="00170FFA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49A29AB5" w14:textId="77777777" w:rsidR="007D3D1B" w:rsidRPr="00170FFA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82038A5" w14:textId="77777777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Банк вправе создавать или участвовать в капитале следующих организаций, кроме:</w:t>
      </w:r>
    </w:p>
    <w:p w14:paraId="32863D6A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047737B" w14:textId="448B64BD" w:rsidR="007D3D1B" w:rsidRPr="007D3D1B" w:rsidRDefault="007F0908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="007D3D1B" w:rsidRPr="007D3D1B">
        <w:rPr>
          <w:rFonts w:ascii="Times New Roman" w:eastAsia="Calibri" w:hAnsi="Times New Roman" w:cs="Times New Roman"/>
          <w:sz w:val="26"/>
          <w:szCs w:val="26"/>
        </w:rPr>
        <w:t>Производственного предприятия</w:t>
      </w:r>
    </w:p>
    <w:p w14:paraId="00CA858D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6768356" w14:textId="62EEDE14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Кредитного бюро</w:t>
      </w:r>
    </w:p>
    <w:p w14:paraId="5C75DAAB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B997101" w14:textId="7472355B" w:rsidR="007D3D1B" w:rsidRP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Фондовой биржи</w:t>
      </w:r>
    </w:p>
    <w:p w14:paraId="736FD66D" w14:textId="77777777" w:rsidR="007D3D1B" w:rsidRPr="003B6D46" w:rsidRDefault="007D3D1B" w:rsidP="007D3D1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CC685DF" w14:textId="3052CC2E" w:rsidR="007D3D1B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D3D1B">
        <w:rPr>
          <w:rFonts w:ascii="Times New Roman" w:eastAsia="Calibri" w:hAnsi="Times New Roman" w:cs="Times New Roman"/>
          <w:sz w:val="26"/>
          <w:szCs w:val="26"/>
        </w:rPr>
        <w:t>Юридического лица, осуществляющего инкассацию</w:t>
      </w:r>
    </w:p>
    <w:p w14:paraId="176829FC" w14:textId="77777777" w:rsidR="007D3D1B" w:rsidRPr="00170FFA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121F640B" w14:textId="77777777" w:rsidR="007D3D1B" w:rsidRPr="00170FFA" w:rsidRDefault="007D3D1B" w:rsidP="007D3D1B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6D6FB5DB" w14:textId="77777777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Какая совокупность юридических лиц относится к разрешённым для участия банка?</w:t>
      </w:r>
    </w:p>
    <w:p w14:paraId="588B0949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36CC645E" w14:textId="0FEF2D10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#</w:t>
      </w:r>
      <w:r w:rsidRPr="007F0908">
        <w:rPr>
          <w:rFonts w:ascii="Times New Roman" w:eastAsia="Calibri" w:hAnsi="Times New Roman" w:cs="Times New Roman"/>
          <w:sz w:val="26"/>
          <w:szCs w:val="26"/>
        </w:rPr>
        <w:t>Кредитные организации, фондовые биржи, кредитные бюро, инкассаторские организации</w:t>
      </w:r>
    </w:p>
    <w:p w14:paraId="5ED75395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A332843" w14:textId="68F01EB7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Производственные предприятия, торговые компании, страховые агенты</w:t>
      </w:r>
    </w:p>
    <w:p w14:paraId="0BCDA1F8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779C826E" w14:textId="05AE53B3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Строительные фирмы, транспортные компании, промышленные корпорации</w:t>
      </w:r>
    </w:p>
    <w:p w14:paraId="154D5100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E9A1018" w14:textId="6ACB5373" w:rsidR="007D3D1B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Сельскохозяйственные предприятия, логистические центры, розничные сети</w:t>
      </w:r>
    </w:p>
    <w:p w14:paraId="584B57BC" w14:textId="77777777" w:rsidR="007F0908" w:rsidRPr="00170FFA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5D71ADCC" w14:textId="77777777" w:rsidR="007F0908" w:rsidRPr="00170FFA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5BBFCFFA" w14:textId="77777777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Банк вправе приобретать акции акционерных обществ на вторичном рынке ценных бумаг в размере:</w:t>
      </w:r>
    </w:p>
    <w:p w14:paraId="63F903C6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0AC25BAF" w14:textId="3B4840E0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lastRenderedPageBreak/>
        <w:t>#</w:t>
      </w:r>
      <w:r w:rsidRPr="007F0908">
        <w:rPr>
          <w:rFonts w:ascii="Times New Roman" w:eastAsia="Calibri" w:hAnsi="Times New Roman" w:cs="Times New Roman"/>
          <w:sz w:val="26"/>
          <w:szCs w:val="26"/>
        </w:rPr>
        <w:t>Не более двадцати процентов размещённых акций, включённых в листинг</w:t>
      </w:r>
    </w:p>
    <w:p w14:paraId="5C9EFD07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5D43EF3C" w14:textId="6312A05D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Не более пятидесяти процентов размещённых акций</w:t>
      </w:r>
    </w:p>
    <w:p w14:paraId="60B23D2E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123DC683" w14:textId="5A5DEF4D" w:rsidR="007F0908" w:rsidRP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В полном объёме без ограничений</w:t>
      </w:r>
    </w:p>
    <w:p w14:paraId="66CA4EE4" w14:textId="77777777" w:rsidR="007F0908" w:rsidRPr="003B6D46" w:rsidRDefault="007F0908" w:rsidP="007F0908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0472C">
        <w:rPr>
          <w:rFonts w:ascii="Times New Roman" w:eastAsia="Calibri" w:hAnsi="Times New Roman" w:cs="Times New Roman"/>
          <w:sz w:val="26"/>
          <w:szCs w:val="26"/>
        </w:rPr>
        <w:t>=====</w:t>
      </w:r>
    </w:p>
    <w:p w14:paraId="2FD1D302" w14:textId="30E1F03E" w:rsidR="007F0908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7F0908">
        <w:rPr>
          <w:rFonts w:ascii="Times New Roman" w:eastAsia="Calibri" w:hAnsi="Times New Roman" w:cs="Times New Roman"/>
          <w:sz w:val="26"/>
          <w:szCs w:val="26"/>
        </w:rPr>
        <w:t>Не более десяти процентов уставного капитала</w:t>
      </w:r>
    </w:p>
    <w:p w14:paraId="73563B7D" w14:textId="77777777" w:rsidR="007F0908" w:rsidRPr="00170FFA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170FFA">
        <w:rPr>
          <w:rFonts w:ascii="Times New Roman" w:eastAsia="Calibri" w:hAnsi="Times New Roman" w:cs="Times New Roman"/>
          <w:sz w:val="26"/>
          <w:szCs w:val="26"/>
        </w:rPr>
        <w:t>+++++</w:t>
      </w:r>
    </w:p>
    <w:p w14:paraId="71EE7436" w14:textId="77777777" w:rsidR="007F0908" w:rsidRPr="00F605D3" w:rsidRDefault="007F0908" w:rsidP="007F0908">
      <w:pPr>
        <w:widowControl w:val="0"/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sectPr w:rsidR="007F0908" w:rsidRPr="00F60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CF2"/>
    <w:multiLevelType w:val="hybridMultilevel"/>
    <w:tmpl w:val="45D21B3A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B2EEF"/>
    <w:multiLevelType w:val="hybridMultilevel"/>
    <w:tmpl w:val="95D24434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0E17FE"/>
    <w:multiLevelType w:val="hybridMultilevel"/>
    <w:tmpl w:val="497C9E38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235FA8"/>
    <w:multiLevelType w:val="hybridMultilevel"/>
    <w:tmpl w:val="11847166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3B240C0"/>
    <w:multiLevelType w:val="hybridMultilevel"/>
    <w:tmpl w:val="90DCF3BC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3D647D"/>
    <w:multiLevelType w:val="hybridMultilevel"/>
    <w:tmpl w:val="BC6C0018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24671B"/>
    <w:multiLevelType w:val="hybridMultilevel"/>
    <w:tmpl w:val="7E9236B2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8F22082"/>
    <w:multiLevelType w:val="hybridMultilevel"/>
    <w:tmpl w:val="68A29716"/>
    <w:lvl w:ilvl="0" w:tplc="85CC77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5F52CD"/>
    <w:multiLevelType w:val="hybridMultilevel"/>
    <w:tmpl w:val="9420F60E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054A02"/>
    <w:multiLevelType w:val="hybridMultilevel"/>
    <w:tmpl w:val="E8F2449E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FA05E1"/>
    <w:multiLevelType w:val="hybridMultilevel"/>
    <w:tmpl w:val="654C7268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9B7598"/>
    <w:multiLevelType w:val="hybridMultilevel"/>
    <w:tmpl w:val="4896381A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DBD642E"/>
    <w:multiLevelType w:val="hybridMultilevel"/>
    <w:tmpl w:val="1E54F828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FD362C7"/>
    <w:multiLevelType w:val="hybridMultilevel"/>
    <w:tmpl w:val="4DC600E2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4" w15:restartNumberingAfterBreak="0">
    <w:nsid w:val="39F932C6"/>
    <w:multiLevelType w:val="hybridMultilevel"/>
    <w:tmpl w:val="3A843314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E34169E"/>
    <w:multiLevelType w:val="hybridMultilevel"/>
    <w:tmpl w:val="C8761260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A07B52"/>
    <w:multiLevelType w:val="hybridMultilevel"/>
    <w:tmpl w:val="793EBD40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B6BE5"/>
    <w:multiLevelType w:val="hybridMultilevel"/>
    <w:tmpl w:val="FAFE9ABC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3C2FBB"/>
    <w:multiLevelType w:val="hybridMultilevel"/>
    <w:tmpl w:val="B428153E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551310"/>
    <w:multiLevelType w:val="hybridMultilevel"/>
    <w:tmpl w:val="1C08A564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6601BF"/>
    <w:multiLevelType w:val="hybridMultilevel"/>
    <w:tmpl w:val="575E29AC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A8A3990"/>
    <w:multiLevelType w:val="hybridMultilevel"/>
    <w:tmpl w:val="0ED42D3E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5BF10943"/>
    <w:multiLevelType w:val="hybridMultilevel"/>
    <w:tmpl w:val="065416D8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D640D78"/>
    <w:multiLevelType w:val="hybridMultilevel"/>
    <w:tmpl w:val="F9CCC244"/>
    <w:lvl w:ilvl="0" w:tplc="04190015">
      <w:start w:val="1"/>
      <w:numFmt w:val="upperLetter"/>
      <w:lvlText w:val="%1."/>
      <w:lvlJc w:val="left"/>
      <w:pPr>
        <w:tabs>
          <w:tab w:val="num" w:pos="2340"/>
        </w:tabs>
        <w:ind w:left="2340" w:hanging="360"/>
      </w:pPr>
    </w:lvl>
    <w:lvl w:ilvl="1" w:tplc="5EB826E0">
      <w:start w:val="19"/>
      <w:numFmt w:val="decimal"/>
      <w:lvlText w:val="%2."/>
      <w:lvlJc w:val="left"/>
      <w:pPr>
        <w:tabs>
          <w:tab w:val="num" w:pos="3120"/>
        </w:tabs>
        <w:ind w:left="3120" w:hanging="4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4" w15:restartNumberingAfterBreak="0">
    <w:nsid w:val="609F0FDE"/>
    <w:multiLevelType w:val="hybridMultilevel"/>
    <w:tmpl w:val="1234BAC0"/>
    <w:lvl w:ilvl="0" w:tplc="9A74FA6E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10121E9"/>
    <w:multiLevelType w:val="hybridMultilevel"/>
    <w:tmpl w:val="C9A2DD0A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6AD25ABC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/>
      </w:rPr>
    </w:lvl>
    <w:lvl w:ilvl="2" w:tplc="04190015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61CB7D1C"/>
    <w:multiLevelType w:val="hybridMultilevel"/>
    <w:tmpl w:val="B900C81A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59B45D3"/>
    <w:multiLevelType w:val="hybridMultilevel"/>
    <w:tmpl w:val="0406A3BA"/>
    <w:lvl w:ilvl="0" w:tplc="04190015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68D27EAB"/>
    <w:multiLevelType w:val="hybridMultilevel"/>
    <w:tmpl w:val="6DE21052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370D89"/>
    <w:multiLevelType w:val="hybridMultilevel"/>
    <w:tmpl w:val="F63AC600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72C673B9"/>
    <w:multiLevelType w:val="hybridMultilevel"/>
    <w:tmpl w:val="A1A60DEE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73D91AC8"/>
    <w:multiLevelType w:val="hybridMultilevel"/>
    <w:tmpl w:val="25B27624"/>
    <w:lvl w:ilvl="0" w:tplc="041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5CB3C84"/>
    <w:multiLevelType w:val="hybridMultilevel"/>
    <w:tmpl w:val="DF344FD6"/>
    <w:lvl w:ilvl="0" w:tplc="9B220FDC">
      <w:start w:val="1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27438409">
    <w:abstractNumId w:val="24"/>
  </w:num>
  <w:num w:numId="2" w16cid:durableId="398600064">
    <w:abstractNumId w:val="13"/>
  </w:num>
  <w:num w:numId="3" w16cid:durableId="1185048996">
    <w:abstractNumId w:val="26"/>
  </w:num>
  <w:num w:numId="4" w16cid:durableId="210578270">
    <w:abstractNumId w:val="0"/>
  </w:num>
  <w:num w:numId="5" w16cid:durableId="1513958752">
    <w:abstractNumId w:val="17"/>
  </w:num>
  <w:num w:numId="6" w16cid:durableId="375204507">
    <w:abstractNumId w:val="18"/>
  </w:num>
  <w:num w:numId="7" w16cid:durableId="2124423764">
    <w:abstractNumId w:val="19"/>
  </w:num>
  <w:num w:numId="8" w16cid:durableId="1549142699">
    <w:abstractNumId w:val="1"/>
  </w:num>
  <w:num w:numId="9" w16cid:durableId="74130523">
    <w:abstractNumId w:val="2"/>
  </w:num>
  <w:num w:numId="10" w16cid:durableId="1000892369">
    <w:abstractNumId w:val="10"/>
  </w:num>
  <w:num w:numId="11" w16cid:durableId="1769889880">
    <w:abstractNumId w:val="20"/>
  </w:num>
  <w:num w:numId="12" w16cid:durableId="1074011144">
    <w:abstractNumId w:val="4"/>
  </w:num>
  <w:num w:numId="13" w16cid:durableId="748890929">
    <w:abstractNumId w:val="7"/>
  </w:num>
  <w:num w:numId="14" w16cid:durableId="595291271">
    <w:abstractNumId w:val="27"/>
  </w:num>
  <w:num w:numId="15" w16cid:durableId="2065710945">
    <w:abstractNumId w:val="31"/>
  </w:num>
  <w:num w:numId="16" w16cid:durableId="54161038">
    <w:abstractNumId w:val="21"/>
  </w:num>
  <w:num w:numId="17" w16cid:durableId="1106461513">
    <w:abstractNumId w:val="3"/>
  </w:num>
  <w:num w:numId="18" w16cid:durableId="860053055">
    <w:abstractNumId w:val="30"/>
  </w:num>
  <w:num w:numId="19" w16cid:durableId="400326048">
    <w:abstractNumId w:val="11"/>
  </w:num>
  <w:num w:numId="20" w16cid:durableId="1668829562">
    <w:abstractNumId w:val="22"/>
  </w:num>
  <w:num w:numId="21" w16cid:durableId="320348894">
    <w:abstractNumId w:val="14"/>
  </w:num>
  <w:num w:numId="22" w16cid:durableId="984510434">
    <w:abstractNumId w:val="29"/>
  </w:num>
  <w:num w:numId="23" w16cid:durableId="888421580">
    <w:abstractNumId w:val="6"/>
  </w:num>
  <w:num w:numId="24" w16cid:durableId="92671291">
    <w:abstractNumId w:val="25"/>
  </w:num>
  <w:num w:numId="25" w16cid:durableId="964700323">
    <w:abstractNumId w:val="15"/>
  </w:num>
  <w:num w:numId="26" w16cid:durableId="2128696000">
    <w:abstractNumId w:val="9"/>
  </w:num>
  <w:num w:numId="27" w16cid:durableId="1900168007">
    <w:abstractNumId w:val="5"/>
  </w:num>
  <w:num w:numId="28" w16cid:durableId="2095860434">
    <w:abstractNumId w:val="16"/>
  </w:num>
  <w:num w:numId="29" w16cid:durableId="402030114">
    <w:abstractNumId w:val="32"/>
  </w:num>
  <w:num w:numId="30" w16cid:durableId="1556698297">
    <w:abstractNumId w:val="28"/>
  </w:num>
  <w:num w:numId="31" w16cid:durableId="1969817123">
    <w:abstractNumId w:val="8"/>
  </w:num>
  <w:num w:numId="32" w16cid:durableId="1855613980">
    <w:abstractNumId w:val="12"/>
  </w:num>
  <w:num w:numId="33" w16cid:durableId="13527562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8D1"/>
    <w:rsid w:val="00075E11"/>
    <w:rsid w:val="00076981"/>
    <w:rsid w:val="00092202"/>
    <w:rsid w:val="000B54F4"/>
    <w:rsid w:val="000E74B5"/>
    <w:rsid w:val="00100530"/>
    <w:rsid w:val="00110AF8"/>
    <w:rsid w:val="00132B26"/>
    <w:rsid w:val="00133B4D"/>
    <w:rsid w:val="0013789E"/>
    <w:rsid w:val="00144573"/>
    <w:rsid w:val="00162C96"/>
    <w:rsid w:val="00170FFA"/>
    <w:rsid w:val="001B14D3"/>
    <w:rsid w:val="001B4EC2"/>
    <w:rsid w:val="00206827"/>
    <w:rsid w:val="0021219F"/>
    <w:rsid w:val="0021592D"/>
    <w:rsid w:val="00271666"/>
    <w:rsid w:val="00281265"/>
    <w:rsid w:val="00281529"/>
    <w:rsid w:val="002B3BF6"/>
    <w:rsid w:val="002D62B8"/>
    <w:rsid w:val="002D7A8D"/>
    <w:rsid w:val="002F3466"/>
    <w:rsid w:val="002F6052"/>
    <w:rsid w:val="00313043"/>
    <w:rsid w:val="00322612"/>
    <w:rsid w:val="00326550"/>
    <w:rsid w:val="003370BF"/>
    <w:rsid w:val="003478D0"/>
    <w:rsid w:val="00353267"/>
    <w:rsid w:val="0035603B"/>
    <w:rsid w:val="00385E8A"/>
    <w:rsid w:val="00394C9F"/>
    <w:rsid w:val="003B5315"/>
    <w:rsid w:val="003B6D46"/>
    <w:rsid w:val="003C030B"/>
    <w:rsid w:val="004024EC"/>
    <w:rsid w:val="00407ECD"/>
    <w:rsid w:val="0042122D"/>
    <w:rsid w:val="00422851"/>
    <w:rsid w:val="00444A37"/>
    <w:rsid w:val="004556C2"/>
    <w:rsid w:val="00455853"/>
    <w:rsid w:val="00471C33"/>
    <w:rsid w:val="004828D1"/>
    <w:rsid w:val="00483332"/>
    <w:rsid w:val="004A264E"/>
    <w:rsid w:val="004C0C77"/>
    <w:rsid w:val="004D6C4F"/>
    <w:rsid w:val="004E6614"/>
    <w:rsid w:val="004F06AB"/>
    <w:rsid w:val="00510559"/>
    <w:rsid w:val="0052645A"/>
    <w:rsid w:val="0053758B"/>
    <w:rsid w:val="00541196"/>
    <w:rsid w:val="0055038F"/>
    <w:rsid w:val="00565396"/>
    <w:rsid w:val="005762EC"/>
    <w:rsid w:val="00577F0C"/>
    <w:rsid w:val="00585CB2"/>
    <w:rsid w:val="005875EF"/>
    <w:rsid w:val="005A302F"/>
    <w:rsid w:val="005A7113"/>
    <w:rsid w:val="005B3808"/>
    <w:rsid w:val="005C3759"/>
    <w:rsid w:val="005C6150"/>
    <w:rsid w:val="005C74AD"/>
    <w:rsid w:val="005D1F4E"/>
    <w:rsid w:val="005D7CEA"/>
    <w:rsid w:val="005E1BA4"/>
    <w:rsid w:val="005E55B1"/>
    <w:rsid w:val="00613FA7"/>
    <w:rsid w:val="00634AEE"/>
    <w:rsid w:val="00635F48"/>
    <w:rsid w:val="00641145"/>
    <w:rsid w:val="00643BA4"/>
    <w:rsid w:val="006C1D26"/>
    <w:rsid w:val="006C7743"/>
    <w:rsid w:val="006E767F"/>
    <w:rsid w:val="00743D64"/>
    <w:rsid w:val="0074507C"/>
    <w:rsid w:val="00752DFA"/>
    <w:rsid w:val="007A0B45"/>
    <w:rsid w:val="007A3350"/>
    <w:rsid w:val="007C472E"/>
    <w:rsid w:val="007C7011"/>
    <w:rsid w:val="007D3D1B"/>
    <w:rsid w:val="007F0908"/>
    <w:rsid w:val="007F28BD"/>
    <w:rsid w:val="007F466A"/>
    <w:rsid w:val="00805693"/>
    <w:rsid w:val="008057C9"/>
    <w:rsid w:val="0081437A"/>
    <w:rsid w:val="00816D62"/>
    <w:rsid w:val="00832353"/>
    <w:rsid w:val="008442A4"/>
    <w:rsid w:val="00851264"/>
    <w:rsid w:val="00854277"/>
    <w:rsid w:val="00872D83"/>
    <w:rsid w:val="00875620"/>
    <w:rsid w:val="00877CB9"/>
    <w:rsid w:val="008820C1"/>
    <w:rsid w:val="00884056"/>
    <w:rsid w:val="00884A8D"/>
    <w:rsid w:val="0088551A"/>
    <w:rsid w:val="008D2147"/>
    <w:rsid w:val="008D3A9A"/>
    <w:rsid w:val="008E354B"/>
    <w:rsid w:val="008E5C59"/>
    <w:rsid w:val="00932879"/>
    <w:rsid w:val="009524BB"/>
    <w:rsid w:val="00957164"/>
    <w:rsid w:val="00957954"/>
    <w:rsid w:val="009B61D9"/>
    <w:rsid w:val="009F000B"/>
    <w:rsid w:val="009F6617"/>
    <w:rsid w:val="009F68B8"/>
    <w:rsid w:val="00A0472C"/>
    <w:rsid w:val="00A24D34"/>
    <w:rsid w:val="00A3073F"/>
    <w:rsid w:val="00A35E3F"/>
    <w:rsid w:val="00A6221D"/>
    <w:rsid w:val="00A6382B"/>
    <w:rsid w:val="00A65381"/>
    <w:rsid w:val="00A82A5B"/>
    <w:rsid w:val="00A83146"/>
    <w:rsid w:val="00AB5ABE"/>
    <w:rsid w:val="00AD7BBC"/>
    <w:rsid w:val="00AE6C46"/>
    <w:rsid w:val="00B0299F"/>
    <w:rsid w:val="00B05E34"/>
    <w:rsid w:val="00B11063"/>
    <w:rsid w:val="00B17C31"/>
    <w:rsid w:val="00B50431"/>
    <w:rsid w:val="00B70E8E"/>
    <w:rsid w:val="00B86A72"/>
    <w:rsid w:val="00BB2679"/>
    <w:rsid w:val="00C14F6C"/>
    <w:rsid w:val="00C20382"/>
    <w:rsid w:val="00C30770"/>
    <w:rsid w:val="00C54B05"/>
    <w:rsid w:val="00C62207"/>
    <w:rsid w:val="00C846F6"/>
    <w:rsid w:val="00C86A3C"/>
    <w:rsid w:val="00C95893"/>
    <w:rsid w:val="00CB2792"/>
    <w:rsid w:val="00CD3329"/>
    <w:rsid w:val="00CD4425"/>
    <w:rsid w:val="00CE3324"/>
    <w:rsid w:val="00CF159C"/>
    <w:rsid w:val="00CF2DEF"/>
    <w:rsid w:val="00CF5089"/>
    <w:rsid w:val="00D06D73"/>
    <w:rsid w:val="00D17EB1"/>
    <w:rsid w:val="00D339B7"/>
    <w:rsid w:val="00D47D6B"/>
    <w:rsid w:val="00D55FE6"/>
    <w:rsid w:val="00D67261"/>
    <w:rsid w:val="00D72948"/>
    <w:rsid w:val="00D77659"/>
    <w:rsid w:val="00D822AF"/>
    <w:rsid w:val="00D92E90"/>
    <w:rsid w:val="00DC13E6"/>
    <w:rsid w:val="00DC2464"/>
    <w:rsid w:val="00DC24F4"/>
    <w:rsid w:val="00DF63DD"/>
    <w:rsid w:val="00E2357F"/>
    <w:rsid w:val="00E31E2F"/>
    <w:rsid w:val="00E35237"/>
    <w:rsid w:val="00E36499"/>
    <w:rsid w:val="00E36954"/>
    <w:rsid w:val="00E74B44"/>
    <w:rsid w:val="00E82C5F"/>
    <w:rsid w:val="00EA4974"/>
    <w:rsid w:val="00EA6F4F"/>
    <w:rsid w:val="00ED50A0"/>
    <w:rsid w:val="00EE6EEE"/>
    <w:rsid w:val="00F15AC0"/>
    <w:rsid w:val="00F27073"/>
    <w:rsid w:val="00F43D74"/>
    <w:rsid w:val="00F54AD6"/>
    <w:rsid w:val="00F605D3"/>
    <w:rsid w:val="00F707B9"/>
    <w:rsid w:val="00F738FE"/>
    <w:rsid w:val="00F74CB8"/>
    <w:rsid w:val="00F768BC"/>
    <w:rsid w:val="00FA2F90"/>
    <w:rsid w:val="00FB16E2"/>
    <w:rsid w:val="00FD01BE"/>
    <w:rsid w:val="00FD5EF6"/>
    <w:rsid w:val="00FE576C"/>
    <w:rsid w:val="00FF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DDA39"/>
  <w15:chartTrackingRefBased/>
  <w15:docId w15:val="{794D7597-8831-4A22-A9EA-6CEC6886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9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634AEE"/>
  </w:style>
  <w:style w:type="table" w:styleId="a3">
    <w:name w:val="Table Grid"/>
    <w:basedOn w:val="a1"/>
    <w:rsid w:val="00634AE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Абзац списка1"/>
    <w:basedOn w:val="a"/>
    <w:rsid w:val="00634AEE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styleId="a4">
    <w:name w:val="Hyperlink"/>
    <w:semiHidden/>
    <w:rsid w:val="00634AEE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634AEE"/>
    <w:rPr>
      <w:rFonts w:cs="Times New Roman"/>
    </w:rPr>
  </w:style>
  <w:style w:type="paragraph" w:styleId="a5">
    <w:name w:val="Normal (Web)"/>
    <w:basedOn w:val="a"/>
    <w:rsid w:val="00634AEE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qFormat/>
    <w:rsid w:val="00634AEE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634AEE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</w:rPr>
  </w:style>
  <w:style w:type="character" w:styleId="a7">
    <w:name w:val="Strong"/>
    <w:qFormat/>
    <w:rsid w:val="00634AEE"/>
    <w:rPr>
      <w:rFonts w:cs="Times New Roman"/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634AEE"/>
    <w:pPr>
      <w:spacing w:after="0" w:line="240" w:lineRule="auto"/>
    </w:pPr>
    <w:rPr>
      <w:rFonts w:ascii="Segoe UI" w:eastAsia="Calibri" w:hAnsi="Segoe UI" w:cs="Segoe UI"/>
      <w:sz w:val="18"/>
      <w:szCs w:val="18"/>
      <w:lang w:eastAsia="ru-RU"/>
    </w:rPr>
  </w:style>
  <w:style w:type="character" w:customStyle="1" w:styleId="a9">
    <w:name w:val="Текст выноски Знак"/>
    <w:basedOn w:val="a0"/>
    <w:link w:val="a8"/>
    <w:uiPriority w:val="99"/>
    <w:semiHidden/>
    <w:rsid w:val="00634AEE"/>
    <w:rPr>
      <w:rFonts w:ascii="Segoe UI" w:eastAsia="Calibri" w:hAnsi="Segoe UI" w:cs="Segoe UI"/>
      <w:sz w:val="18"/>
      <w:szCs w:val="18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34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7E1B6-7A02-4C09-8797-BF4849ADB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73</Pages>
  <Words>12530</Words>
  <Characters>71421</Characters>
  <Application>Microsoft Office Word</Application>
  <DocSecurity>0</DocSecurity>
  <Lines>595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 Vivobook 15</cp:lastModifiedBy>
  <cp:revision>195</cp:revision>
  <dcterms:created xsi:type="dcterms:W3CDTF">2026-02-25T07:08:00Z</dcterms:created>
  <dcterms:modified xsi:type="dcterms:W3CDTF">2026-03-01T07:54:00Z</dcterms:modified>
</cp:coreProperties>
</file>