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23A73" w14:textId="421A4988" w:rsidR="00E60283" w:rsidRPr="001E2868" w:rsidRDefault="00AF1531">
      <w:pPr>
        <w:rPr>
          <w:rFonts w:ascii="Times New Roman" w:hAnsi="Times New Roman" w:cs="Times New Roman"/>
          <w:b/>
          <w:bCs/>
          <w:u w:val="single"/>
        </w:rPr>
      </w:pPr>
      <w:r w:rsidRPr="001E2868">
        <w:rPr>
          <w:rFonts w:ascii="Times New Roman" w:hAnsi="Times New Roman" w:cs="Times New Roman"/>
          <w:b/>
          <w:bCs/>
          <w:u w:val="single"/>
        </w:rPr>
        <w:t>SALIM KOMESHA</w:t>
      </w:r>
    </w:p>
    <w:p w14:paraId="28D23550" w14:textId="28B45199" w:rsidR="00AF1531" w:rsidRPr="001E2868" w:rsidRDefault="00AF1531">
      <w:pPr>
        <w:rPr>
          <w:rFonts w:ascii="Times New Roman" w:hAnsi="Times New Roman" w:cs="Times New Roman"/>
          <w:b/>
          <w:bCs/>
          <w:u w:val="single"/>
        </w:rPr>
      </w:pPr>
      <w:r w:rsidRPr="001E2868">
        <w:rPr>
          <w:rFonts w:ascii="Times New Roman" w:hAnsi="Times New Roman" w:cs="Times New Roman"/>
          <w:b/>
          <w:bCs/>
          <w:u w:val="single"/>
        </w:rPr>
        <w:t>671338</w:t>
      </w:r>
    </w:p>
    <w:p w14:paraId="465B1AB5" w14:textId="775B723B" w:rsidR="00AF1531" w:rsidRPr="001E2868" w:rsidRDefault="00AF1531">
      <w:pPr>
        <w:rPr>
          <w:rFonts w:ascii="Times New Roman" w:hAnsi="Times New Roman" w:cs="Times New Roman"/>
          <w:b/>
          <w:bCs/>
          <w:u w:val="single"/>
        </w:rPr>
      </w:pPr>
      <w:r w:rsidRPr="001E2868">
        <w:rPr>
          <w:rFonts w:ascii="Times New Roman" w:hAnsi="Times New Roman" w:cs="Times New Roman"/>
          <w:b/>
          <w:bCs/>
          <w:u w:val="single"/>
        </w:rPr>
        <w:t>END SEM-DSA3050</w:t>
      </w:r>
    </w:p>
    <w:p w14:paraId="38305936" w14:textId="7C5091EB" w:rsidR="00AF1531" w:rsidRDefault="001E2868">
      <w:pPr>
        <w:rPr>
          <w:rFonts w:ascii="Times New Roman" w:hAnsi="Times New Roman" w:cs="Times New Roman"/>
          <w:b/>
          <w:bCs/>
        </w:rPr>
      </w:pPr>
      <w:r w:rsidRPr="001E2868">
        <w:rPr>
          <w:rFonts w:ascii="Times New Roman" w:hAnsi="Times New Roman" w:cs="Times New Roman"/>
          <w:b/>
          <w:bCs/>
        </w:rPr>
        <w:t>POWER QUERY – DATA CLEANING &amp; TRANSFORMATION</w:t>
      </w:r>
    </w:p>
    <w:p w14:paraId="15EAF707" w14:textId="3A14B788" w:rsidR="001E2868" w:rsidRDefault="001E2868">
      <w:pPr>
        <w:rPr>
          <w:rFonts w:ascii="Times New Roman" w:hAnsi="Times New Roman" w:cs="Times New Roman"/>
          <w:b/>
          <w:bCs/>
          <w:u w:val="single"/>
        </w:rPr>
      </w:pPr>
      <w:r w:rsidRPr="001E2868">
        <w:rPr>
          <w:rFonts w:ascii="Times New Roman" w:hAnsi="Times New Roman" w:cs="Times New Roman"/>
          <w:b/>
          <w:bCs/>
          <w:u w:val="single"/>
        </w:rPr>
        <w:t>1.R</w:t>
      </w:r>
      <w:r w:rsidR="00E803ED">
        <w:rPr>
          <w:rFonts w:ascii="Times New Roman" w:hAnsi="Times New Roman" w:cs="Times New Roman"/>
          <w:b/>
          <w:bCs/>
          <w:u w:val="single"/>
        </w:rPr>
        <w:t>aw data</w:t>
      </w:r>
    </w:p>
    <w:p w14:paraId="529FC830" w14:textId="0910ACA6" w:rsidR="00E803ED" w:rsidRDefault="00E803ED">
      <w:pPr>
        <w:rPr>
          <w:rFonts w:ascii="Times New Roman" w:hAnsi="Times New Roman" w:cs="Times New Roman"/>
          <w:b/>
          <w:bCs/>
          <w:u w:val="single"/>
        </w:rPr>
      </w:pPr>
      <w:r w:rsidRPr="00E803ED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5FBC0823" wp14:editId="433EC8B4">
            <wp:extent cx="5731510" cy="3119755"/>
            <wp:effectExtent l="0" t="0" r="2540" b="4445"/>
            <wp:docPr id="141861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140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D4AA8" w14:textId="77777777" w:rsidR="00E803ED" w:rsidRDefault="00E803ED">
      <w:pPr>
        <w:rPr>
          <w:rFonts w:ascii="Times New Roman" w:hAnsi="Times New Roman" w:cs="Times New Roman"/>
          <w:b/>
          <w:bCs/>
          <w:u w:val="single"/>
        </w:rPr>
      </w:pPr>
    </w:p>
    <w:p w14:paraId="3C154537" w14:textId="6F5EB235" w:rsidR="001E2868" w:rsidRDefault="001E2868">
      <w:pPr>
        <w:rPr>
          <w:rFonts w:ascii="Times New Roman" w:hAnsi="Times New Roman" w:cs="Times New Roman"/>
          <w:b/>
          <w:bCs/>
          <w:u w:val="single"/>
        </w:rPr>
      </w:pPr>
    </w:p>
    <w:p w14:paraId="40C07C1F" w14:textId="2B1BCB28" w:rsidR="001E2868" w:rsidRPr="00E803ED" w:rsidRDefault="001E2868">
      <w:pPr>
        <w:rPr>
          <w:rFonts w:ascii="Times New Roman" w:hAnsi="Times New Roman" w:cs="Times New Roman"/>
          <w:b/>
          <w:bCs/>
          <w:u w:val="single"/>
        </w:rPr>
      </w:pPr>
      <w:r w:rsidRPr="00E803ED">
        <w:rPr>
          <w:rFonts w:ascii="Times New Roman" w:hAnsi="Times New Roman" w:cs="Times New Roman"/>
          <w:b/>
          <w:bCs/>
          <w:u w:val="single"/>
        </w:rPr>
        <w:t>2</w:t>
      </w:r>
      <w:r w:rsidR="00E803ED" w:rsidRPr="00E803ED">
        <w:rPr>
          <w:rFonts w:ascii="Times New Roman" w:hAnsi="Times New Roman" w:cs="Times New Roman"/>
          <w:b/>
          <w:bCs/>
          <w:u w:val="single"/>
        </w:rPr>
        <w:t>.Power query</w:t>
      </w:r>
    </w:p>
    <w:p w14:paraId="6F969628" w14:textId="4106402C" w:rsidR="00A60E67" w:rsidRDefault="00A60E67">
      <w:pPr>
        <w:rPr>
          <w:rFonts w:ascii="Times New Roman" w:hAnsi="Times New Roman" w:cs="Times New Roman"/>
        </w:rPr>
      </w:pPr>
      <w:r w:rsidRPr="00A60E67">
        <w:rPr>
          <w:rFonts w:ascii="Times New Roman" w:hAnsi="Times New Roman" w:cs="Times New Roman"/>
          <w:noProof/>
        </w:rPr>
        <w:drawing>
          <wp:inline distT="0" distB="0" distL="0" distR="0" wp14:anchorId="27D8BEB6" wp14:editId="110F92D5">
            <wp:extent cx="4584700" cy="2890200"/>
            <wp:effectExtent l="0" t="0" r="6350" b="5715"/>
            <wp:docPr id="99197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79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9229" cy="289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E9048" w14:textId="77777777" w:rsidR="003B095F" w:rsidRDefault="003B095F">
      <w:pPr>
        <w:rPr>
          <w:rFonts w:ascii="Times New Roman" w:hAnsi="Times New Roman" w:cs="Times New Roman"/>
        </w:rPr>
      </w:pPr>
    </w:p>
    <w:p w14:paraId="10ED909B" w14:textId="6ED6F452" w:rsidR="003B095F" w:rsidRPr="00E803ED" w:rsidRDefault="00E803ED">
      <w:pPr>
        <w:rPr>
          <w:rFonts w:ascii="Times New Roman" w:hAnsi="Times New Roman" w:cs="Times New Roman"/>
          <w:b/>
          <w:bCs/>
          <w:u w:val="single"/>
        </w:rPr>
      </w:pPr>
      <w:r w:rsidRPr="00E803ED">
        <w:rPr>
          <w:rFonts w:ascii="Times New Roman" w:hAnsi="Times New Roman" w:cs="Times New Roman"/>
          <w:b/>
          <w:bCs/>
          <w:u w:val="single"/>
        </w:rPr>
        <w:lastRenderedPageBreak/>
        <w:t>3.Model</w:t>
      </w:r>
    </w:p>
    <w:p w14:paraId="38DE8D7A" w14:textId="3CA7BC9B" w:rsidR="003B095F" w:rsidRDefault="003B095F">
      <w:pPr>
        <w:rPr>
          <w:rFonts w:ascii="Times New Roman" w:hAnsi="Times New Roman" w:cs="Times New Roman"/>
        </w:rPr>
      </w:pPr>
      <w:r w:rsidRPr="003B095F">
        <w:rPr>
          <w:rFonts w:ascii="Times New Roman" w:hAnsi="Times New Roman" w:cs="Times New Roman"/>
          <w:noProof/>
        </w:rPr>
        <w:drawing>
          <wp:inline distT="0" distB="0" distL="0" distR="0" wp14:anchorId="09FB5570" wp14:editId="44648090">
            <wp:extent cx="5731510" cy="3292475"/>
            <wp:effectExtent l="0" t="0" r="2540" b="3175"/>
            <wp:docPr id="75320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04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2C81" w14:textId="77777777" w:rsidR="00FF7C82" w:rsidRPr="00B82E07" w:rsidRDefault="00FF7C82">
      <w:pPr>
        <w:rPr>
          <w:rFonts w:ascii="Times New Roman" w:hAnsi="Times New Roman" w:cs="Times New Roman"/>
        </w:rPr>
      </w:pPr>
    </w:p>
    <w:p w14:paraId="4E4E1A73" w14:textId="77777777" w:rsidR="00B82E07" w:rsidRPr="001E2868" w:rsidRDefault="00B82E07">
      <w:pPr>
        <w:rPr>
          <w:rFonts w:ascii="Times New Roman" w:hAnsi="Times New Roman" w:cs="Times New Roman"/>
          <w:b/>
          <w:bCs/>
        </w:rPr>
      </w:pPr>
    </w:p>
    <w:p w14:paraId="7862170B" w14:textId="1C7B3AFF" w:rsidR="00AF1531" w:rsidRDefault="00E803ED">
      <w:pPr>
        <w:rPr>
          <w:rFonts w:ascii="Times New Roman" w:hAnsi="Times New Roman" w:cs="Times New Roman"/>
          <w:b/>
          <w:bCs/>
          <w:u w:val="single"/>
        </w:rPr>
      </w:pPr>
      <w:r w:rsidRPr="00E803ED">
        <w:rPr>
          <w:rFonts w:ascii="Times New Roman" w:hAnsi="Times New Roman" w:cs="Times New Roman"/>
          <w:b/>
          <w:bCs/>
          <w:u w:val="single"/>
        </w:rPr>
        <w:t>4.Dashboard overview</w:t>
      </w:r>
    </w:p>
    <w:p w14:paraId="3C6F2E19" w14:textId="560DE082" w:rsidR="00E803ED" w:rsidRDefault="00E803ED">
      <w:pPr>
        <w:rPr>
          <w:rFonts w:ascii="Times New Roman" w:hAnsi="Times New Roman" w:cs="Times New Roman"/>
          <w:b/>
          <w:bCs/>
          <w:u w:val="single"/>
        </w:rPr>
      </w:pPr>
      <w:r w:rsidRPr="00E803ED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6D6AC758" wp14:editId="70BC7751">
            <wp:extent cx="5731510" cy="3284220"/>
            <wp:effectExtent l="0" t="0" r="2540" b="0"/>
            <wp:docPr id="38529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96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54D39" w14:textId="3CE56DCC" w:rsidR="00E803ED" w:rsidRDefault="00E803ED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5.Dashboard analysis</w:t>
      </w:r>
    </w:p>
    <w:p w14:paraId="1ECE9DEE" w14:textId="361C2E3C" w:rsidR="00E803ED" w:rsidRDefault="00E803ED">
      <w:pPr>
        <w:rPr>
          <w:rFonts w:ascii="Times New Roman" w:hAnsi="Times New Roman" w:cs="Times New Roman"/>
          <w:b/>
          <w:bCs/>
          <w:u w:val="single"/>
        </w:rPr>
      </w:pPr>
      <w:r w:rsidRPr="00E803ED">
        <w:rPr>
          <w:rFonts w:ascii="Times New Roman" w:hAnsi="Times New Roman" w:cs="Times New Roman"/>
          <w:b/>
          <w:bCs/>
          <w:u w:val="single"/>
        </w:rPr>
        <w:lastRenderedPageBreak/>
        <w:drawing>
          <wp:inline distT="0" distB="0" distL="0" distR="0" wp14:anchorId="72268697" wp14:editId="6D4E37B3">
            <wp:extent cx="5731510" cy="3384550"/>
            <wp:effectExtent l="0" t="0" r="2540" b="6350"/>
            <wp:docPr id="170285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56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3077" w14:textId="70487C78" w:rsidR="00E803ED" w:rsidRDefault="00E803ED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6.Dashboard insights</w:t>
      </w:r>
    </w:p>
    <w:p w14:paraId="798D9A14" w14:textId="0EA5C754" w:rsidR="00E803ED" w:rsidRPr="00E803ED" w:rsidRDefault="00E803ED">
      <w:pPr>
        <w:rPr>
          <w:rFonts w:ascii="Times New Roman" w:hAnsi="Times New Roman" w:cs="Times New Roman"/>
          <w:b/>
          <w:bCs/>
          <w:u w:val="single"/>
        </w:rPr>
      </w:pPr>
      <w:r w:rsidRPr="00E803ED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08DC8F13" wp14:editId="7A11C68B">
            <wp:extent cx="5731510" cy="3401060"/>
            <wp:effectExtent l="0" t="0" r="2540" b="8890"/>
            <wp:docPr id="43540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07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03ED" w:rsidRPr="00E803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531"/>
    <w:rsid w:val="001C6CE5"/>
    <w:rsid w:val="001E2868"/>
    <w:rsid w:val="003B095F"/>
    <w:rsid w:val="005012AA"/>
    <w:rsid w:val="00567C0A"/>
    <w:rsid w:val="00767CB4"/>
    <w:rsid w:val="00845D83"/>
    <w:rsid w:val="00A60E67"/>
    <w:rsid w:val="00AF1531"/>
    <w:rsid w:val="00AF7E10"/>
    <w:rsid w:val="00B82E07"/>
    <w:rsid w:val="00BB0089"/>
    <w:rsid w:val="00E60283"/>
    <w:rsid w:val="00E803ED"/>
    <w:rsid w:val="00FF7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E81D5"/>
  <w15:chartTrackingRefBased/>
  <w15:docId w15:val="{9A29031F-F60A-45CD-BC56-0456BF867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5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5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5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5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5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5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5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5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5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5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5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3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Salim Komesha</dc:creator>
  <cp:keywords/>
  <dc:description/>
  <cp:lastModifiedBy>Salim Komesha</cp:lastModifiedBy>
  <cp:revision>2</cp:revision>
  <dcterms:created xsi:type="dcterms:W3CDTF">2026-08-15T08:01:00Z</dcterms:created>
  <dcterms:modified xsi:type="dcterms:W3CDTF">2026-08-15T23:45:00Z</dcterms:modified>
</cp:coreProperties>
</file>