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07632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4908820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D93CD1" w:rsidRPr="00D93CD1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734B1166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B60F1E">
        <w:rPr>
          <w:b/>
          <w:bCs/>
          <w:color w:val="FFFFFF" w:themeColor="background1"/>
          <w:sz w:val="56"/>
          <w:szCs w:val="56"/>
        </w:rPr>
        <w:t>AUTOMATE PDF FORMS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152BE786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E43608">
              <w:rPr>
                <w:rFonts w:asciiTheme="minorHAnsi" w:hAnsiTheme="minorHAnsi" w:cstheme="minorHAnsi"/>
                <w:spacing w:val="-10"/>
                <w:sz w:val="24"/>
              </w:rPr>
              <w:t>19</w:t>
            </w:r>
            <w:r w:rsidR="00E43608" w:rsidRPr="00E43608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E43608">
              <w:rPr>
                <w:rFonts w:asciiTheme="minorHAnsi" w:hAnsiTheme="minorHAnsi" w:cstheme="minorHAnsi"/>
                <w:spacing w:val="-10"/>
                <w:sz w:val="24"/>
              </w:rPr>
              <w:t xml:space="preserve"> January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2759"/>
        <w:gridCol w:w="1418"/>
        <w:gridCol w:w="1417"/>
        <w:gridCol w:w="1539"/>
        <w:gridCol w:w="1486"/>
      </w:tblGrid>
      <w:tr w:rsidR="00A21953" w:rsidRPr="00946982" w14:paraId="14A64522" w14:textId="77777777" w:rsidTr="00221E94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2759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418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417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539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E43608" w:rsidRPr="00946982" w14:paraId="0DB42172" w14:textId="77777777" w:rsidTr="00221E94">
        <w:trPr>
          <w:trHeight w:val="979"/>
        </w:trPr>
        <w:tc>
          <w:tcPr>
            <w:tcW w:w="1205" w:type="dxa"/>
          </w:tcPr>
          <w:p w14:paraId="49B6E0F3" w14:textId="031941DE" w:rsidR="00E43608" w:rsidRPr="00946982" w:rsidRDefault="00E43608" w:rsidP="00E43608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2759" w:type="dxa"/>
          </w:tcPr>
          <w:p w14:paraId="07E09B94" w14:textId="7B008B28" w:rsidR="00E43608" w:rsidRPr="00946982" w:rsidRDefault="00E43608" w:rsidP="00E43608">
            <w:r w:rsidRPr="0024381A">
              <w:t>Draft architecture baseline for review</w:t>
            </w:r>
          </w:p>
        </w:tc>
        <w:tc>
          <w:tcPr>
            <w:tcW w:w="1418" w:type="dxa"/>
          </w:tcPr>
          <w:p w14:paraId="4EBD3350" w14:textId="5EE76F7F" w:rsidR="00E43608" w:rsidRPr="00946982" w:rsidRDefault="00E43608" w:rsidP="00E43608">
            <w:r w:rsidRPr="00946982">
              <w:t>Sharmila Devi K</w:t>
            </w:r>
          </w:p>
        </w:tc>
        <w:tc>
          <w:tcPr>
            <w:tcW w:w="1417" w:type="dxa"/>
          </w:tcPr>
          <w:p w14:paraId="4B6666E4" w14:textId="6FAD568B" w:rsidR="00E43608" w:rsidRPr="00946982" w:rsidRDefault="00E43608" w:rsidP="00E43608">
            <w:bookmarkStart w:id="18" w:name="_Toc227681335"/>
            <w:bookmarkStart w:id="19" w:name="_Toc228117169"/>
            <w:r>
              <w:t>15/01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539" w:type="dxa"/>
          </w:tcPr>
          <w:p w14:paraId="32862912" w14:textId="67DDF28D" w:rsidR="00E43608" w:rsidRPr="00946982" w:rsidRDefault="00E43608" w:rsidP="00E43608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48AF0654" w:rsidR="00E43608" w:rsidRPr="00946982" w:rsidRDefault="00E43608" w:rsidP="00E43608">
            <w:r>
              <w:t>15/01</w:t>
            </w:r>
            <w:r w:rsidRPr="00946982">
              <w:t>/202</w:t>
            </w:r>
            <w:r>
              <w:t>6</w:t>
            </w:r>
          </w:p>
        </w:tc>
      </w:tr>
      <w:tr w:rsidR="00E43608" w:rsidRPr="00946982" w14:paraId="1CD1E293" w14:textId="77777777" w:rsidTr="00221E94">
        <w:trPr>
          <w:trHeight w:val="979"/>
        </w:trPr>
        <w:tc>
          <w:tcPr>
            <w:tcW w:w="1205" w:type="dxa"/>
          </w:tcPr>
          <w:p w14:paraId="702D7C36" w14:textId="7D92AF0F" w:rsidR="00E43608" w:rsidRPr="00946982" w:rsidRDefault="00E43608" w:rsidP="00E43608">
            <w:r>
              <w:t>2</w:t>
            </w:r>
          </w:p>
        </w:tc>
        <w:tc>
          <w:tcPr>
            <w:tcW w:w="2759" w:type="dxa"/>
          </w:tcPr>
          <w:p w14:paraId="1C0317FC" w14:textId="7F52DDE3" w:rsidR="00E43608" w:rsidRDefault="00E43608" w:rsidP="00E43608">
            <w:r w:rsidRPr="00EB6D85">
              <w:t>Updated draft with architecture refinements and review comments</w:t>
            </w:r>
          </w:p>
        </w:tc>
        <w:tc>
          <w:tcPr>
            <w:tcW w:w="1418" w:type="dxa"/>
          </w:tcPr>
          <w:p w14:paraId="3DBBD578" w14:textId="29174F05" w:rsidR="00E43608" w:rsidRPr="00946982" w:rsidRDefault="00E43608" w:rsidP="00E43608">
            <w:r w:rsidRPr="00946982">
              <w:t>Sharmila Devi K</w:t>
            </w:r>
          </w:p>
        </w:tc>
        <w:tc>
          <w:tcPr>
            <w:tcW w:w="1417" w:type="dxa"/>
          </w:tcPr>
          <w:p w14:paraId="69F93BE6" w14:textId="7E3F2889" w:rsidR="00E43608" w:rsidRPr="00946982" w:rsidRDefault="00E43608" w:rsidP="00E43608">
            <w:r>
              <w:t>19/01</w:t>
            </w:r>
            <w:r w:rsidRPr="00946982">
              <w:t>/202</w:t>
            </w:r>
            <w:r>
              <w:t>6</w:t>
            </w:r>
          </w:p>
        </w:tc>
        <w:tc>
          <w:tcPr>
            <w:tcW w:w="1539" w:type="dxa"/>
          </w:tcPr>
          <w:p w14:paraId="197BE88F" w14:textId="58031909" w:rsidR="00E43608" w:rsidRPr="00946982" w:rsidRDefault="00E43608" w:rsidP="00E43608">
            <w:r w:rsidRPr="00946982">
              <w:t>Ravi Shankar</w:t>
            </w:r>
          </w:p>
        </w:tc>
        <w:tc>
          <w:tcPr>
            <w:tcW w:w="1486" w:type="dxa"/>
          </w:tcPr>
          <w:p w14:paraId="41956F0B" w14:textId="09E4657C" w:rsidR="00E43608" w:rsidRPr="00946982" w:rsidRDefault="00E43608" w:rsidP="00E43608">
            <w:r>
              <w:t>19/01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0A7687E" w14:textId="45C0CD77" w:rsidR="000A0EE5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6326" w:history="1"/>
        </w:p>
        <w:p w14:paraId="61609D63" w14:textId="2B809A7D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27" w:history="1">
            <w:r w:rsidRPr="00E22815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C34B" w14:textId="258F1177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28" w:history="1">
            <w:r w:rsidRPr="00E22815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F666" w14:textId="4EC5B393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29" w:history="1">
            <w:r w:rsidRPr="00E22815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BA54F" w14:textId="7E4672AD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0" w:history="1">
            <w:r w:rsidRPr="00E22815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A416" w14:textId="74F71E2C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1" w:history="1">
            <w:r w:rsidRPr="00E22815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B869" w14:textId="037E82B9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2" w:history="1">
            <w:r w:rsidRPr="00E22815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5482" w14:textId="1A044692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3" w:history="1">
            <w:r w:rsidRPr="00E22815">
              <w:rPr>
                <w:rStyle w:val="Hyperlink"/>
                <w:noProof/>
                <w:lang w:val="en-IN"/>
              </w:rPr>
              <w:t>5.1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DA30" w14:textId="67FEF022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4" w:history="1">
            <w:r w:rsidRPr="00E22815">
              <w:rPr>
                <w:rStyle w:val="Hyperlink"/>
                <w:noProof/>
                <w:lang w:val="en-IN"/>
              </w:rPr>
              <w:t>5.2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50E8" w14:textId="0960DDA8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5" w:history="1">
            <w:r w:rsidRPr="00E22815">
              <w:rPr>
                <w:rStyle w:val="Hyperlink"/>
                <w:noProof/>
                <w:lang w:val="en-IN"/>
              </w:rPr>
              <w:t>5.3 AI Extraction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BCA7" w14:textId="5B3C47AE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6" w:history="1">
            <w:r w:rsidRPr="00E22815">
              <w:rPr>
                <w:rStyle w:val="Hyperlink"/>
                <w:noProof/>
                <w:lang w:val="en-IN"/>
              </w:rPr>
              <w:t>5.4 Storage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53EC" w14:textId="5E025B28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7" w:history="1">
            <w:r w:rsidRPr="00E22815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44F2" w14:textId="313C7FF7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8" w:history="1">
            <w:r w:rsidRPr="00E22815">
              <w:rPr>
                <w:rStyle w:val="Hyperlink"/>
                <w:noProof/>
                <w:lang w:val="en-IN"/>
              </w:rPr>
              <w:t>6.1 Azure Well</w:t>
            </w:r>
            <w:r w:rsidRPr="00E22815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EB4D" w14:textId="768D0FFE" w:rsidR="000A0EE5" w:rsidRDefault="000A0E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39" w:history="1">
            <w:r w:rsidRPr="00E22815">
              <w:rPr>
                <w:rStyle w:val="Hyperlink"/>
                <w:noProof/>
                <w:lang w:val="en-IN"/>
              </w:rPr>
              <w:t>6.2 Governance &amp; Operational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DEAF" w14:textId="7958C2A7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40" w:history="1">
            <w:r w:rsidRPr="00E22815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C721" w14:textId="2787EB73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41" w:history="1">
            <w:r w:rsidRPr="00E22815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F1A9" w14:textId="207864D4" w:rsidR="000A0EE5" w:rsidRDefault="000A0E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6342" w:history="1">
            <w:r w:rsidRPr="00E22815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22815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29BD4D6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2C38263" w14:textId="77777777" w:rsidR="000A0EE5" w:rsidRDefault="000A0EE5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10972DC4" w:rsidR="00806882" w:rsidRPr="00043914" w:rsidRDefault="00B60F1E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Automate PDF Forms Processing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6327"/>
      <w:r w:rsidRPr="00A21953">
        <w:rPr>
          <w:sz w:val="28"/>
          <w:szCs w:val="28"/>
          <w:lang w:val="en-IN"/>
        </w:rPr>
        <w:t>Executive Summary</w:t>
      </w:r>
      <w:bookmarkEnd w:id="20"/>
    </w:p>
    <w:p w14:paraId="3BC534E5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delivering </w:t>
      </w:r>
      <w:r>
        <w:rPr>
          <w:rStyle w:val="Strong"/>
          <w:rFonts w:ascii="Segoe UI" w:hAnsi="Segoe UI" w:cs="Segoe UI"/>
          <w:sz w:val="21"/>
          <w:szCs w:val="21"/>
        </w:rPr>
        <w:t>automated PDF forms processing solutions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178AF6FB" w14:textId="073E147D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architecture leverages </w:t>
      </w:r>
      <w:r>
        <w:rPr>
          <w:rStyle w:val="Strong"/>
          <w:rFonts w:ascii="Segoe UI" w:hAnsi="Segoe UI" w:cs="Segoe UI"/>
          <w:sz w:val="21"/>
          <w:szCs w:val="21"/>
        </w:rPr>
        <w:t>Azure AI Document Intelligence, Azure Logic Apps, Azure Functions, Azure Data Lake Storage, Azure Cosmos DB, and Power BI</w:t>
      </w:r>
      <w:r>
        <w:rPr>
          <w:rFonts w:ascii="Segoe UI" w:hAnsi="Segoe UI" w:cs="Segoe UI"/>
          <w:sz w:val="21"/>
          <w:szCs w:val="21"/>
        </w:rPr>
        <w:t xml:space="preserve"> to replace manual and inflexible document processing workflows with an </w:t>
      </w:r>
      <w:r>
        <w:rPr>
          <w:rStyle w:val="Strong"/>
          <w:rFonts w:ascii="Segoe UI" w:hAnsi="Segoe UI" w:cs="Segoe UI"/>
          <w:sz w:val="21"/>
          <w:szCs w:val="21"/>
        </w:rPr>
        <w:t>automated, scalable, and AI</w:t>
      </w:r>
      <w:r>
        <w:rPr>
          <w:rStyle w:val="Strong"/>
          <w:rFonts w:ascii="Segoe UI" w:hAnsi="Segoe UI" w:cs="Segoe UI"/>
          <w:sz w:val="21"/>
          <w:szCs w:val="21"/>
        </w:rPr>
        <w:noBreakHyphen/>
        <w:t>driven solution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4931C117" w14:textId="77777777" w:rsidR="005C45DD" w:rsidRDefault="005C45DD" w:rsidP="005C45D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of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the requirements defined in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–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6328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3902302B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This reference architecture applies to:</w:t>
      </w:r>
    </w:p>
    <w:p w14:paraId="23FEAB47" w14:textId="77777777" w:rsidR="00365F3D" w:rsidRPr="00365F3D" w:rsidRDefault="00365F3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CSP distributors and reseller</w:t>
      </w:r>
      <w:r w:rsidRPr="00365F3D">
        <w:rPr>
          <w:lang w:val="en-IN"/>
        </w:rPr>
        <w:noBreakHyphen/>
        <w:t>led services</w:t>
      </w:r>
    </w:p>
    <w:p w14:paraId="7BFD8B78" w14:textId="77777777" w:rsidR="00365F3D" w:rsidRPr="00365F3D" w:rsidRDefault="00365F3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Intelligent document processing workloads</w:t>
      </w:r>
    </w:p>
    <w:p w14:paraId="48DC8224" w14:textId="77777777" w:rsidR="00365F3D" w:rsidRPr="00365F3D" w:rsidRDefault="00365F3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PDF</w:t>
      </w:r>
      <w:r w:rsidRPr="00365F3D">
        <w:rPr>
          <w:lang w:val="en-IN"/>
        </w:rPr>
        <w:noBreakHyphen/>
        <w:t>based forms such as applications, claims, invoices, and registrations</w:t>
      </w:r>
    </w:p>
    <w:p w14:paraId="4E79692F" w14:textId="77777777" w:rsidR="00365F3D" w:rsidRPr="00365F3D" w:rsidRDefault="00365F3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SMB, Mid</w:t>
      </w:r>
      <w:r w:rsidRPr="00365F3D">
        <w:rPr>
          <w:lang w:val="en-IN"/>
        </w:rPr>
        <w:noBreakHyphen/>
        <w:t>Market, and Enterprise customers</w:t>
      </w:r>
    </w:p>
    <w:p w14:paraId="22C4FC34" w14:textId="77777777" w:rsidR="00365F3D" w:rsidRPr="00365F3D" w:rsidRDefault="00365F3D">
      <w:pPr>
        <w:numPr>
          <w:ilvl w:val="0"/>
          <w:numId w:val="3"/>
        </w:numPr>
        <w:rPr>
          <w:lang w:val="en-IN"/>
        </w:rPr>
      </w:pPr>
      <w:r w:rsidRPr="00365F3D">
        <w:rPr>
          <w:lang w:val="en-IN"/>
        </w:rPr>
        <w:t>Regional and global CSP authorization models</w:t>
      </w:r>
    </w:p>
    <w:p w14:paraId="7A0C1F58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The architecture supports </w:t>
      </w:r>
      <w:r w:rsidRPr="00365F3D">
        <w:rPr>
          <w:b/>
          <w:bCs/>
          <w:lang w:val="en-IN"/>
        </w:rPr>
        <w:t>repeatable deployment and governance across regions</w:t>
      </w:r>
      <w:r w:rsidRPr="00365F3D">
        <w:rPr>
          <w:lang w:val="en-IN"/>
        </w:rPr>
        <w:t>, as required for Frontier Distributor eligibility.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076329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4A8070B0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 xml:space="preserve">Organizations frequently receive </w:t>
      </w:r>
      <w:r w:rsidRPr="00365F3D">
        <w:rPr>
          <w:b/>
          <w:bCs/>
          <w:lang w:val="en-IN"/>
        </w:rPr>
        <w:t>PDF</w:t>
      </w:r>
      <w:r w:rsidRPr="00365F3D">
        <w:rPr>
          <w:b/>
          <w:bCs/>
          <w:lang w:val="en-IN"/>
        </w:rPr>
        <w:noBreakHyphen/>
        <w:t>based forms through email or file uploads</w:t>
      </w:r>
      <w:r w:rsidRPr="00365F3D">
        <w:rPr>
          <w:lang w:val="en-IN"/>
        </w:rPr>
        <w:t>, which require manual review, data extraction, and downstream processing. These manual processes are costly, error</w:t>
      </w:r>
      <w:r w:rsidRPr="00365F3D">
        <w:rPr>
          <w:lang w:val="en-IN"/>
        </w:rPr>
        <w:noBreakHyphen/>
        <w:t>prone, and slow.</w:t>
      </w:r>
    </w:p>
    <w:p w14:paraId="3C6FE4AF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Automated PDF forms processing enables:</w:t>
      </w:r>
    </w:p>
    <w:p w14:paraId="2BA4D1C3" w14:textId="77777777" w:rsidR="00365F3D" w:rsidRPr="00365F3D" w:rsidRDefault="00365F3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AI</w:t>
      </w:r>
      <w:r w:rsidRPr="00365F3D">
        <w:rPr>
          <w:lang w:val="en-IN"/>
        </w:rPr>
        <w:noBreakHyphen/>
        <w:t>based extraction of structured data from PDF forms</w:t>
      </w:r>
    </w:p>
    <w:p w14:paraId="6D0FE48D" w14:textId="77777777" w:rsidR="00365F3D" w:rsidRPr="00365F3D" w:rsidRDefault="00365F3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Reduction of manual data entry</w:t>
      </w:r>
    </w:p>
    <w:p w14:paraId="15BFF6B4" w14:textId="77777777" w:rsidR="00365F3D" w:rsidRPr="00365F3D" w:rsidRDefault="00365F3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t>Faster processing and decision</w:t>
      </w:r>
      <w:r w:rsidRPr="00365F3D">
        <w:rPr>
          <w:lang w:val="en-IN"/>
        </w:rPr>
        <w:noBreakHyphen/>
        <w:t>making</w:t>
      </w:r>
    </w:p>
    <w:p w14:paraId="00680613" w14:textId="77777777" w:rsidR="00365F3D" w:rsidRPr="00365F3D" w:rsidRDefault="00365F3D">
      <w:pPr>
        <w:numPr>
          <w:ilvl w:val="0"/>
          <w:numId w:val="4"/>
        </w:numPr>
        <w:rPr>
          <w:lang w:val="en-IN"/>
        </w:rPr>
      </w:pPr>
      <w:r w:rsidRPr="00365F3D">
        <w:rPr>
          <w:lang w:val="en-IN"/>
        </w:rPr>
        <w:lastRenderedPageBreak/>
        <w:t>Integration with analytics and reporting platforms</w:t>
      </w:r>
    </w:p>
    <w:p w14:paraId="31BDC099" w14:textId="77777777" w:rsidR="00365F3D" w:rsidRPr="00365F3D" w:rsidRDefault="00365F3D" w:rsidP="00365F3D">
      <w:pPr>
        <w:rPr>
          <w:lang w:val="en-IN"/>
        </w:rPr>
      </w:pPr>
      <w:r w:rsidRPr="00365F3D">
        <w:rPr>
          <w:lang w:val="en-IN"/>
        </w:rPr>
        <w:t>Microsoft’s reference architecture demonstrates how Azure services can automate these workflows end</w:t>
      </w:r>
      <w:r w:rsidRPr="00365F3D">
        <w:rPr>
          <w:lang w:val="en-IN"/>
        </w:rPr>
        <w:noBreakHyphen/>
        <w:t>to</w:t>
      </w:r>
      <w:r w:rsidRPr="00365F3D">
        <w:rPr>
          <w:lang w:val="en-IN"/>
        </w:rPr>
        <w:noBreakHyphen/>
        <w:t>end.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076330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9076331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33E992F8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 xml:space="preserve">The solution implements an </w:t>
      </w:r>
      <w:r w:rsidRPr="00707462">
        <w:rPr>
          <w:b/>
          <w:bCs/>
          <w:lang w:val="en-IN"/>
        </w:rPr>
        <w:t>event</w:t>
      </w:r>
      <w:r w:rsidRPr="00707462">
        <w:rPr>
          <w:b/>
          <w:bCs/>
          <w:lang w:val="en-IN"/>
        </w:rPr>
        <w:noBreakHyphen/>
        <w:t>driven, serverless document processing pipeline</w:t>
      </w:r>
      <w:r w:rsidRPr="00707462">
        <w:rPr>
          <w:lang w:val="en-IN"/>
        </w:rPr>
        <w:t>, where:</w:t>
      </w:r>
    </w:p>
    <w:p w14:paraId="22B813EE" w14:textId="77777777" w:rsidR="00707462" w:rsidRPr="00707462" w:rsidRDefault="00707462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PDF forms are received via email or uploaded to storage</w:t>
      </w:r>
    </w:p>
    <w:p w14:paraId="0AE15127" w14:textId="77777777" w:rsidR="00707462" w:rsidRPr="00707462" w:rsidRDefault="00707462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Logic Apps orchestrate workflow triggers</w:t>
      </w:r>
    </w:p>
    <w:p w14:paraId="00F307C9" w14:textId="77777777" w:rsidR="00707462" w:rsidRPr="00707462" w:rsidRDefault="00707462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Functions perform document splitting and processing</w:t>
      </w:r>
    </w:p>
    <w:p w14:paraId="067E497E" w14:textId="77777777" w:rsidR="00707462" w:rsidRPr="00707462" w:rsidRDefault="00707462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Azure AI Document Intelligence extracts structured data</w:t>
      </w:r>
    </w:p>
    <w:p w14:paraId="35D62557" w14:textId="77777777" w:rsidR="00707462" w:rsidRPr="00707462" w:rsidRDefault="00707462">
      <w:pPr>
        <w:numPr>
          <w:ilvl w:val="0"/>
          <w:numId w:val="5"/>
        </w:numPr>
        <w:rPr>
          <w:lang w:val="en-IN"/>
        </w:rPr>
      </w:pPr>
      <w:r w:rsidRPr="00707462">
        <w:rPr>
          <w:lang w:val="en-IN"/>
        </w:rPr>
        <w:t>Extracted data is stored for analytics and reporting</w:t>
      </w:r>
    </w:p>
    <w:p w14:paraId="73635347" w14:textId="77777777" w:rsidR="00707462" w:rsidRPr="00707462" w:rsidRDefault="00707462" w:rsidP="00707462">
      <w:pPr>
        <w:rPr>
          <w:lang w:val="en-IN"/>
        </w:rPr>
      </w:pPr>
      <w:r w:rsidRPr="00707462">
        <w:rPr>
          <w:lang w:val="en-IN"/>
        </w:rPr>
        <w:t>This pattern provides scalability, flexibility, and cost efficiency.</w:t>
      </w:r>
    </w:p>
    <w:p w14:paraId="7DE0223C" w14:textId="18849671" w:rsidR="00977833" w:rsidRPr="00977833" w:rsidRDefault="00977833" w:rsidP="00977833">
      <w:pPr>
        <w:rPr>
          <w:lang w:val="en-IN"/>
        </w:rPr>
      </w:pPr>
      <w:r w:rsidRPr="00977833">
        <w:rPr>
          <w:noProof/>
          <w:lang w:val="en-IN"/>
        </w:rPr>
        <w:drawing>
          <wp:inline distT="0" distB="0" distL="0" distR="0" wp14:anchorId="19D43ACA" wp14:editId="46B01CDF">
            <wp:extent cx="5731510" cy="3041015"/>
            <wp:effectExtent l="0" t="0" r="2540" b="6985"/>
            <wp:docPr id="1817656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9076332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7FC90179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9076333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>Ingestion Layer</w:t>
      </w:r>
      <w:bookmarkEnd w:id="26"/>
    </w:p>
    <w:p w14:paraId="6E386861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Email or File Upload</w:t>
      </w:r>
    </w:p>
    <w:p w14:paraId="0509532B" w14:textId="77777777" w:rsidR="00707462" w:rsidRPr="00707462" w:rsidRDefault="00707462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Designated Outlook mailbox or application uploads</w:t>
      </w:r>
    </w:p>
    <w:p w14:paraId="51C84AE6" w14:textId="77777777" w:rsidR="00707462" w:rsidRPr="00707462" w:rsidRDefault="00707462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lastRenderedPageBreak/>
        <w:t>Triggers automated workflows</w:t>
      </w:r>
    </w:p>
    <w:p w14:paraId="0BEE2ED4" w14:textId="77777777" w:rsidR="00707462" w:rsidRPr="00707462" w:rsidRDefault="00707462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707462">
        <w:rPr>
          <w:rFonts w:asciiTheme="majorHAnsi" w:eastAsiaTheme="majorEastAsia" w:hAnsiTheme="majorHAnsi" w:cstheme="majorBidi"/>
          <w:color w:val="0F4761"/>
          <w:lang w:val="en-IN"/>
        </w:rPr>
        <w:t>Azure Logic Apps</w:t>
      </w:r>
    </w:p>
    <w:p w14:paraId="4B872340" w14:textId="77777777" w:rsidR="00707462" w:rsidRPr="00707462" w:rsidRDefault="00707462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Serverless orchestration service</w:t>
      </w:r>
    </w:p>
    <w:p w14:paraId="1A603CD9" w14:textId="77777777" w:rsidR="00707462" w:rsidRPr="00707462" w:rsidRDefault="00707462">
      <w:pPr>
        <w:numPr>
          <w:ilvl w:val="0"/>
          <w:numId w:val="2"/>
        </w:numPr>
        <w:rPr>
          <w:lang w:val="en-IN"/>
        </w:rPr>
      </w:pPr>
      <w:r w:rsidRPr="00707462">
        <w:rPr>
          <w:lang w:val="en-IN"/>
        </w:rPr>
        <w:t>Detects incoming emails or file uploads</w:t>
      </w:r>
    </w:p>
    <w:p w14:paraId="790B0833" w14:textId="77777777" w:rsidR="00707462" w:rsidRPr="00707462" w:rsidRDefault="00707462">
      <w:pPr>
        <w:numPr>
          <w:ilvl w:val="0"/>
          <w:numId w:val="2"/>
        </w:numPr>
        <w:rPr>
          <w:b/>
          <w:bCs/>
          <w:lang w:val="en-IN"/>
        </w:rPr>
      </w:pPr>
      <w:r w:rsidRPr="00707462">
        <w:rPr>
          <w:lang w:val="en-IN"/>
        </w:rPr>
        <w:t>Routes documents to downstream processing components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40BAE02D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9076334"/>
      <w:r>
        <w:rPr>
          <w:sz w:val="24"/>
          <w:szCs w:val="24"/>
          <w:lang w:val="en-IN"/>
        </w:rPr>
        <w:t xml:space="preserve">5.2 </w:t>
      </w:r>
      <w:r w:rsidR="00870E31">
        <w:rPr>
          <w:sz w:val="24"/>
          <w:szCs w:val="24"/>
          <w:lang w:val="en-IN"/>
        </w:rPr>
        <w:t>Processing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7"/>
    </w:p>
    <w:p w14:paraId="020CD252" w14:textId="42700610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1A9C535A" w14:textId="026451DC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Stores raw PDF files </w:t>
      </w:r>
    </w:p>
    <w:p w14:paraId="7A365D63" w14:textId="3CC2AEF5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Persists split pages and processed outputs </w:t>
      </w:r>
    </w:p>
    <w:p w14:paraId="12A999ED" w14:textId="704473A5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Supports scalable, low</w:t>
      </w:r>
      <w:r w:rsidRPr="00B14ABF">
        <w:rPr>
          <w:lang w:val="en-IN"/>
        </w:rPr>
        <w:noBreakHyphen/>
        <w:t>cost storage</w:t>
      </w:r>
    </w:p>
    <w:p w14:paraId="2B85D3CE" w14:textId="01913BE6" w:rsidR="00BE63EA" w:rsidRPr="009E73D4" w:rsidRDefault="00870E31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14ABF">
        <w:rPr>
          <w:rFonts w:asciiTheme="majorHAnsi" w:eastAsiaTheme="majorEastAsia" w:hAnsiTheme="majorHAnsi" w:cstheme="majorBidi"/>
          <w:color w:val="0F4761"/>
          <w:lang w:val="en-IN"/>
        </w:rPr>
        <w:t>Functions</w:t>
      </w:r>
    </w:p>
    <w:p w14:paraId="1F2F6571" w14:textId="6102BDBF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Serverless compute for document handling </w:t>
      </w:r>
    </w:p>
    <w:p w14:paraId="785355C5" w14:textId="36EC3F7A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Splits multi</w:t>
      </w:r>
      <w:r w:rsidRPr="00B14ABF">
        <w:rPr>
          <w:lang w:val="en-IN"/>
        </w:rPr>
        <w:noBreakHyphen/>
        <w:t xml:space="preserve">page PDFs into individual forms </w:t>
      </w:r>
    </w:p>
    <w:p w14:paraId="300E6FD6" w14:textId="3735A73F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 xml:space="preserve">Calls Azure AI Document Intelligence APIs </w:t>
      </w:r>
    </w:p>
    <w:p w14:paraId="34E53597" w14:textId="274629CF" w:rsidR="00B14ABF" w:rsidRPr="00B14ABF" w:rsidRDefault="00B14ABF">
      <w:pPr>
        <w:numPr>
          <w:ilvl w:val="0"/>
          <w:numId w:val="2"/>
        </w:numPr>
        <w:rPr>
          <w:lang w:val="en-IN"/>
        </w:rPr>
      </w:pPr>
      <w:r w:rsidRPr="00B14ABF">
        <w:rPr>
          <w:lang w:val="en-IN"/>
        </w:rPr>
        <w:t>Creates structured JSON output files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456DF27F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076335"/>
      <w:r w:rsidRPr="00236B8A">
        <w:rPr>
          <w:sz w:val="24"/>
          <w:szCs w:val="24"/>
          <w:lang w:val="en-IN"/>
        </w:rPr>
        <w:t xml:space="preserve">5.3 </w:t>
      </w:r>
      <w:r w:rsidR="00B14ABF">
        <w:rPr>
          <w:sz w:val="24"/>
          <w:szCs w:val="24"/>
          <w:lang w:val="en-IN"/>
        </w:rPr>
        <w:t>AI Extraction</w:t>
      </w:r>
      <w:r w:rsidR="009E73D4">
        <w:rPr>
          <w:sz w:val="24"/>
          <w:szCs w:val="24"/>
          <w:lang w:val="en-IN"/>
        </w:rPr>
        <w:t xml:space="preserve"> Layer</w:t>
      </w:r>
      <w:bookmarkEnd w:id="28"/>
    </w:p>
    <w:p w14:paraId="0CBA36E7" w14:textId="0F201D40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9C3BB5" w:rsidRPr="009C3BB5">
        <w:rPr>
          <w:rFonts w:asciiTheme="majorHAnsi" w:eastAsiaTheme="majorEastAsia" w:hAnsiTheme="majorHAnsi" w:cstheme="majorBidi"/>
          <w:color w:val="0F4761"/>
          <w:lang w:val="en-IN"/>
        </w:rPr>
        <w:t>AI Document Intelligence</w:t>
      </w:r>
    </w:p>
    <w:p w14:paraId="5D2C0C23" w14:textId="6284A115" w:rsidR="009C3BB5" w:rsidRPr="009C3BB5" w:rsidRDefault="009C3BB5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Extracts text, key</w:t>
      </w:r>
      <w:r w:rsidRPr="009C3BB5">
        <w:rPr>
          <w:lang w:val="en-IN"/>
        </w:rPr>
        <w:noBreakHyphen/>
        <w:t xml:space="preserve">value pairs, tables, and form fields </w:t>
      </w:r>
    </w:p>
    <w:p w14:paraId="7DDA7440" w14:textId="326724E8" w:rsidR="009C3BB5" w:rsidRPr="009C3BB5" w:rsidRDefault="009C3BB5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 xml:space="preserve">Supports both prebuilt and custom models </w:t>
      </w:r>
    </w:p>
    <w:p w14:paraId="40AABDC6" w14:textId="75188A39" w:rsidR="009C3BB5" w:rsidRPr="009C3BB5" w:rsidRDefault="009C3BB5">
      <w:pPr>
        <w:numPr>
          <w:ilvl w:val="0"/>
          <w:numId w:val="2"/>
        </w:numPr>
        <w:rPr>
          <w:lang w:val="en-IN"/>
        </w:rPr>
      </w:pPr>
      <w:r w:rsidRPr="009C3BB5">
        <w:rPr>
          <w:lang w:val="en-IN"/>
        </w:rPr>
        <w:t>Returns structured results suitable for downstream processing</w:t>
      </w:r>
    </w:p>
    <w:p w14:paraId="38F3D814" w14:textId="408B268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076336"/>
      <w:r w:rsidRPr="00236B8A">
        <w:rPr>
          <w:sz w:val="24"/>
          <w:szCs w:val="24"/>
          <w:lang w:val="en-IN"/>
        </w:rPr>
        <w:t xml:space="preserve">5.4 </w:t>
      </w:r>
      <w:r w:rsidR="009E3A34">
        <w:rPr>
          <w:sz w:val="24"/>
          <w:szCs w:val="24"/>
          <w:lang w:val="en-IN"/>
        </w:rPr>
        <w:t>Storage and Analytics</w:t>
      </w:r>
      <w:r w:rsidR="00FD3E98">
        <w:rPr>
          <w:sz w:val="24"/>
          <w:szCs w:val="24"/>
          <w:lang w:val="en-IN"/>
        </w:rPr>
        <w:t xml:space="preserve"> Layer</w:t>
      </w:r>
      <w:bookmarkEnd w:id="29"/>
    </w:p>
    <w:p w14:paraId="590F8DA0" w14:textId="71E4D94E" w:rsidR="009E3A34" w:rsidRPr="00FD3E98" w:rsidRDefault="009E3A34" w:rsidP="009E3A34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>
        <w:rPr>
          <w:rFonts w:asciiTheme="majorHAnsi" w:eastAsiaTheme="majorEastAsia" w:hAnsiTheme="majorHAnsi" w:cstheme="majorBidi"/>
          <w:color w:val="0F4761"/>
          <w:lang w:val="en-IN"/>
        </w:rPr>
        <w:t>Cosmos DB</w:t>
      </w:r>
    </w:p>
    <w:p w14:paraId="63E1C9BE" w14:textId="18E77565" w:rsidR="005C6BF6" w:rsidRPr="005C6BF6" w:rsidRDefault="005C6BF6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 xml:space="preserve">Stores structured form data </w:t>
      </w:r>
    </w:p>
    <w:p w14:paraId="6805754F" w14:textId="38761D5E" w:rsidR="005C6BF6" w:rsidRPr="005C6BF6" w:rsidRDefault="005C6BF6">
      <w:pPr>
        <w:numPr>
          <w:ilvl w:val="0"/>
          <w:numId w:val="2"/>
        </w:numPr>
        <w:rPr>
          <w:lang w:val="en-IN"/>
        </w:rPr>
      </w:pPr>
      <w:r w:rsidRPr="005C6BF6">
        <w:rPr>
          <w:lang w:val="en-IN"/>
        </w:rPr>
        <w:t>Enables fast querying and integration</w:t>
      </w:r>
    </w:p>
    <w:p w14:paraId="76429591" w14:textId="343B29DA" w:rsidR="005C6BF6" w:rsidRPr="00FD3E98" w:rsidRDefault="005C6BF6" w:rsidP="005C6BF6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Power BI</w:t>
      </w:r>
    </w:p>
    <w:p w14:paraId="365847EB" w14:textId="47837185" w:rsidR="00263917" w:rsidRPr="00263917" w:rsidRDefault="00263917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t xml:space="preserve">Connects to Cosmos DB </w:t>
      </w:r>
    </w:p>
    <w:p w14:paraId="73CBD90F" w14:textId="387F9D85" w:rsidR="00263917" w:rsidRPr="00263917" w:rsidRDefault="00263917">
      <w:pPr>
        <w:numPr>
          <w:ilvl w:val="0"/>
          <w:numId w:val="2"/>
        </w:numPr>
        <w:rPr>
          <w:lang w:val="en-IN"/>
        </w:rPr>
      </w:pPr>
      <w:r w:rsidRPr="00263917">
        <w:rPr>
          <w:lang w:val="en-IN"/>
        </w:rPr>
        <w:lastRenderedPageBreak/>
        <w:t>Delivers dashboards and insights from processed forms</w:t>
      </w:r>
    </w:p>
    <w:p w14:paraId="5AEB796D" w14:textId="380A7FB0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0" w:name="_Toc229076337"/>
      <w:r w:rsidRPr="00236B8A">
        <w:rPr>
          <w:sz w:val="28"/>
          <w:szCs w:val="28"/>
          <w:lang w:val="en-IN"/>
        </w:rPr>
        <w:t>Architectural Best Practices</w:t>
      </w:r>
      <w:bookmarkEnd w:id="30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9076338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578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7F638600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Serverless services with built</w:t>
            </w:r>
            <w:r w:rsidRPr="004548BB">
              <w:rPr>
                <w:lang w:val="en-IN"/>
              </w:rPr>
              <w:noBreakHyphen/>
              <w:t>in resiliency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7F989ADF" w:rsidR="00AA6917" w:rsidRPr="00AA6917" w:rsidRDefault="004548BB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Pr="004548BB">
              <w:rPr>
                <w:lang w:val="en-IN"/>
              </w:rPr>
              <w:t>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4CB79E19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Event</w:t>
            </w:r>
            <w:r w:rsidRPr="004548BB">
              <w:rPr>
                <w:lang w:val="en-IN"/>
              </w:rPr>
              <w:noBreakHyphen/>
              <w:t>driven processing and autoscaling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023073AE" w:rsidR="00AA6917" w:rsidRPr="00AA6917" w:rsidRDefault="004548BB" w:rsidP="00AA6917">
            <w:pPr>
              <w:rPr>
                <w:lang w:val="en-IN"/>
              </w:rPr>
            </w:pPr>
            <w:r w:rsidRPr="004548BB">
              <w:rPr>
                <w:lang w:val="en-IN"/>
              </w:rPr>
              <w:t>Consumption</w:t>
            </w:r>
            <w:r w:rsidRPr="004548BB">
              <w:rPr>
                <w:lang w:val="en-IN"/>
              </w:rPr>
              <w:noBreakHyphen/>
              <w:t>based Logic Apps and Functions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6D25EDBE" w:rsidR="00AA6917" w:rsidRPr="00AA6917" w:rsidRDefault="002C75E3" w:rsidP="00AA6917">
            <w:pPr>
              <w:rPr>
                <w:lang w:val="en-IN"/>
              </w:rPr>
            </w:pPr>
            <w:r w:rsidRPr="002C75E3">
              <w:rPr>
                <w:lang w:val="en-IN"/>
              </w:rPr>
              <w:t>Automated pipelines and monitoring</w:t>
            </w:r>
          </w:p>
        </w:tc>
      </w:tr>
    </w:tbl>
    <w:p w14:paraId="0E001014" w14:textId="77777777" w:rsidR="002C75E3" w:rsidRPr="002C75E3" w:rsidRDefault="002C75E3" w:rsidP="002C75E3">
      <w:pPr>
        <w:rPr>
          <w:lang w:val="en-IN"/>
        </w:rPr>
      </w:pPr>
      <w:r w:rsidRPr="002C75E3">
        <w:rPr>
          <w:lang w:val="en-IN"/>
        </w:rPr>
        <w:t>The architecture aligns with Microsoft’s well</w:t>
      </w:r>
      <w:r w:rsidRPr="002C75E3">
        <w:rPr>
          <w:lang w:val="en-IN"/>
        </w:rPr>
        <w:noBreakHyphen/>
        <w:t>architected editorial guidance for intelligent document processing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4868246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9076339"/>
      <w:r w:rsidRPr="00236B8A">
        <w:rPr>
          <w:sz w:val="24"/>
          <w:szCs w:val="24"/>
          <w:lang w:val="en-IN"/>
        </w:rPr>
        <w:t xml:space="preserve">6.2 Governance &amp; </w:t>
      </w:r>
      <w:r w:rsidR="002C75E3">
        <w:rPr>
          <w:sz w:val="24"/>
          <w:szCs w:val="24"/>
          <w:lang w:val="en-IN"/>
        </w:rPr>
        <w:t>Operational Controls</w:t>
      </w:r>
      <w:bookmarkEnd w:id="32"/>
    </w:p>
    <w:p w14:paraId="2CBF9D8F" w14:textId="77777777" w:rsidR="00973674" w:rsidRPr="00973674" w:rsidRDefault="00973674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Centralized workflow definitions in Logic Apps</w:t>
      </w:r>
    </w:p>
    <w:p w14:paraId="4E0C5463" w14:textId="77777777" w:rsidR="00973674" w:rsidRPr="00973674" w:rsidRDefault="00973674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Version</w:t>
      </w:r>
      <w:r w:rsidRPr="00973674">
        <w:rPr>
          <w:lang w:val="en-IN"/>
        </w:rPr>
        <w:noBreakHyphen/>
        <w:t>controlled Function code</w:t>
      </w:r>
    </w:p>
    <w:p w14:paraId="4A0E2C59" w14:textId="77777777" w:rsidR="00973674" w:rsidRPr="00973674" w:rsidRDefault="00973674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Consistent data schema validation</w:t>
      </w:r>
    </w:p>
    <w:p w14:paraId="1CC83457" w14:textId="77777777" w:rsidR="00973674" w:rsidRPr="00973674" w:rsidRDefault="00973674">
      <w:pPr>
        <w:numPr>
          <w:ilvl w:val="0"/>
          <w:numId w:val="6"/>
        </w:numPr>
        <w:rPr>
          <w:lang w:val="en-IN"/>
        </w:rPr>
      </w:pPr>
      <w:r w:rsidRPr="00973674">
        <w:rPr>
          <w:lang w:val="en-IN"/>
        </w:rPr>
        <w:t>Monitoring via Azure Monitor and Application Insights</w:t>
      </w:r>
    </w:p>
    <w:p w14:paraId="478CB78F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These controls ensure </w:t>
      </w:r>
      <w:r w:rsidRPr="00973674">
        <w:rPr>
          <w:b/>
          <w:bCs/>
          <w:lang w:val="en-IN"/>
        </w:rPr>
        <w:t>repeatable and auditable document processing workflows</w:t>
      </w:r>
      <w:r w:rsidRPr="00973674">
        <w:rPr>
          <w:lang w:val="en-IN"/>
        </w:rPr>
        <w:t>.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076340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3"/>
    </w:p>
    <w:p w14:paraId="68E401A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 xml:space="preserve">The Cloud </w:t>
      </w:r>
      <w:proofErr w:type="spellStart"/>
      <w:r w:rsidRPr="00973674">
        <w:rPr>
          <w:lang w:val="en-IN"/>
        </w:rPr>
        <w:t>Center</w:t>
      </w:r>
      <w:proofErr w:type="spellEnd"/>
      <w:r w:rsidRPr="00973674">
        <w:rPr>
          <w:lang w:val="en-IN"/>
        </w:rPr>
        <w:t xml:space="preserve"> of Excellence:</w:t>
      </w:r>
    </w:p>
    <w:p w14:paraId="0E202C47" w14:textId="77777777" w:rsidR="00973674" w:rsidRPr="00973674" w:rsidRDefault="00973674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Owns and governs document processing reference architectures</w:t>
      </w:r>
    </w:p>
    <w:p w14:paraId="034F53A6" w14:textId="77777777" w:rsidR="00973674" w:rsidRPr="00973674" w:rsidRDefault="00973674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Maintains reusable templates and patterns</w:t>
      </w:r>
    </w:p>
    <w:p w14:paraId="1548AF18" w14:textId="77777777" w:rsidR="00973674" w:rsidRPr="00973674" w:rsidRDefault="00973674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Defines architectural standards and security baselines</w:t>
      </w:r>
    </w:p>
    <w:p w14:paraId="2071F082" w14:textId="77777777" w:rsidR="00973674" w:rsidRPr="00973674" w:rsidRDefault="00973674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Enables resellers with best practices and documented guidance</w:t>
      </w:r>
    </w:p>
    <w:p w14:paraId="4E246BF7" w14:textId="77777777" w:rsidR="00973674" w:rsidRPr="00973674" w:rsidRDefault="00973674">
      <w:pPr>
        <w:numPr>
          <w:ilvl w:val="0"/>
          <w:numId w:val="7"/>
        </w:numPr>
        <w:rPr>
          <w:lang w:val="en-IN"/>
        </w:rPr>
      </w:pPr>
      <w:r w:rsidRPr="00973674">
        <w:rPr>
          <w:lang w:val="en-IN"/>
        </w:rPr>
        <w:t>Ensures consistency across regions and customer engagements</w:t>
      </w:r>
    </w:p>
    <w:p w14:paraId="664EBA2B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lastRenderedPageBreak/>
        <w:t xml:space="preserve">This operating model satisfies </w:t>
      </w:r>
      <w:r w:rsidRPr="00973674">
        <w:rPr>
          <w:b/>
          <w:bCs/>
          <w:lang w:val="en-IN"/>
        </w:rPr>
        <w:t xml:space="preserve">Cloud </w:t>
      </w:r>
      <w:proofErr w:type="spellStart"/>
      <w:r w:rsidRPr="00973674">
        <w:rPr>
          <w:b/>
          <w:bCs/>
          <w:lang w:val="en-IN"/>
        </w:rPr>
        <w:t>Center</w:t>
      </w:r>
      <w:proofErr w:type="spellEnd"/>
      <w:r w:rsidRPr="00973674">
        <w:rPr>
          <w:b/>
          <w:bCs/>
          <w:lang w:val="en-IN"/>
        </w:rPr>
        <w:t xml:space="preserve"> of Excellence requirements</w:t>
      </w:r>
      <w:r w:rsidRPr="00973674">
        <w:rPr>
          <w:lang w:val="en-IN"/>
        </w:rPr>
        <w:t xml:space="preserve"> defined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9076341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559061C6" w14:textId="77777777" w:rsidR="00973674" w:rsidRPr="00973674" w:rsidRDefault="00973674" w:rsidP="00973674">
      <w:pPr>
        <w:rPr>
          <w:lang w:val="en-IN"/>
        </w:rPr>
      </w:pPr>
      <w:r w:rsidRPr="00973674">
        <w:rPr>
          <w:lang w:val="en-IN"/>
        </w:rPr>
        <w:t>This reference architecture:</w:t>
      </w:r>
    </w:p>
    <w:p w14:paraId="1F03D3C8" w14:textId="77777777" w:rsidR="00973674" w:rsidRPr="00973674" w:rsidRDefault="00973674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Scales automatically with document volume</w:t>
      </w:r>
    </w:p>
    <w:p w14:paraId="70E053E1" w14:textId="77777777" w:rsidR="00973674" w:rsidRPr="00973674" w:rsidRDefault="00973674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Supports a wide range of PDF</w:t>
      </w:r>
      <w:r w:rsidRPr="00973674">
        <w:rPr>
          <w:lang w:val="en-IN"/>
        </w:rPr>
        <w:noBreakHyphen/>
        <w:t>based form scenarios</w:t>
      </w:r>
    </w:p>
    <w:p w14:paraId="68FECFBA" w14:textId="77777777" w:rsidR="00973674" w:rsidRPr="00973674" w:rsidRDefault="00973674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Is reusable across industries (finance, healthcare, legal, public sector)</w:t>
      </w:r>
    </w:p>
    <w:p w14:paraId="12740F7B" w14:textId="77777777" w:rsidR="00973674" w:rsidRPr="00973674" w:rsidRDefault="00973674">
      <w:pPr>
        <w:numPr>
          <w:ilvl w:val="0"/>
          <w:numId w:val="8"/>
        </w:numPr>
        <w:rPr>
          <w:lang w:val="en-IN"/>
        </w:rPr>
      </w:pPr>
      <w:r w:rsidRPr="00973674">
        <w:rPr>
          <w:lang w:val="en-IN"/>
        </w:rPr>
        <w:t>Enables through</w:t>
      </w:r>
      <w:r w:rsidRPr="00973674">
        <w:rPr>
          <w:lang w:val="en-IN"/>
        </w:rPr>
        <w:noBreakHyphen/>
        <w:t>channel and co</w:t>
      </w:r>
      <w:r w:rsidRPr="00973674">
        <w:rPr>
          <w:lang w:val="en-IN"/>
        </w:rPr>
        <w:noBreakHyphen/>
        <w:t>delivery models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9076342"/>
      <w:r w:rsidRPr="001A6C66">
        <w:rPr>
          <w:sz w:val="28"/>
          <w:szCs w:val="28"/>
          <w:lang w:val="en-IN"/>
        </w:rPr>
        <w:t>Conclusion</w:t>
      </w:r>
      <w:bookmarkEnd w:id="35"/>
    </w:p>
    <w:p w14:paraId="6A9E423E" w14:textId="77777777" w:rsidR="00985990" w:rsidRPr="00985990" w:rsidRDefault="00985990" w:rsidP="0098599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demonstrates a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985990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automated PDF forms processing on Azure</w:t>
      </w:r>
      <w:r w:rsidRPr="00985990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deliver intelligent document processing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AE5A" w14:textId="77777777" w:rsidR="00060E47" w:rsidRDefault="00060E47" w:rsidP="006D7D5D">
      <w:pPr>
        <w:spacing w:after="0" w:line="240" w:lineRule="auto"/>
      </w:pPr>
      <w:r>
        <w:separator/>
      </w:r>
    </w:p>
  </w:endnote>
  <w:endnote w:type="continuationSeparator" w:id="0">
    <w:p w14:paraId="5DBA1BC8" w14:textId="77777777" w:rsidR="00060E47" w:rsidRDefault="00060E47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4D40" w14:textId="77777777" w:rsidR="00060E47" w:rsidRDefault="00060E47" w:rsidP="006D7D5D">
      <w:pPr>
        <w:spacing w:after="0" w:line="240" w:lineRule="auto"/>
      </w:pPr>
      <w:r>
        <w:separator/>
      </w:r>
    </w:p>
  </w:footnote>
  <w:footnote w:type="continuationSeparator" w:id="0">
    <w:p w14:paraId="5976F2B4" w14:textId="77777777" w:rsidR="00060E47" w:rsidRDefault="00060E47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360"/>
    <w:multiLevelType w:val="multilevel"/>
    <w:tmpl w:val="B6F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AD0"/>
    <w:multiLevelType w:val="multilevel"/>
    <w:tmpl w:val="6A3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1607"/>
    <w:multiLevelType w:val="multilevel"/>
    <w:tmpl w:val="8CD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78B8"/>
    <w:multiLevelType w:val="multilevel"/>
    <w:tmpl w:val="E9B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B5735"/>
    <w:multiLevelType w:val="multilevel"/>
    <w:tmpl w:val="955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A655E"/>
    <w:multiLevelType w:val="multilevel"/>
    <w:tmpl w:val="2E3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5"/>
  </w:num>
  <w:num w:numId="2" w16cid:durableId="54740561">
    <w:abstractNumId w:val="7"/>
  </w:num>
  <w:num w:numId="3" w16cid:durableId="1043748694">
    <w:abstractNumId w:val="2"/>
  </w:num>
  <w:num w:numId="4" w16cid:durableId="1207915234">
    <w:abstractNumId w:val="6"/>
  </w:num>
  <w:num w:numId="5" w16cid:durableId="1853452113">
    <w:abstractNumId w:val="3"/>
  </w:num>
  <w:num w:numId="6" w16cid:durableId="413014213">
    <w:abstractNumId w:val="1"/>
  </w:num>
  <w:num w:numId="7" w16cid:durableId="1313027081">
    <w:abstractNumId w:val="4"/>
  </w:num>
  <w:num w:numId="8" w16cid:durableId="147456191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0E47"/>
    <w:rsid w:val="000619C6"/>
    <w:rsid w:val="00063278"/>
    <w:rsid w:val="00071606"/>
    <w:rsid w:val="0007185B"/>
    <w:rsid w:val="000A0EE5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E373B"/>
    <w:rsid w:val="001F04CA"/>
    <w:rsid w:val="00214316"/>
    <w:rsid w:val="00221E94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65F3D"/>
    <w:rsid w:val="00371147"/>
    <w:rsid w:val="00392A41"/>
    <w:rsid w:val="00396FAE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3FFA"/>
    <w:rsid w:val="005F5DC5"/>
    <w:rsid w:val="00624B3F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A75"/>
    <w:rsid w:val="00762EDE"/>
    <w:rsid w:val="00767292"/>
    <w:rsid w:val="00781A92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46982"/>
    <w:rsid w:val="00973674"/>
    <w:rsid w:val="00977833"/>
    <w:rsid w:val="00985990"/>
    <w:rsid w:val="0099400D"/>
    <w:rsid w:val="009B77D1"/>
    <w:rsid w:val="009C3BB5"/>
    <w:rsid w:val="009D169E"/>
    <w:rsid w:val="009E3A34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01D46"/>
    <w:rsid w:val="00B14ABF"/>
    <w:rsid w:val="00B22B24"/>
    <w:rsid w:val="00B366FB"/>
    <w:rsid w:val="00B50E08"/>
    <w:rsid w:val="00B60F1E"/>
    <w:rsid w:val="00B63103"/>
    <w:rsid w:val="00B66DB4"/>
    <w:rsid w:val="00BA2783"/>
    <w:rsid w:val="00BB335A"/>
    <w:rsid w:val="00BD0EF1"/>
    <w:rsid w:val="00BE63EA"/>
    <w:rsid w:val="00BF6BCF"/>
    <w:rsid w:val="00C727E8"/>
    <w:rsid w:val="00C832E6"/>
    <w:rsid w:val="00CA51EC"/>
    <w:rsid w:val="00CC1466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93CD1"/>
    <w:rsid w:val="00DA1052"/>
    <w:rsid w:val="00DC1C2F"/>
    <w:rsid w:val="00DF67CD"/>
    <w:rsid w:val="00E43608"/>
    <w:rsid w:val="00E43A0E"/>
    <w:rsid w:val="00E67D5C"/>
    <w:rsid w:val="00EC7EAF"/>
    <w:rsid w:val="00EE395B"/>
    <w:rsid w:val="00EF2FED"/>
    <w:rsid w:val="00F01A6D"/>
    <w:rsid w:val="00F1312B"/>
    <w:rsid w:val="00F23217"/>
    <w:rsid w:val="00F734C9"/>
    <w:rsid w:val="00F74686"/>
    <w:rsid w:val="00F90FFC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3FD882-D8D0-46CB-AE25-15FA2DFDBDC1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102</cp:revision>
  <dcterms:created xsi:type="dcterms:W3CDTF">2026-04-21T10:59:00Z</dcterms:created>
  <dcterms:modified xsi:type="dcterms:W3CDTF">2026-05-07T14:28:00Z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