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4908820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D93CD1" w:rsidRPr="00D93CD1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734B1166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B60F1E">
        <w:rPr>
          <w:b/>
          <w:bCs/>
          <w:color w:val="FFFFFF" w:themeColor="background1"/>
          <w:sz w:val="56"/>
          <w:szCs w:val="56"/>
        </w:rPr>
        <w:t>AUTOMATE PDF FORMS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F315702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0625AC">
              <w:rPr>
                <w:rFonts w:asciiTheme="minorHAnsi" w:hAnsiTheme="minorHAnsi" w:cstheme="minorHAnsi"/>
                <w:spacing w:val="-10"/>
                <w:sz w:val="24"/>
              </w:rPr>
              <w:t>23</w:t>
            </w:r>
            <w:r w:rsidR="000625AC" w:rsidRPr="000625AC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rd</w:t>
            </w:r>
            <w:r w:rsidR="000625AC">
              <w:rPr>
                <w:rFonts w:asciiTheme="minorHAnsi" w:hAnsiTheme="minorHAnsi" w:cstheme="minorHAnsi"/>
                <w:spacing w:val="-10"/>
                <w:sz w:val="24"/>
              </w:rPr>
              <w:t xml:space="preserve"> January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129"/>
        <w:gridCol w:w="2977"/>
        <w:gridCol w:w="1134"/>
        <w:gridCol w:w="1418"/>
        <w:gridCol w:w="1680"/>
        <w:gridCol w:w="1486"/>
      </w:tblGrid>
      <w:tr w:rsidR="00A21953" w:rsidRPr="00946982" w14:paraId="14A64522" w14:textId="77777777" w:rsidTr="003D7C6B">
        <w:trPr>
          <w:trHeight w:val="741"/>
        </w:trPr>
        <w:tc>
          <w:tcPr>
            <w:tcW w:w="1129" w:type="dxa"/>
            <w:shd w:val="clear" w:color="auto" w:fill="FFC000"/>
          </w:tcPr>
          <w:p w14:paraId="455117DC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5" w:name="_Toc227681328"/>
            <w:bookmarkStart w:id="6" w:name="_Toc228117160"/>
            <w:r w:rsidRPr="003D7C6B">
              <w:rPr>
                <w:b/>
                <w:bCs/>
                <w:sz w:val="26"/>
                <w:szCs w:val="26"/>
              </w:rPr>
              <w:t>Version</w:t>
            </w:r>
            <w:bookmarkEnd w:id="5"/>
            <w:bookmarkEnd w:id="6"/>
          </w:p>
        </w:tc>
        <w:tc>
          <w:tcPr>
            <w:tcW w:w="2977" w:type="dxa"/>
            <w:shd w:val="clear" w:color="auto" w:fill="FFC000"/>
          </w:tcPr>
          <w:p w14:paraId="530D330E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7" w:name="_Toc227681329"/>
            <w:bookmarkStart w:id="8" w:name="_Toc228117161"/>
            <w:r w:rsidRPr="003D7C6B">
              <w:rPr>
                <w:b/>
                <w:bCs/>
                <w:sz w:val="26"/>
                <w:szCs w:val="26"/>
              </w:rPr>
              <w:t>Description</w:t>
            </w:r>
            <w:bookmarkEnd w:id="7"/>
            <w:bookmarkEnd w:id="8"/>
          </w:p>
        </w:tc>
        <w:tc>
          <w:tcPr>
            <w:tcW w:w="1134" w:type="dxa"/>
            <w:shd w:val="clear" w:color="auto" w:fill="FFC000"/>
          </w:tcPr>
          <w:p w14:paraId="3C6C871D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9" w:name="_Toc227681330"/>
            <w:bookmarkStart w:id="10" w:name="_Toc228117162"/>
            <w:r w:rsidRPr="003D7C6B">
              <w:rPr>
                <w:b/>
                <w:bCs/>
                <w:sz w:val="26"/>
                <w:szCs w:val="26"/>
              </w:rPr>
              <w:t>Modified by</w:t>
            </w:r>
            <w:bookmarkEnd w:id="9"/>
            <w:bookmarkEnd w:id="10"/>
          </w:p>
        </w:tc>
        <w:tc>
          <w:tcPr>
            <w:tcW w:w="1418" w:type="dxa"/>
            <w:shd w:val="clear" w:color="auto" w:fill="FFC000"/>
          </w:tcPr>
          <w:p w14:paraId="2A883403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11" w:name="_Toc227681331"/>
            <w:bookmarkStart w:id="12" w:name="_Toc228117163"/>
            <w:r w:rsidRPr="003D7C6B">
              <w:rPr>
                <w:b/>
                <w:bCs/>
                <w:sz w:val="26"/>
                <w:szCs w:val="26"/>
              </w:rPr>
              <w:t>Date</w:t>
            </w:r>
            <w:bookmarkEnd w:id="11"/>
            <w:bookmarkEnd w:id="12"/>
          </w:p>
        </w:tc>
        <w:tc>
          <w:tcPr>
            <w:tcW w:w="1680" w:type="dxa"/>
            <w:shd w:val="clear" w:color="auto" w:fill="FFC000"/>
          </w:tcPr>
          <w:p w14:paraId="46400DB6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13" w:name="_Toc228117164"/>
            <w:r w:rsidRPr="003D7C6B">
              <w:rPr>
                <w:b/>
                <w:bCs/>
                <w:sz w:val="26"/>
                <w:szCs w:val="26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3D7C6B" w:rsidRDefault="00A21953" w:rsidP="00A21953">
            <w:pPr>
              <w:rPr>
                <w:b/>
                <w:bCs/>
                <w:sz w:val="26"/>
                <w:szCs w:val="26"/>
              </w:rPr>
            </w:pPr>
            <w:bookmarkStart w:id="14" w:name="_Toc228117165"/>
            <w:r w:rsidRPr="003D7C6B">
              <w:rPr>
                <w:b/>
                <w:bCs/>
                <w:sz w:val="26"/>
                <w:szCs w:val="26"/>
              </w:rPr>
              <w:t>Date</w:t>
            </w:r>
            <w:bookmarkEnd w:id="14"/>
          </w:p>
        </w:tc>
      </w:tr>
      <w:tr w:rsidR="009E77A6" w:rsidRPr="00946982" w14:paraId="0DB42172" w14:textId="77777777" w:rsidTr="003D7C6B">
        <w:trPr>
          <w:trHeight w:val="652"/>
        </w:trPr>
        <w:tc>
          <w:tcPr>
            <w:tcW w:w="1129" w:type="dxa"/>
          </w:tcPr>
          <w:p w14:paraId="49B6E0F3" w14:textId="4C683C17" w:rsidR="009E77A6" w:rsidRPr="00946982" w:rsidRDefault="009E77A6" w:rsidP="009E77A6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2977" w:type="dxa"/>
          </w:tcPr>
          <w:p w14:paraId="07E09B94" w14:textId="55D618AE" w:rsidR="009E77A6" w:rsidRPr="00946982" w:rsidRDefault="009E77A6" w:rsidP="009E77A6">
            <w:r w:rsidRPr="0024381A">
              <w:t>Draft architecture baseline for review</w:t>
            </w:r>
          </w:p>
        </w:tc>
        <w:tc>
          <w:tcPr>
            <w:tcW w:w="1134" w:type="dxa"/>
          </w:tcPr>
          <w:p w14:paraId="4EBD3350" w14:textId="117DA008" w:rsidR="009E77A6" w:rsidRPr="00946982" w:rsidRDefault="009E77A6" w:rsidP="009E77A6">
            <w:r w:rsidRPr="00946982">
              <w:t>Sharmila Devi K</w:t>
            </w:r>
          </w:p>
        </w:tc>
        <w:tc>
          <w:tcPr>
            <w:tcW w:w="1418" w:type="dxa"/>
          </w:tcPr>
          <w:p w14:paraId="4B6666E4" w14:textId="682D83CA" w:rsidR="009E77A6" w:rsidRPr="00946982" w:rsidRDefault="009E77A6" w:rsidP="009E77A6">
            <w:bookmarkStart w:id="17" w:name="_Toc227681335"/>
            <w:bookmarkStart w:id="18" w:name="_Toc228117169"/>
            <w:r>
              <w:t>15</w:t>
            </w:r>
            <w:r>
              <w:t>/</w:t>
            </w:r>
            <w:r>
              <w:t>01</w:t>
            </w:r>
            <w:r w:rsidRPr="00946982">
              <w:t>/202</w:t>
            </w:r>
            <w:bookmarkEnd w:id="17"/>
            <w:bookmarkEnd w:id="18"/>
            <w:r>
              <w:t>6</w:t>
            </w:r>
          </w:p>
        </w:tc>
        <w:tc>
          <w:tcPr>
            <w:tcW w:w="1680" w:type="dxa"/>
          </w:tcPr>
          <w:p w14:paraId="32862912" w14:textId="5D9B0668" w:rsidR="009E77A6" w:rsidRPr="00946982" w:rsidRDefault="009E77A6" w:rsidP="009E77A6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7CD7129D" w:rsidR="009E77A6" w:rsidRPr="00946982" w:rsidRDefault="009E77A6" w:rsidP="009E77A6">
            <w:r>
              <w:t>15/01</w:t>
            </w:r>
            <w:r w:rsidRPr="00946982">
              <w:t>/202</w:t>
            </w:r>
            <w:r>
              <w:t>6</w:t>
            </w:r>
          </w:p>
        </w:tc>
      </w:tr>
      <w:tr w:rsidR="009E77A6" w:rsidRPr="00946982" w14:paraId="06DA9898" w14:textId="77777777" w:rsidTr="003D7C6B">
        <w:trPr>
          <w:trHeight w:val="979"/>
        </w:trPr>
        <w:tc>
          <w:tcPr>
            <w:tcW w:w="1129" w:type="dxa"/>
          </w:tcPr>
          <w:p w14:paraId="1F5822B7" w14:textId="1957EB97" w:rsidR="009E77A6" w:rsidRPr="00946982" w:rsidRDefault="009E77A6" w:rsidP="009E77A6">
            <w:r>
              <w:t>2</w:t>
            </w:r>
          </w:p>
        </w:tc>
        <w:tc>
          <w:tcPr>
            <w:tcW w:w="2977" w:type="dxa"/>
          </w:tcPr>
          <w:p w14:paraId="13389934" w14:textId="5CF5CB4F" w:rsidR="009E77A6" w:rsidRDefault="009E77A6" w:rsidP="009E77A6">
            <w:r w:rsidRPr="00EB6D85">
              <w:t>Updated draft with architecture refinements and review comments</w:t>
            </w:r>
          </w:p>
        </w:tc>
        <w:tc>
          <w:tcPr>
            <w:tcW w:w="1134" w:type="dxa"/>
          </w:tcPr>
          <w:p w14:paraId="7D5A27BE" w14:textId="5C856C2A" w:rsidR="009E77A6" w:rsidRPr="00946982" w:rsidRDefault="009E77A6" w:rsidP="009E77A6">
            <w:r w:rsidRPr="00946982">
              <w:t>Sharmila Devi K</w:t>
            </w:r>
          </w:p>
        </w:tc>
        <w:tc>
          <w:tcPr>
            <w:tcW w:w="1418" w:type="dxa"/>
          </w:tcPr>
          <w:p w14:paraId="06B3ABA6" w14:textId="76CAD59D" w:rsidR="009E77A6" w:rsidRPr="00946982" w:rsidRDefault="009E77A6" w:rsidP="009E77A6">
            <w:r>
              <w:t>1</w:t>
            </w:r>
            <w:r>
              <w:t>9</w:t>
            </w:r>
            <w:r>
              <w:t>/01</w:t>
            </w:r>
            <w:r w:rsidRPr="00946982">
              <w:t>/202</w:t>
            </w:r>
            <w:r>
              <w:t>6</w:t>
            </w:r>
          </w:p>
        </w:tc>
        <w:tc>
          <w:tcPr>
            <w:tcW w:w="1680" w:type="dxa"/>
          </w:tcPr>
          <w:p w14:paraId="35CCAA17" w14:textId="05876526" w:rsidR="009E77A6" w:rsidRPr="00946982" w:rsidRDefault="009E77A6" w:rsidP="009E77A6">
            <w:r w:rsidRPr="00946982">
              <w:t>Ravi Shankar</w:t>
            </w:r>
          </w:p>
        </w:tc>
        <w:tc>
          <w:tcPr>
            <w:tcW w:w="1486" w:type="dxa"/>
          </w:tcPr>
          <w:p w14:paraId="07A60355" w14:textId="1FDF53A6" w:rsidR="009E77A6" w:rsidRPr="00946982" w:rsidRDefault="009E77A6" w:rsidP="009E77A6">
            <w:r>
              <w:t>19/01</w:t>
            </w:r>
            <w:r w:rsidRPr="00946982">
              <w:t>/202</w:t>
            </w:r>
            <w:r>
              <w:t>6</w:t>
            </w:r>
          </w:p>
        </w:tc>
      </w:tr>
      <w:tr w:rsidR="009E77A6" w:rsidRPr="00946982" w14:paraId="428E282C" w14:textId="77777777" w:rsidTr="003D7C6B">
        <w:trPr>
          <w:trHeight w:val="979"/>
        </w:trPr>
        <w:tc>
          <w:tcPr>
            <w:tcW w:w="1129" w:type="dxa"/>
          </w:tcPr>
          <w:p w14:paraId="1CD1C8D8" w14:textId="551F08C2" w:rsidR="009E77A6" w:rsidRPr="00946982" w:rsidRDefault="009E77A6" w:rsidP="009E77A6">
            <w:r>
              <w:t>3</w:t>
            </w:r>
          </w:p>
        </w:tc>
        <w:tc>
          <w:tcPr>
            <w:tcW w:w="2977" w:type="dxa"/>
          </w:tcPr>
          <w:p w14:paraId="3712D2AC" w14:textId="229FCCFA" w:rsidR="009E77A6" w:rsidRDefault="009E77A6" w:rsidP="009E77A6">
            <w:r w:rsidRPr="00EB6D85">
              <w:t>Final approved architecture design</w:t>
            </w:r>
          </w:p>
        </w:tc>
        <w:tc>
          <w:tcPr>
            <w:tcW w:w="1134" w:type="dxa"/>
          </w:tcPr>
          <w:p w14:paraId="6828DFE8" w14:textId="678745C5" w:rsidR="009E77A6" w:rsidRPr="00946982" w:rsidRDefault="009E77A6" w:rsidP="009E77A6">
            <w:r w:rsidRPr="00946982">
              <w:t>Sharmila Devi K</w:t>
            </w:r>
          </w:p>
        </w:tc>
        <w:tc>
          <w:tcPr>
            <w:tcW w:w="1418" w:type="dxa"/>
          </w:tcPr>
          <w:p w14:paraId="0322B5CE" w14:textId="0615CB0A" w:rsidR="009E77A6" w:rsidRPr="00946982" w:rsidRDefault="009E77A6" w:rsidP="009E77A6">
            <w:r>
              <w:t>23</w:t>
            </w:r>
            <w:r>
              <w:t>/</w:t>
            </w:r>
            <w:r>
              <w:t>0</w:t>
            </w:r>
            <w:r>
              <w:t>1</w:t>
            </w:r>
            <w:r w:rsidRPr="00946982">
              <w:t>/202</w:t>
            </w:r>
            <w:r>
              <w:t>6</w:t>
            </w:r>
          </w:p>
        </w:tc>
        <w:tc>
          <w:tcPr>
            <w:tcW w:w="1680" w:type="dxa"/>
          </w:tcPr>
          <w:p w14:paraId="65A5503D" w14:textId="68B7F54F" w:rsidR="009E77A6" w:rsidRPr="00946982" w:rsidRDefault="009E77A6" w:rsidP="009E77A6">
            <w:r w:rsidRPr="00946982">
              <w:t>Ravi Shankar</w:t>
            </w:r>
          </w:p>
        </w:tc>
        <w:tc>
          <w:tcPr>
            <w:tcW w:w="1486" w:type="dxa"/>
          </w:tcPr>
          <w:p w14:paraId="12041B0B" w14:textId="62199B9B" w:rsidR="009E77A6" w:rsidRPr="00946982" w:rsidRDefault="009E77A6" w:rsidP="009E77A6">
            <w:r>
              <w:t>23/01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509DECDC" w14:textId="6F1DCB80" w:rsidR="00B01D46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55949F25" w14:textId="74954955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48" w:history="1">
            <w:r w:rsidRPr="00E91DFB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2582" w14:textId="799933B8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49" w:history="1">
            <w:r w:rsidRPr="00E91DFB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C89D" w14:textId="1E82BC36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0" w:history="1">
            <w:r w:rsidRPr="00E91DFB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0774" w14:textId="4728CEC2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1" w:history="1">
            <w:r w:rsidRPr="00E91DFB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AD82" w14:textId="6492428D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2" w:history="1">
            <w:r w:rsidRPr="00E91DFB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08D4" w14:textId="347DB2DA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3" w:history="1">
            <w:r w:rsidRPr="00E91DFB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741F" w14:textId="0BE0AFEC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4" w:history="1">
            <w:r w:rsidRPr="00E91DFB">
              <w:rPr>
                <w:rStyle w:val="Hyperlink"/>
                <w:noProof/>
                <w:lang w:val="en-IN"/>
              </w:rPr>
              <w:t>5.1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3B190" w14:textId="6337A297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5" w:history="1">
            <w:r w:rsidRPr="00E91DFB">
              <w:rPr>
                <w:rStyle w:val="Hyperlink"/>
                <w:noProof/>
                <w:lang w:val="en-IN"/>
              </w:rPr>
              <w:t>5.2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B529" w14:textId="14B0C858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6" w:history="1">
            <w:r w:rsidRPr="00E91DFB">
              <w:rPr>
                <w:rStyle w:val="Hyperlink"/>
                <w:noProof/>
                <w:lang w:val="en-IN"/>
              </w:rPr>
              <w:t>5.3 AI Extraction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A32F" w14:textId="47F3EBD5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7" w:history="1">
            <w:r w:rsidRPr="00E91DFB">
              <w:rPr>
                <w:rStyle w:val="Hyperlink"/>
                <w:noProof/>
                <w:lang w:val="en-IN"/>
              </w:rPr>
              <w:t>5.4 Storage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323F" w14:textId="08A49DFE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8" w:history="1">
            <w:r w:rsidRPr="00E91DFB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4B38" w14:textId="79B4B36B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59" w:history="1">
            <w:r w:rsidRPr="00E91DFB">
              <w:rPr>
                <w:rStyle w:val="Hyperlink"/>
                <w:noProof/>
                <w:lang w:val="en-IN"/>
              </w:rPr>
              <w:t>6.1 Azure Well</w:t>
            </w:r>
            <w:r w:rsidRPr="00E91DFB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5CE4" w14:textId="47E83B6D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60" w:history="1">
            <w:r w:rsidRPr="00E91DFB">
              <w:rPr>
                <w:rStyle w:val="Hyperlink"/>
                <w:noProof/>
                <w:lang w:val="en-IN"/>
              </w:rPr>
              <w:t>6.2 Governance &amp; Operational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5D7D" w14:textId="3685ECA5" w:rsidR="00B01D46" w:rsidRDefault="00B01D4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61" w:history="1">
            <w:r w:rsidRPr="00E91DFB">
              <w:rPr>
                <w:rStyle w:val="Hyperlink"/>
                <w:noProof/>
                <w:lang w:val="en-IN"/>
              </w:rPr>
              <w:t>6.3 Security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42E7" w14:textId="4F221086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62" w:history="1">
            <w:r w:rsidRPr="00E91DFB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5E21" w14:textId="13020E95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63" w:history="1">
            <w:r w:rsidRPr="00E91DFB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D309" w14:textId="0FFC90E7" w:rsidR="00B01D46" w:rsidRDefault="00B01D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4964" w:history="1">
            <w:r w:rsidRPr="00E91DFB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91DFB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77777777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6FE2C4BA" w14:textId="462D7862" w:rsidR="00806882" w:rsidRPr="00043914" w:rsidRDefault="00B60F1E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t>Automate PDF Forms Processing</w:t>
      </w:r>
    </w:p>
    <w:p w14:paraId="77C2A24C" w14:textId="49DE24CD" w:rsidR="00AA6917" w:rsidRPr="00A21953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44948"/>
      <w:r w:rsidRPr="00A21953">
        <w:rPr>
          <w:sz w:val="28"/>
          <w:szCs w:val="28"/>
          <w:lang w:val="en-IN"/>
        </w:rPr>
        <w:t>Executive Summary</w:t>
      </w:r>
      <w:bookmarkEnd w:id="19"/>
    </w:p>
    <w:p w14:paraId="3BC534E5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delivering </w:t>
      </w:r>
      <w:r>
        <w:rPr>
          <w:rStyle w:val="Strong"/>
          <w:rFonts w:ascii="Segoe UI" w:hAnsi="Segoe UI" w:cs="Segoe UI"/>
          <w:sz w:val="21"/>
          <w:szCs w:val="21"/>
        </w:rPr>
        <w:t>automated PDF forms processing solutions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178AF6FB" w14:textId="073E147D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architecture leverages </w:t>
      </w:r>
      <w:r>
        <w:rPr>
          <w:rStyle w:val="Strong"/>
          <w:rFonts w:ascii="Segoe UI" w:hAnsi="Segoe UI" w:cs="Segoe UI"/>
          <w:sz w:val="21"/>
          <w:szCs w:val="21"/>
        </w:rPr>
        <w:t>Azure AI Document Intelligence, Azure Logic Apps, Azure Functions, Azure Data Lake Storage, Azure Cosmos DB, and Power BI</w:t>
      </w:r>
      <w:r>
        <w:rPr>
          <w:rFonts w:ascii="Segoe UI" w:hAnsi="Segoe UI" w:cs="Segoe UI"/>
          <w:sz w:val="21"/>
          <w:szCs w:val="21"/>
        </w:rPr>
        <w:t xml:space="preserve"> to replace manual and inflexible document processing workflows with an </w:t>
      </w:r>
      <w:r>
        <w:rPr>
          <w:rStyle w:val="Strong"/>
          <w:rFonts w:ascii="Segoe UI" w:hAnsi="Segoe UI" w:cs="Segoe UI"/>
          <w:sz w:val="21"/>
          <w:szCs w:val="21"/>
        </w:rPr>
        <w:t>automated, scalable, and AI</w:t>
      </w:r>
      <w:r>
        <w:rPr>
          <w:rStyle w:val="Strong"/>
          <w:rFonts w:ascii="Segoe UI" w:hAnsi="Segoe UI" w:cs="Segoe UI"/>
          <w:sz w:val="21"/>
          <w:szCs w:val="21"/>
        </w:rPr>
        <w:noBreakHyphen/>
        <w:t>driven solution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4931C117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of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the requirements defined in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–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44949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3902302B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This reference architecture applies to:</w:t>
      </w:r>
    </w:p>
    <w:p w14:paraId="23FEAB47" w14:textId="77777777" w:rsidR="00365F3D" w:rsidRPr="00365F3D" w:rsidRDefault="00365F3D" w:rsidP="00BB6BF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CSP distributors and reseller</w:t>
      </w:r>
      <w:r w:rsidRPr="00365F3D">
        <w:rPr>
          <w:lang w:val="en-IN"/>
        </w:rPr>
        <w:noBreakHyphen/>
        <w:t>led services</w:t>
      </w:r>
    </w:p>
    <w:p w14:paraId="7BFD8B78" w14:textId="77777777" w:rsidR="00365F3D" w:rsidRPr="00365F3D" w:rsidRDefault="00365F3D" w:rsidP="00BB6BF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Intelligent document processing workloads</w:t>
      </w:r>
    </w:p>
    <w:p w14:paraId="48DC8224" w14:textId="77777777" w:rsidR="00365F3D" w:rsidRPr="00365F3D" w:rsidRDefault="00365F3D" w:rsidP="00BB6BF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PDF</w:t>
      </w:r>
      <w:r w:rsidRPr="00365F3D">
        <w:rPr>
          <w:lang w:val="en-IN"/>
        </w:rPr>
        <w:noBreakHyphen/>
        <w:t>based forms such as applications, claims, invoices, and registrations</w:t>
      </w:r>
    </w:p>
    <w:p w14:paraId="4E79692F" w14:textId="77777777" w:rsidR="00365F3D" w:rsidRPr="00365F3D" w:rsidRDefault="00365F3D" w:rsidP="00BB6BF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SMB, Mid</w:t>
      </w:r>
      <w:r w:rsidRPr="00365F3D">
        <w:rPr>
          <w:lang w:val="en-IN"/>
        </w:rPr>
        <w:noBreakHyphen/>
        <w:t>Market, and Enterprise customers</w:t>
      </w:r>
    </w:p>
    <w:p w14:paraId="22C4FC34" w14:textId="77777777" w:rsidR="00365F3D" w:rsidRPr="00365F3D" w:rsidRDefault="00365F3D" w:rsidP="00BB6BF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Regional and global CSP authorization models</w:t>
      </w:r>
    </w:p>
    <w:p w14:paraId="7A0C1F58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The architecture supports </w:t>
      </w:r>
      <w:r w:rsidRPr="00365F3D">
        <w:rPr>
          <w:b/>
          <w:bCs/>
          <w:lang w:val="en-IN"/>
        </w:rPr>
        <w:t>repeatable deployment and governance across regions</w:t>
      </w:r>
      <w:r w:rsidRPr="00365F3D">
        <w:rPr>
          <w:lang w:val="en-IN"/>
        </w:rPr>
        <w:t>, as required for Frontier Distributor eligibility.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44950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4A8070B0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Organizations frequently receive </w:t>
      </w:r>
      <w:r w:rsidRPr="00365F3D">
        <w:rPr>
          <w:b/>
          <w:bCs/>
          <w:lang w:val="en-IN"/>
        </w:rPr>
        <w:t>PDF</w:t>
      </w:r>
      <w:r w:rsidRPr="00365F3D">
        <w:rPr>
          <w:b/>
          <w:bCs/>
          <w:lang w:val="en-IN"/>
        </w:rPr>
        <w:noBreakHyphen/>
        <w:t>based forms through email or file uploads</w:t>
      </w:r>
      <w:r w:rsidRPr="00365F3D">
        <w:rPr>
          <w:lang w:val="en-IN"/>
        </w:rPr>
        <w:t>, which require manual review, data extraction, and downstream processing. These manual processes are costly, error</w:t>
      </w:r>
      <w:r w:rsidRPr="00365F3D">
        <w:rPr>
          <w:lang w:val="en-IN"/>
        </w:rPr>
        <w:noBreakHyphen/>
        <w:t>prone, and slow.</w:t>
      </w:r>
    </w:p>
    <w:p w14:paraId="3C6FE4AF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Automated PDF forms processing enables:</w:t>
      </w:r>
    </w:p>
    <w:p w14:paraId="2BA4D1C3" w14:textId="77777777" w:rsidR="00365F3D" w:rsidRPr="00365F3D" w:rsidRDefault="00365F3D" w:rsidP="00BB6BF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AI</w:t>
      </w:r>
      <w:r w:rsidRPr="00365F3D">
        <w:rPr>
          <w:lang w:val="en-IN"/>
        </w:rPr>
        <w:noBreakHyphen/>
        <w:t>based extraction of structured data from PDF forms</w:t>
      </w:r>
    </w:p>
    <w:p w14:paraId="6D0FE48D" w14:textId="77777777" w:rsidR="00365F3D" w:rsidRPr="00365F3D" w:rsidRDefault="00365F3D" w:rsidP="00BB6BF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Reduction of manual data entry</w:t>
      </w:r>
    </w:p>
    <w:p w14:paraId="15BFF6B4" w14:textId="77777777" w:rsidR="00365F3D" w:rsidRPr="00365F3D" w:rsidRDefault="00365F3D" w:rsidP="00BB6BF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lastRenderedPageBreak/>
        <w:t>Faster processing and decision</w:t>
      </w:r>
      <w:r w:rsidRPr="00365F3D">
        <w:rPr>
          <w:lang w:val="en-IN"/>
        </w:rPr>
        <w:noBreakHyphen/>
        <w:t>making</w:t>
      </w:r>
    </w:p>
    <w:p w14:paraId="00680613" w14:textId="77777777" w:rsidR="00365F3D" w:rsidRPr="00365F3D" w:rsidRDefault="00365F3D" w:rsidP="00BB6BF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Integration with analytics and reporting platforms</w:t>
      </w:r>
    </w:p>
    <w:p w14:paraId="31BDC099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Microsoft’s reference architecture demonstrates how Azure services can automate these workflows end</w:t>
      </w:r>
      <w:r w:rsidRPr="00365F3D">
        <w:rPr>
          <w:lang w:val="en-IN"/>
        </w:rPr>
        <w:noBreakHyphen/>
        <w:t>to</w:t>
      </w:r>
      <w:r w:rsidRPr="00365F3D">
        <w:rPr>
          <w:lang w:val="en-IN"/>
        </w:rPr>
        <w:noBreakHyphen/>
        <w:t>end.</w:t>
      </w:r>
    </w:p>
    <w:p w14:paraId="5182541E" w14:textId="0B816027" w:rsidR="00AA6917" w:rsidRPr="00A21953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44951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3" w:name="_Toc228444952"/>
      <w:r w:rsidRPr="00A21953">
        <w:rPr>
          <w:sz w:val="24"/>
          <w:szCs w:val="24"/>
          <w:lang w:val="en-IN"/>
        </w:rPr>
        <w:t>4.1 Architecture Description</w:t>
      </w:r>
      <w:bookmarkEnd w:id="23"/>
    </w:p>
    <w:p w14:paraId="33E992F8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 xml:space="preserve">The solution implements an </w:t>
      </w:r>
      <w:r w:rsidRPr="00707462">
        <w:rPr>
          <w:b/>
          <w:bCs/>
          <w:lang w:val="en-IN"/>
        </w:rPr>
        <w:t>event</w:t>
      </w:r>
      <w:r w:rsidRPr="00707462">
        <w:rPr>
          <w:b/>
          <w:bCs/>
          <w:lang w:val="en-IN"/>
        </w:rPr>
        <w:noBreakHyphen/>
        <w:t>driven, serverless document processing pipeline</w:t>
      </w:r>
      <w:r w:rsidRPr="00707462">
        <w:rPr>
          <w:lang w:val="en-IN"/>
        </w:rPr>
        <w:t>, where:</w:t>
      </w:r>
    </w:p>
    <w:p w14:paraId="22B813EE" w14:textId="77777777" w:rsidR="00707462" w:rsidRPr="00707462" w:rsidRDefault="00707462" w:rsidP="00BB6BFD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PDF forms are received via email or uploaded to storage</w:t>
      </w:r>
    </w:p>
    <w:p w14:paraId="0AE15127" w14:textId="77777777" w:rsidR="00707462" w:rsidRPr="00707462" w:rsidRDefault="00707462" w:rsidP="00BB6BFD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Logic Apps orchestrate workflow triggers</w:t>
      </w:r>
    </w:p>
    <w:p w14:paraId="00F307C9" w14:textId="77777777" w:rsidR="00707462" w:rsidRPr="00707462" w:rsidRDefault="00707462" w:rsidP="00BB6BFD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Functions perform document splitting and processing</w:t>
      </w:r>
    </w:p>
    <w:p w14:paraId="067E497E" w14:textId="77777777" w:rsidR="00707462" w:rsidRPr="00707462" w:rsidRDefault="00707462" w:rsidP="00BB6BFD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AI Document Intelligence extracts structured data</w:t>
      </w:r>
    </w:p>
    <w:p w14:paraId="35D62557" w14:textId="77777777" w:rsidR="00707462" w:rsidRPr="00707462" w:rsidRDefault="00707462" w:rsidP="00BB6BFD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Extracted data is stored for analytics and reporting</w:t>
      </w:r>
    </w:p>
    <w:p w14:paraId="73635347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>This pattern provides scalability, flexibility, and cost efficiency.</w:t>
      </w:r>
    </w:p>
    <w:p w14:paraId="7DE0223C" w14:textId="18849671" w:rsidR="00977833" w:rsidRPr="00977833" w:rsidRDefault="00977833" w:rsidP="00977833">
      <w:pPr>
        <w:rPr>
          <w:lang w:val="en-IN"/>
        </w:rPr>
      </w:pPr>
      <w:r w:rsidRPr="00977833">
        <w:rPr>
          <w:noProof/>
          <w:lang w:val="en-IN"/>
        </w:rPr>
        <w:drawing>
          <wp:inline distT="0" distB="0" distL="0" distR="0" wp14:anchorId="19D43ACA" wp14:editId="46B01CDF">
            <wp:extent cx="5731510" cy="3041015"/>
            <wp:effectExtent l="0" t="0" r="2540" b="6985"/>
            <wp:docPr id="1817656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4" w:name="_Toc228444953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7FC90179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5" w:name="_Toc228444954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>Ingestion Layer</w:t>
      </w:r>
      <w:bookmarkEnd w:id="25"/>
    </w:p>
    <w:p w14:paraId="6E386861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Email or File Upload</w:t>
      </w:r>
    </w:p>
    <w:p w14:paraId="0509532B" w14:textId="77777777" w:rsidR="00707462" w:rsidRPr="00707462" w:rsidRDefault="00707462" w:rsidP="00BB6BFD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lastRenderedPageBreak/>
        <w:t>Designated Outlook mailbox or application uploads</w:t>
      </w:r>
    </w:p>
    <w:p w14:paraId="51C84AE6" w14:textId="77777777" w:rsidR="00707462" w:rsidRPr="00707462" w:rsidRDefault="00707462" w:rsidP="00BB6BFD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Triggers automated workflows</w:t>
      </w:r>
    </w:p>
    <w:p w14:paraId="0BEE2ED4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Azure Logic Apps</w:t>
      </w:r>
    </w:p>
    <w:p w14:paraId="4B872340" w14:textId="77777777" w:rsidR="00707462" w:rsidRPr="00707462" w:rsidRDefault="00707462" w:rsidP="00BB6BFD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Serverless orchestration service</w:t>
      </w:r>
    </w:p>
    <w:p w14:paraId="1A603CD9" w14:textId="77777777" w:rsidR="00707462" w:rsidRPr="00707462" w:rsidRDefault="00707462" w:rsidP="00BB6BFD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Detects incoming emails or file uploads</w:t>
      </w:r>
    </w:p>
    <w:p w14:paraId="790B0833" w14:textId="77777777" w:rsidR="00707462" w:rsidRPr="00707462" w:rsidRDefault="00707462" w:rsidP="00BB6BFD">
      <w:pPr>
        <w:numPr>
          <w:ilvl w:val="0"/>
          <w:numId w:val="2"/>
        </w:numPr>
        <w:rPr>
          <w:b/>
          <w:bCs/>
          <w:lang w:val="en-IN"/>
        </w:rPr>
      </w:pPr>
      <w:r w:rsidRPr="00707462">
        <w:rPr>
          <w:lang w:val="en-IN"/>
        </w:rPr>
        <w:t>Routes documents to downstream processing components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40BAE02D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6" w:name="_Toc228444955"/>
      <w:r>
        <w:rPr>
          <w:sz w:val="24"/>
          <w:szCs w:val="24"/>
          <w:lang w:val="en-IN"/>
        </w:rPr>
        <w:t xml:space="preserve">5.2 </w:t>
      </w:r>
      <w:r w:rsidR="00870E31">
        <w:rPr>
          <w:sz w:val="24"/>
          <w:szCs w:val="24"/>
          <w:lang w:val="en-IN"/>
        </w:rPr>
        <w:t>Processing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6"/>
    </w:p>
    <w:p w14:paraId="020CD252" w14:textId="42700610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1A9C535A" w14:textId="026451DC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Stores raw PDF files </w:t>
      </w:r>
    </w:p>
    <w:p w14:paraId="7A365D63" w14:textId="3CC2AEF5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Persists split pages and processed outputs </w:t>
      </w:r>
    </w:p>
    <w:p w14:paraId="12A999ED" w14:textId="704473A5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Supports scalable, low</w:t>
      </w:r>
      <w:r w:rsidRPr="00B14ABF">
        <w:rPr>
          <w:lang w:val="en-IN"/>
        </w:rPr>
        <w:noBreakHyphen/>
        <w:t>cost storage</w:t>
      </w:r>
    </w:p>
    <w:p w14:paraId="2B85D3CE" w14:textId="01913BE6" w:rsidR="00BE63EA" w:rsidRPr="009E73D4" w:rsidRDefault="00870E31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14ABF">
        <w:rPr>
          <w:rFonts w:asciiTheme="majorHAnsi" w:eastAsiaTheme="majorEastAsia" w:hAnsiTheme="majorHAnsi" w:cstheme="majorBidi"/>
          <w:color w:val="0F4761"/>
          <w:lang w:val="en-IN"/>
        </w:rPr>
        <w:t>Functions</w:t>
      </w:r>
    </w:p>
    <w:p w14:paraId="1F2F6571" w14:textId="6102BDBF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Serverless compute for document handling </w:t>
      </w:r>
    </w:p>
    <w:p w14:paraId="785355C5" w14:textId="36EC3F7A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Splits multi</w:t>
      </w:r>
      <w:r w:rsidRPr="00B14ABF">
        <w:rPr>
          <w:lang w:val="en-IN"/>
        </w:rPr>
        <w:noBreakHyphen/>
        <w:t xml:space="preserve">page PDFs into individual forms </w:t>
      </w:r>
    </w:p>
    <w:p w14:paraId="300E6FD6" w14:textId="3735A73F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Calls Azure AI Document Intelligence APIs </w:t>
      </w:r>
    </w:p>
    <w:p w14:paraId="34E53597" w14:textId="274629CF" w:rsidR="00B14ABF" w:rsidRPr="00B14ABF" w:rsidRDefault="00B14ABF" w:rsidP="00BB6BFD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Creates structured JSON output files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456DF27F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8444956"/>
      <w:r w:rsidRPr="00236B8A">
        <w:rPr>
          <w:sz w:val="24"/>
          <w:szCs w:val="24"/>
          <w:lang w:val="en-IN"/>
        </w:rPr>
        <w:t xml:space="preserve">5.3 </w:t>
      </w:r>
      <w:r w:rsidR="00B14ABF">
        <w:rPr>
          <w:sz w:val="24"/>
          <w:szCs w:val="24"/>
          <w:lang w:val="en-IN"/>
        </w:rPr>
        <w:t>AI Extraction</w:t>
      </w:r>
      <w:r w:rsidR="009E73D4">
        <w:rPr>
          <w:sz w:val="24"/>
          <w:szCs w:val="24"/>
          <w:lang w:val="en-IN"/>
        </w:rPr>
        <w:t xml:space="preserve"> Layer</w:t>
      </w:r>
      <w:bookmarkEnd w:id="27"/>
    </w:p>
    <w:p w14:paraId="0CBA36E7" w14:textId="0F201D40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9C3BB5" w:rsidRPr="009C3BB5">
        <w:rPr>
          <w:rFonts w:asciiTheme="majorHAnsi" w:eastAsiaTheme="majorEastAsia" w:hAnsiTheme="majorHAnsi" w:cstheme="majorBidi"/>
          <w:color w:val="0F4761"/>
          <w:lang w:val="en-IN"/>
        </w:rPr>
        <w:t>AI Document Intelligence</w:t>
      </w:r>
    </w:p>
    <w:p w14:paraId="5D2C0C23" w14:textId="6284A115" w:rsidR="009C3BB5" w:rsidRPr="009C3BB5" w:rsidRDefault="009C3BB5" w:rsidP="00BB6BFD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Extracts text, key</w:t>
      </w:r>
      <w:r w:rsidRPr="009C3BB5">
        <w:rPr>
          <w:lang w:val="en-IN"/>
        </w:rPr>
        <w:noBreakHyphen/>
        <w:t xml:space="preserve">value pairs, tables, and form fields </w:t>
      </w:r>
    </w:p>
    <w:p w14:paraId="7DDA7440" w14:textId="326724E8" w:rsidR="009C3BB5" w:rsidRPr="009C3BB5" w:rsidRDefault="009C3BB5" w:rsidP="00BB6BFD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 xml:space="preserve">Supports both prebuilt and custom models </w:t>
      </w:r>
    </w:p>
    <w:p w14:paraId="40AABDC6" w14:textId="75188A39" w:rsidR="009C3BB5" w:rsidRPr="009C3BB5" w:rsidRDefault="009C3BB5" w:rsidP="00BB6BFD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Returns structured results suitable for downstream processing</w:t>
      </w:r>
    </w:p>
    <w:p w14:paraId="38F3D814" w14:textId="408B268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8444957"/>
      <w:r w:rsidRPr="00236B8A">
        <w:rPr>
          <w:sz w:val="24"/>
          <w:szCs w:val="24"/>
          <w:lang w:val="en-IN"/>
        </w:rPr>
        <w:t xml:space="preserve">5.4 </w:t>
      </w:r>
      <w:r w:rsidR="009E3A34">
        <w:rPr>
          <w:sz w:val="24"/>
          <w:szCs w:val="24"/>
          <w:lang w:val="en-IN"/>
        </w:rPr>
        <w:t>Storage and Analytics</w:t>
      </w:r>
      <w:r w:rsidR="00FD3E98">
        <w:rPr>
          <w:sz w:val="24"/>
          <w:szCs w:val="24"/>
          <w:lang w:val="en-IN"/>
        </w:rPr>
        <w:t xml:space="preserve"> Layer</w:t>
      </w:r>
      <w:bookmarkEnd w:id="28"/>
    </w:p>
    <w:p w14:paraId="590F8DA0" w14:textId="71E4D94E" w:rsidR="009E3A34" w:rsidRPr="00FD3E98" w:rsidRDefault="009E3A34" w:rsidP="009E3A34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>
        <w:rPr>
          <w:rFonts w:asciiTheme="majorHAnsi" w:eastAsiaTheme="majorEastAsia" w:hAnsiTheme="majorHAnsi" w:cstheme="majorBidi"/>
          <w:color w:val="0F4761"/>
          <w:lang w:val="en-IN"/>
        </w:rPr>
        <w:t>Cosmos DB</w:t>
      </w:r>
    </w:p>
    <w:p w14:paraId="63E1C9BE" w14:textId="18E77565" w:rsidR="005C6BF6" w:rsidRPr="005C6BF6" w:rsidRDefault="005C6BF6" w:rsidP="00BB6BFD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 xml:space="preserve">Stores structured form data </w:t>
      </w:r>
    </w:p>
    <w:p w14:paraId="6805754F" w14:textId="38761D5E" w:rsidR="005C6BF6" w:rsidRPr="005C6BF6" w:rsidRDefault="005C6BF6" w:rsidP="00BB6BFD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>Enables fast querying and integration</w:t>
      </w:r>
    </w:p>
    <w:p w14:paraId="76429591" w14:textId="343B29DA" w:rsidR="005C6BF6" w:rsidRPr="00FD3E98" w:rsidRDefault="005C6BF6" w:rsidP="005C6BF6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Power BI</w:t>
      </w:r>
    </w:p>
    <w:p w14:paraId="365847EB" w14:textId="47837185" w:rsidR="00263917" w:rsidRPr="00263917" w:rsidRDefault="00263917" w:rsidP="00BB6BFD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lastRenderedPageBreak/>
        <w:t xml:space="preserve">Connects to Cosmos DB </w:t>
      </w:r>
    </w:p>
    <w:p w14:paraId="73CBD90F" w14:textId="387F9D85" w:rsidR="00263917" w:rsidRPr="00263917" w:rsidRDefault="00263917" w:rsidP="00BB6BFD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t>Delivers dashboards and insights from processed forms</w:t>
      </w:r>
    </w:p>
    <w:p w14:paraId="5AEB796D" w14:textId="380A7FB0" w:rsidR="00AA6917" w:rsidRPr="00236B8A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9" w:name="_Toc228444958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44959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578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7F638600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Serverless services with built</w:t>
            </w:r>
            <w:r w:rsidRPr="004548BB">
              <w:rPr>
                <w:lang w:val="en-IN"/>
              </w:rPr>
              <w:noBreakHyphen/>
              <w:t>in resiliency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7F989ADF" w:rsidR="00AA6917" w:rsidRPr="00AA6917" w:rsidRDefault="004548BB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Pr="004548BB">
              <w:rPr>
                <w:lang w:val="en-IN"/>
              </w:rPr>
              <w:t>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4CB79E19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Event</w:t>
            </w:r>
            <w:r w:rsidRPr="004548BB">
              <w:rPr>
                <w:lang w:val="en-IN"/>
              </w:rPr>
              <w:noBreakHyphen/>
              <w:t>driven processing and autoscaling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023073AE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Consumption</w:t>
            </w:r>
            <w:r w:rsidRPr="004548BB">
              <w:rPr>
                <w:lang w:val="en-IN"/>
              </w:rPr>
              <w:noBreakHyphen/>
              <w:t>based Logic Apps and Functions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6D25EDBE" w:rsidR="00AA6917" w:rsidRPr="00AA6917" w:rsidRDefault="002C75E3" w:rsidP="00AA6917">
            <w:pPr>
              <w:rPr>
                <w:lang w:val="en-IN"/>
              </w:rPr>
            </w:pPr>
            <w:r w:rsidRPr="002C75E3">
              <w:rPr>
                <w:lang w:val="en-IN"/>
              </w:rPr>
              <w:t>Automated pipelines and monitoring</w:t>
            </w:r>
          </w:p>
        </w:tc>
      </w:tr>
    </w:tbl>
    <w:p w14:paraId="0E001014" w14:textId="77777777" w:rsidR="002C75E3" w:rsidRPr="002C75E3" w:rsidRDefault="002C75E3" w:rsidP="002C75E3">
      <w:pPr>
        <w:rPr>
          <w:lang w:val="en-IN"/>
        </w:rPr>
      </w:pPr>
      <w:r w:rsidRPr="002C75E3">
        <w:rPr>
          <w:lang w:val="en-IN"/>
        </w:rPr>
        <w:t>The architecture aligns with Microsoft’s well</w:t>
      </w:r>
      <w:r w:rsidRPr="002C75E3">
        <w:rPr>
          <w:lang w:val="en-IN"/>
        </w:rPr>
        <w:noBreakHyphen/>
        <w:t>architected editorial guidance for intelligent document processing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4868246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8444960"/>
      <w:r w:rsidRPr="00236B8A">
        <w:rPr>
          <w:sz w:val="24"/>
          <w:szCs w:val="24"/>
          <w:lang w:val="en-IN"/>
        </w:rPr>
        <w:t xml:space="preserve">6.2 Governance &amp; </w:t>
      </w:r>
      <w:r w:rsidR="002C75E3">
        <w:rPr>
          <w:sz w:val="24"/>
          <w:szCs w:val="24"/>
          <w:lang w:val="en-IN"/>
        </w:rPr>
        <w:t>Operational Controls</w:t>
      </w:r>
      <w:bookmarkEnd w:id="31"/>
    </w:p>
    <w:p w14:paraId="2CBF9D8F" w14:textId="77777777" w:rsidR="00973674" w:rsidRPr="00973674" w:rsidRDefault="00973674" w:rsidP="00BB6BFD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Centralized workflow definitions in Logic Apps</w:t>
      </w:r>
    </w:p>
    <w:p w14:paraId="4E0C5463" w14:textId="77777777" w:rsidR="00973674" w:rsidRPr="00973674" w:rsidRDefault="00973674" w:rsidP="00BB6BFD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Version</w:t>
      </w:r>
      <w:r w:rsidRPr="00973674">
        <w:rPr>
          <w:lang w:val="en-IN"/>
        </w:rPr>
        <w:noBreakHyphen/>
        <w:t>controlled Function code</w:t>
      </w:r>
    </w:p>
    <w:p w14:paraId="4A0E2C59" w14:textId="77777777" w:rsidR="00973674" w:rsidRPr="00973674" w:rsidRDefault="00973674" w:rsidP="00BB6BFD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Consistent data schema validation</w:t>
      </w:r>
    </w:p>
    <w:p w14:paraId="1CC83457" w14:textId="77777777" w:rsidR="00973674" w:rsidRPr="00973674" w:rsidRDefault="00973674" w:rsidP="00BB6BFD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Monitoring via Azure Monitor and Application Insights</w:t>
      </w:r>
    </w:p>
    <w:p w14:paraId="478CB78F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These controls ensure </w:t>
      </w:r>
      <w:r w:rsidRPr="00973674">
        <w:rPr>
          <w:b/>
          <w:bCs/>
          <w:lang w:val="en-IN"/>
        </w:rPr>
        <w:t>repeatable and auditable document processing workflows</w:t>
      </w:r>
      <w:r w:rsidRPr="00973674">
        <w:rPr>
          <w:lang w:val="en-IN"/>
        </w:rPr>
        <w:t>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4851DC1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8444961"/>
      <w:r w:rsidRPr="00236B8A">
        <w:rPr>
          <w:sz w:val="24"/>
          <w:szCs w:val="24"/>
          <w:lang w:val="en-IN"/>
        </w:rPr>
        <w:t xml:space="preserve">6.3 Security and </w:t>
      </w:r>
      <w:r w:rsidR="00681788">
        <w:rPr>
          <w:sz w:val="24"/>
          <w:szCs w:val="24"/>
          <w:lang w:val="en-IN"/>
        </w:rPr>
        <w:t>Compliance</w:t>
      </w:r>
      <w:bookmarkEnd w:id="32"/>
    </w:p>
    <w:p w14:paraId="5D8DD7D7" w14:textId="77777777" w:rsidR="00973674" w:rsidRPr="00973674" w:rsidRDefault="00973674" w:rsidP="00BB6BFD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Secure ingress and storage of PDF documents</w:t>
      </w:r>
    </w:p>
    <w:p w14:paraId="259E32DE" w14:textId="77777777" w:rsidR="00973674" w:rsidRPr="00973674" w:rsidRDefault="00973674" w:rsidP="00BB6BFD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Restricted access to Document Intelligence endpoints</w:t>
      </w:r>
    </w:p>
    <w:p w14:paraId="4112275F" w14:textId="77777777" w:rsidR="00973674" w:rsidRPr="00973674" w:rsidRDefault="00973674" w:rsidP="00BB6BFD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Encrypted data at rest and in transit</w:t>
      </w:r>
    </w:p>
    <w:p w14:paraId="707D2E3E" w14:textId="77777777" w:rsidR="00973674" w:rsidRPr="00973674" w:rsidRDefault="00973674" w:rsidP="00BB6BFD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Separation of environments (dev/test/prod)</w:t>
      </w:r>
    </w:p>
    <w:p w14:paraId="0D63EC59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>The architecture supports compliant handling of business</w:t>
      </w:r>
      <w:r w:rsidRPr="00973674">
        <w:rPr>
          <w:lang w:val="en-IN"/>
        </w:rPr>
        <w:noBreakHyphen/>
        <w:t>critical documentation.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8444962"/>
      <w:r w:rsidRPr="00236B8A">
        <w:rPr>
          <w:sz w:val="28"/>
          <w:szCs w:val="28"/>
          <w:lang w:val="en-IN"/>
        </w:rPr>
        <w:lastRenderedPageBreak/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3"/>
    </w:p>
    <w:p w14:paraId="68E401A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The Cloud </w:t>
      </w:r>
      <w:proofErr w:type="spellStart"/>
      <w:r w:rsidRPr="00973674">
        <w:rPr>
          <w:lang w:val="en-IN"/>
        </w:rPr>
        <w:t>Center</w:t>
      </w:r>
      <w:proofErr w:type="spellEnd"/>
      <w:r w:rsidRPr="00973674">
        <w:rPr>
          <w:lang w:val="en-IN"/>
        </w:rPr>
        <w:t xml:space="preserve"> of Excellence:</w:t>
      </w:r>
    </w:p>
    <w:p w14:paraId="0E202C47" w14:textId="77777777" w:rsidR="00973674" w:rsidRPr="00973674" w:rsidRDefault="00973674" w:rsidP="00BB6BFD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Owns and governs document processing reference architectures</w:t>
      </w:r>
    </w:p>
    <w:p w14:paraId="034F53A6" w14:textId="77777777" w:rsidR="00973674" w:rsidRPr="00973674" w:rsidRDefault="00973674" w:rsidP="00BB6BFD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Maintains reusable templates and patterns</w:t>
      </w:r>
    </w:p>
    <w:p w14:paraId="1548AF18" w14:textId="77777777" w:rsidR="00973674" w:rsidRPr="00973674" w:rsidRDefault="00973674" w:rsidP="00BB6BFD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Defines architectural standards and security baselines</w:t>
      </w:r>
    </w:p>
    <w:p w14:paraId="2071F082" w14:textId="77777777" w:rsidR="00973674" w:rsidRPr="00973674" w:rsidRDefault="00973674" w:rsidP="00BB6BFD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Enables resellers with best practices and documented guidance</w:t>
      </w:r>
    </w:p>
    <w:p w14:paraId="4E246BF7" w14:textId="77777777" w:rsidR="00973674" w:rsidRPr="00973674" w:rsidRDefault="00973674" w:rsidP="00BB6BFD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Ensures consistency across regions and customer engagements</w:t>
      </w:r>
    </w:p>
    <w:p w14:paraId="664EBA2B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This operating model satisfies </w:t>
      </w:r>
      <w:r w:rsidRPr="00973674">
        <w:rPr>
          <w:b/>
          <w:bCs/>
          <w:lang w:val="en-IN"/>
        </w:rPr>
        <w:t xml:space="preserve">Cloud </w:t>
      </w:r>
      <w:proofErr w:type="spellStart"/>
      <w:r w:rsidRPr="00973674">
        <w:rPr>
          <w:b/>
          <w:bCs/>
          <w:lang w:val="en-IN"/>
        </w:rPr>
        <w:t>Center</w:t>
      </w:r>
      <w:proofErr w:type="spellEnd"/>
      <w:r w:rsidRPr="00973674">
        <w:rPr>
          <w:b/>
          <w:bCs/>
          <w:lang w:val="en-IN"/>
        </w:rPr>
        <w:t xml:space="preserve"> of Excellence requirements</w:t>
      </w:r>
      <w:r w:rsidRPr="00973674">
        <w:rPr>
          <w:lang w:val="en-IN"/>
        </w:rPr>
        <w:t xml:space="preserve"> defined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8444963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559061C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>This reference architecture:</w:t>
      </w:r>
    </w:p>
    <w:p w14:paraId="1F03D3C8" w14:textId="77777777" w:rsidR="00973674" w:rsidRPr="00973674" w:rsidRDefault="00973674" w:rsidP="00BB6BFD">
      <w:pPr>
        <w:numPr>
          <w:ilvl w:val="0"/>
          <w:numId w:val="9"/>
        </w:numPr>
        <w:rPr>
          <w:lang w:val="en-IN"/>
        </w:rPr>
      </w:pPr>
      <w:r w:rsidRPr="00973674">
        <w:rPr>
          <w:lang w:val="en-IN"/>
        </w:rPr>
        <w:t>Scales automatically with document volume</w:t>
      </w:r>
    </w:p>
    <w:p w14:paraId="70E053E1" w14:textId="77777777" w:rsidR="00973674" w:rsidRPr="00973674" w:rsidRDefault="00973674" w:rsidP="00BB6BFD">
      <w:pPr>
        <w:numPr>
          <w:ilvl w:val="0"/>
          <w:numId w:val="9"/>
        </w:numPr>
        <w:rPr>
          <w:lang w:val="en-IN"/>
        </w:rPr>
      </w:pPr>
      <w:r w:rsidRPr="00973674">
        <w:rPr>
          <w:lang w:val="en-IN"/>
        </w:rPr>
        <w:t>Supports a wide range of PDF</w:t>
      </w:r>
      <w:r w:rsidRPr="00973674">
        <w:rPr>
          <w:lang w:val="en-IN"/>
        </w:rPr>
        <w:noBreakHyphen/>
        <w:t>based form scenarios</w:t>
      </w:r>
    </w:p>
    <w:p w14:paraId="68FECFBA" w14:textId="77777777" w:rsidR="00973674" w:rsidRPr="00973674" w:rsidRDefault="00973674" w:rsidP="00BB6BFD">
      <w:pPr>
        <w:numPr>
          <w:ilvl w:val="0"/>
          <w:numId w:val="9"/>
        </w:numPr>
        <w:rPr>
          <w:lang w:val="en-IN"/>
        </w:rPr>
      </w:pPr>
      <w:r w:rsidRPr="00973674">
        <w:rPr>
          <w:lang w:val="en-IN"/>
        </w:rPr>
        <w:t>Is reusable across industries (finance, healthcare, legal, public sector)</w:t>
      </w:r>
    </w:p>
    <w:p w14:paraId="12740F7B" w14:textId="77777777" w:rsidR="00973674" w:rsidRPr="00973674" w:rsidRDefault="00973674" w:rsidP="00BB6BFD">
      <w:pPr>
        <w:numPr>
          <w:ilvl w:val="0"/>
          <w:numId w:val="9"/>
        </w:numPr>
        <w:rPr>
          <w:lang w:val="en-IN"/>
        </w:rPr>
      </w:pPr>
      <w:r w:rsidRPr="00973674">
        <w:rPr>
          <w:lang w:val="en-IN"/>
        </w:rPr>
        <w:t>Enables through</w:t>
      </w:r>
      <w:r w:rsidRPr="00973674">
        <w:rPr>
          <w:lang w:val="en-IN"/>
        </w:rPr>
        <w:noBreakHyphen/>
        <w:t>channel and co</w:t>
      </w:r>
      <w:r w:rsidRPr="00973674">
        <w:rPr>
          <w:lang w:val="en-IN"/>
        </w:rPr>
        <w:noBreakHyphen/>
        <w:t>delivery models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BB6BF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8444964"/>
      <w:r w:rsidRPr="001A6C66">
        <w:rPr>
          <w:sz w:val="28"/>
          <w:szCs w:val="28"/>
          <w:lang w:val="en-IN"/>
        </w:rPr>
        <w:t>Conclusion</w:t>
      </w:r>
      <w:bookmarkEnd w:id="35"/>
    </w:p>
    <w:p w14:paraId="6A9E423E" w14:textId="77777777" w:rsidR="00985990" w:rsidRPr="00985990" w:rsidRDefault="00985990" w:rsidP="0098599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demonstrates a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automated PDF forms processing on Azure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deliver intelligent document processing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9A47" w14:textId="77777777" w:rsidR="00BB6BFD" w:rsidRDefault="00BB6BFD" w:rsidP="006D7D5D">
      <w:pPr>
        <w:spacing w:after="0" w:line="240" w:lineRule="auto"/>
      </w:pPr>
      <w:r>
        <w:separator/>
      </w:r>
    </w:p>
  </w:endnote>
  <w:endnote w:type="continuationSeparator" w:id="0">
    <w:p w14:paraId="6BB290E1" w14:textId="77777777" w:rsidR="00BB6BFD" w:rsidRDefault="00BB6BFD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38E9" w14:textId="77777777" w:rsidR="00BB6BFD" w:rsidRDefault="00BB6BFD" w:rsidP="006D7D5D">
      <w:pPr>
        <w:spacing w:after="0" w:line="240" w:lineRule="auto"/>
      </w:pPr>
      <w:r>
        <w:separator/>
      </w:r>
    </w:p>
  </w:footnote>
  <w:footnote w:type="continuationSeparator" w:id="0">
    <w:p w14:paraId="1A41C56B" w14:textId="77777777" w:rsidR="00BB6BFD" w:rsidRDefault="00BB6BFD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360"/>
    <w:multiLevelType w:val="multilevel"/>
    <w:tmpl w:val="B6F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AD0"/>
    <w:multiLevelType w:val="multilevel"/>
    <w:tmpl w:val="6A3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1607"/>
    <w:multiLevelType w:val="multilevel"/>
    <w:tmpl w:val="8CD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78B8"/>
    <w:multiLevelType w:val="multilevel"/>
    <w:tmpl w:val="E9B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B5735"/>
    <w:multiLevelType w:val="multilevel"/>
    <w:tmpl w:val="955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55624"/>
    <w:multiLevelType w:val="multilevel"/>
    <w:tmpl w:val="F83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A655E"/>
    <w:multiLevelType w:val="multilevel"/>
    <w:tmpl w:val="2E3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5"/>
  </w:num>
  <w:num w:numId="2" w16cid:durableId="54740561">
    <w:abstractNumId w:val="8"/>
  </w:num>
  <w:num w:numId="3" w16cid:durableId="1043748694">
    <w:abstractNumId w:val="2"/>
  </w:num>
  <w:num w:numId="4" w16cid:durableId="1207915234">
    <w:abstractNumId w:val="7"/>
  </w:num>
  <w:num w:numId="5" w16cid:durableId="1853452113">
    <w:abstractNumId w:val="3"/>
  </w:num>
  <w:num w:numId="6" w16cid:durableId="413014213">
    <w:abstractNumId w:val="1"/>
  </w:num>
  <w:num w:numId="7" w16cid:durableId="1924871210">
    <w:abstractNumId w:val="6"/>
  </w:num>
  <w:num w:numId="8" w16cid:durableId="1313027081">
    <w:abstractNumId w:val="4"/>
  </w:num>
  <w:num w:numId="9" w16cid:durableId="1474561912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25AC"/>
    <w:rsid w:val="00063278"/>
    <w:rsid w:val="00071606"/>
    <w:rsid w:val="0007185B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96457"/>
    <w:rsid w:val="001A0BEF"/>
    <w:rsid w:val="001A6C66"/>
    <w:rsid w:val="001B3249"/>
    <w:rsid w:val="001E373B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65F3D"/>
    <w:rsid w:val="00371147"/>
    <w:rsid w:val="00392A41"/>
    <w:rsid w:val="00396FAE"/>
    <w:rsid w:val="003B6001"/>
    <w:rsid w:val="003D7C6B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3FFA"/>
    <w:rsid w:val="005F5DC5"/>
    <w:rsid w:val="00624B3F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A75"/>
    <w:rsid w:val="00762EDE"/>
    <w:rsid w:val="00767292"/>
    <w:rsid w:val="00781A92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1EA0"/>
    <w:rsid w:val="00904C3A"/>
    <w:rsid w:val="00946982"/>
    <w:rsid w:val="00973674"/>
    <w:rsid w:val="00977833"/>
    <w:rsid w:val="00985990"/>
    <w:rsid w:val="0099400D"/>
    <w:rsid w:val="009B77D1"/>
    <w:rsid w:val="009C3BB5"/>
    <w:rsid w:val="009D169E"/>
    <w:rsid w:val="009E3A34"/>
    <w:rsid w:val="009E73D4"/>
    <w:rsid w:val="009E77A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01D46"/>
    <w:rsid w:val="00B14ABF"/>
    <w:rsid w:val="00B22B24"/>
    <w:rsid w:val="00B366FB"/>
    <w:rsid w:val="00B50E08"/>
    <w:rsid w:val="00B60F1E"/>
    <w:rsid w:val="00B63103"/>
    <w:rsid w:val="00B66DB4"/>
    <w:rsid w:val="00BA2783"/>
    <w:rsid w:val="00BB335A"/>
    <w:rsid w:val="00BB6BFD"/>
    <w:rsid w:val="00BD0EF1"/>
    <w:rsid w:val="00BE63EA"/>
    <w:rsid w:val="00BF6BCF"/>
    <w:rsid w:val="00C727E8"/>
    <w:rsid w:val="00C832E6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93CD1"/>
    <w:rsid w:val="00DA1052"/>
    <w:rsid w:val="00DC1C2F"/>
    <w:rsid w:val="00DF67CD"/>
    <w:rsid w:val="00E15117"/>
    <w:rsid w:val="00E43A0E"/>
    <w:rsid w:val="00E67D5C"/>
    <w:rsid w:val="00EC7EAF"/>
    <w:rsid w:val="00EE395B"/>
    <w:rsid w:val="00EF2FED"/>
    <w:rsid w:val="00F01A6D"/>
    <w:rsid w:val="00F1312B"/>
    <w:rsid w:val="00F23217"/>
    <w:rsid w:val="00F734C9"/>
    <w:rsid w:val="00F74686"/>
    <w:rsid w:val="00F90FFC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F4E871-6562-45F9-A439-407130FE9276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105</cp:revision>
  <dcterms:created xsi:type="dcterms:W3CDTF">2026-04-21T10:59:00Z</dcterms:created>
  <dcterms:modified xsi:type="dcterms:W3CDTF">2026-05-07T14:23:00Z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