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B70C7" w14:textId="77777777" w:rsidR="00D90195" w:rsidRDefault="00D90195" w:rsidP="00D90195">
      <w:pPr>
        <w:pStyle w:val="Heading1"/>
        <w:rPr>
          <w:b/>
          <w:bCs/>
        </w:rPr>
      </w:pPr>
      <w:bookmarkStart w:id="0" w:name="_Toc227681327"/>
      <w:bookmarkStart w:id="1" w:name="_Toc227840544"/>
      <w:bookmarkStart w:id="2" w:name="_Toc227841449"/>
      <w:bookmarkStart w:id="3" w:name="_Toc227842267"/>
      <w:bookmarkStart w:id="4" w:name="_Toc227847357"/>
      <w:r w:rsidRPr="00D26A0D">
        <w:rPr>
          <w:rFonts w:asciiTheme="minorHAnsi" w:hAnsiTheme="minorHAnsi" w:cstheme="minorHAnsi"/>
          <w:noProof/>
          <w:sz w:val="58"/>
          <w:szCs w:val="26"/>
        </w:rPr>
        <mc:AlternateContent>
          <mc:Choice Requires="wpg">
            <w:drawing>
              <wp:anchor distT="0" distB="0" distL="0" distR="0" simplePos="0" relativeHeight="251658240" behindDoc="1" locked="0" layoutInCell="1" allowOverlap="1" wp14:anchorId="5F7BAF07" wp14:editId="26F6763D">
                <wp:simplePos x="0" y="0"/>
                <wp:positionH relativeFrom="page">
                  <wp:posOffset>279400</wp:posOffset>
                </wp:positionH>
                <wp:positionV relativeFrom="page">
                  <wp:posOffset>990600</wp:posOffset>
                </wp:positionV>
                <wp:extent cx="6858000" cy="9156700"/>
                <wp:effectExtent l="0" t="0" r="0" b="63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9156700"/>
                          <a:chOff x="0" y="0"/>
                          <a:chExt cx="6858000" cy="9559290"/>
                        </a:xfrm>
                      </wpg:grpSpPr>
                      <wps:wsp>
                        <wps:cNvPr id="2" name="Graphic 2"/>
                        <wps:cNvSpPr/>
                        <wps:spPr>
                          <a:xfrm>
                            <a:off x="0" y="419607"/>
                            <a:ext cx="6853555" cy="9139555"/>
                          </a:xfrm>
                          <a:custGeom>
                            <a:avLst/>
                            <a:gdLst/>
                            <a:ahLst/>
                            <a:cxnLst/>
                            <a:rect l="l" t="t" r="r" b="b"/>
                            <a:pathLst>
                              <a:path w="6853555" h="9139555">
                                <a:moveTo>
                                  <a:pt x="6853428" y="0"/>
                                </a:moveTo>
                                <a:lnTo>
                                  <a:pt x="0" y="0"/>
                                </a:lnTo>
                                <a:lnTo>
                                  <a:pt x="0" y="5944489"/>
                                </a:lnTo>
                                <a:lnTo>
                                  <a:pt x="0" y="8688324"/>
                                </a:lnTo>
                                <a:lnTo>
                                  <a:pt x="0" y="9139441"/>
                                </a:lnTo>
                                <a:lnTo>
                                  <a:pt x="6853428" y="9139428"/>
                                </a:lnTo>
                                <a:lnTo>
                                  <a:pt x="6853428" y="8688324"/>
                                </a:lnTo>
                                <a:lnTo>
                                  <a:pt x="6853428" y="5944489"/>
                                </a:lnTo>
                                <a:lnTo>
                                  <a:pt x="6853428" y="0"/>
                                </a:lnTo>
                                <a:close/>
                              </a:path>
                            </a:pathLst>
                          </a:custGeom>
                          <a:solidFill>
                            <a:srgbClr val="0D2B3D"/>
                          </a:solidFill>
                        </wps:spPr>
                        <wps:txbx>
                          <w:txbxContent>
                            <w:p w14:paraId="2319D6DA" w14:textId="77777777" w:rsidR="00D90195" w:rsidRPr="00D26A0D" w:rsidRDefault="00D90195" w:rsidP="00D90195">
                              <w:pPr>
                                <w:pStyle w:val="TOCHeading"/>
                                <w:jc w:val="center"/>
                                <w:rPr>
                                  <w:sz w:val="26"/>
                                  <w:szCs w:val="26"/>
                                </w:rPr>
                              </w:pPr>
                              <w:r>
                                <w:rPr>
                                  <w:lang w:val="en-IN"/>
                                </w:rPr>
                                <w:t>Clou</w:t>
                              </w:r>
                            </w:p>
                            <w:p w14:paraId="3154315A" w14:textId="77777777" w:rsidR="00D90195" w:rsidRPr="00D26A0D" w:rsidRDefault="00D90195" w:rsidP="00D90195">
                              <w:pPr>
                                <w:pStyle w:val="TOCHeading"/>
                                <w:jc w:val="center"/>
                                <w:rPr>
                                  <w:sz w:val="26"/>
                                  <w:szCs w:val="26"/>
                                </w:rPr>
                              </w:pPr>
                            </w:p>
                            <w:p w14:paraId="05F62077" w14:textId="77777777" w:rsidR="00D90195" w:rsidRPr="00D26A0D" w:rsidRDefault="00D90195" w:rsidP="00D90195">
                              <w:pPr>
                                <w:jc w:val="center"/>
                                <w:rPr>
                                  <w:sz w:val="18"/>
                                  <w:szCs w:val="18"/>
                                  <w:lang w:eastAsia="en-US"/>
                                </w:rPr>
                              </w:pPr>
                            </w:p>
                            <w:p w14:paraId="4E4835BE" w14:textId="77777777" w:rsidR="00D90195" w:rsidRPr="00D26A0D" w:rsidRDefault="00D90195" w:rsidP="00D90195">
                              <w:pPr>
                                <w:jc w:val="center"/>
                                <w:rPr>
                                  <w:sz w:val="18"/>
                                  <w:szCs w:val="18"/>
                                  <w:lang w:eastAsia="en-US"/>
                                </w:rPr>
                              </w:pPr>
                            </w:p>
                            <w:p w14:paraId="4342A2EC" w14:textId="77777777" w:rsidR="00D90195" w:rsidRPr="00D26A0D" w:rsidRDefault="00D90195" w:rsidP="00D90195">
                              <w:pPr>
                                <w:jc w:val="center"/>
                                <w:rPr>
                                  <w:sz w:val="18"/>
                                  <w:szCs w:val="18"/>
                                  <w:lang w:eastAsia="en-US"/>
                                </w:rPr>
                              </w:pPr>
                            </w:p>
                            <w:p w14:paraId="6E711CF6" w14:textId="77777777" w:rsidR="00D90195" w:rsidRPr="00D26A0D" w:rsidRDefault="00D90195" w:rsidP="00D90195">
                              <w:pPr>
                                <w:jc w:val="center"/>
                                <w:rPr>
                                  <w:sz w:val="18"/>
                                  <w:szCs w:val="18"/>
                                  <w:lang w:eastAsia="en-US"/>
                                </w:rPr>
                              </w:pPr>
                            </w:p>
                            <w:p w14:paraId="0470F26C" w14:textId="77777777" w:rsidR="00D90195" w:rsidRPr="00D26A0D" w:rsidRDefault="00D90195" w:rsidP="00D90195">
                              <w:pPr>
                                <w:jc w:val="center"/>
                                <w:rPr>
                                  <w:sz w:val="18"/>
                                  <w:szCs w:val="18"/>
                                  <w:lang w:eastAsia="en-US"/>
                                </w:rPr>
                              </w:pPr>
                            </w:p>
                            <w:p w14:paraId="7C10BFD2" w14:textId="77777777" w:rsidR="00D90195" w:rsidRPr="00D26A0D" w:rsidRDefault="00D90195" w:rsidP="00D90195">
                              <w:pPr>
                                <w:jc w:val="center"/>
                                <w:rPr>
                                  <w:sz w:val="18"/>
                                  <w:szCs w:val="18"/>
                                  <w:lang w:eastAsia="en-US"/>
                                </w:rPr>
                              </w:pPr>
                            </w:p>
                            <w:p w14:paraId="299BCA09" w14:textId="77777777" w:rsidR="00D90195" w:rsidRPr="00D26A0D" w:rsidRDefault="00D90195" w:rsidP="00D90195">
                              <w:pPr>
                                <w:jc w:val="center"/>
                                <w:rPr>
                                  <w:sz w:val="18"/>
                                  <w:szCs w:val="18"/>
                                  <w:lang w:eastAsia="en-US"/>
                                </w:rPr>
                              </w:pPr>
                            </w:p>
                            <w:p w14:paraId="58A280BA" w14:textId="77777777" w:rsidR="00D90195" w:rsidRPr="00D26A0D" w:rsidRDefault="00D90195" w:rsidP="00D90195">
                              <w:pPr>
                                <w:jc w:val="center"/>
                                <w:rPr>
                                  <w:sz w:val="18"/>
                                  <w:szCs w:val="18"/>
                                  <w:lang w:eastAsia="en-US"/>
                                </w:rPr>
                              </w:pPr>
                            </w:p>
                            <w:p w14:paraId="6D314805" w14:textId="77777777" w:rsidR="00D90195" w:rsidRPr="00D26A0D" w:rsidRDefault="00D90195" w:rsidP="00D90195">
                              <w:pPr>
                                <w:jc w:val="center"/>
                                <w:rPr>
                                  <w:sz w:val="18"/>
                                  <w:szCs w:val="18"/>
                                  <w:lang w:eastAsia="en-US"/>
                                </w:rPr>
                              </w:pPr>
                            </w:p>
                            <w:p w14:paraId="16A4C99A" w14:textId="77777777" w:rsidR="00D90195" w:rsidRPr="00D26A0D" w:rsidRDefault="00D90195" w:rsidP="00D90195">
                              <w:pPr>
                                <w:jc w:val="center"/>
                                <w:rPr>
                                  <w:sz w:val="18"/>
                                  <w:szCs w:val="18"/>
                                  <w:lang w:eastAsia="en-US"/>
                                </w:rPr>
                              </w:pPr>
                            </w:p>
                            <w:p w14:paraId="4AD6CE12" w14:textId="77777777" w:rsidR="00D90195" w:rsidRPr="00D26A0D" w:rsidRDefault="00D90195" w:rsidP="00D90195">
                              <w:pPr>
                                <w:jc w:val="center"/>
                                <w:rPr>
                                  <w:sz w:val="18"/>
                                  <w:szCs w:val="18"/>
                                  <w:lang w:eastAsia="en-US"/>
                                </w:rPr>
                              </w:pPr>
                            </w:p>
                            <w:p w14:paraId="2DAC5A10" w14:textId="77777777" w:rsidR="00D90195" w:rsidRPr="00D26A0D" w:rsidRDefault="00D90195" w:rsidP="00D90195">
                              <w:pPr>
                                <w:jc w:val="center"/>
                                <w:rPr>
                                  <w:sz w:val="18"/>
                                  <w:szCs w:val="18"/>
                                  <w:lang w:eastAsia="en-US"/>
                                </w:rPr>
                              </w:pPr>
                            </w:p>
                            <w:p w14:paraId="4807E344" w14:textId="77777777" w:rsidR="00D90195" w:rsidRPr="00D26A0D" w:rsidRDefault="00D90195" w:rsidP="00D90195">
                              <w:pPr>
                                <w:jc w:val="center"/>
                                <w:rPr>
                                  <w:sz w:val="18"/>
                                  <w:szCs w:val="18"/>
                                  <w:lang w:eastAsia="en-US"/>
                                </w:rPr>
                              </w:pPr>
                            </w:p>
                            <w:p w14:paraId="71A67E2B" w14:textId="77777777" w:rsidR="00D90195" w:rsidRPr="00D26A0D" w:rsidRDefault="00D90195" w:rsidP="00D90195">
                              <w:pPr>
                                <w:jc w:val="center"/>
                                <w:rPr>
                                  <w:sz w:val="18"/>
                                  <w:szCs w:val="18"/>
                                  <w:lang w:eastAsia="en-US"/>
                                </w:rPr>
                              </w:pPr>
                            </w:p>
                            <w:p w14:paraId="1B4328FD" w14:textId="77777777" w:rsidR="00D90195" w:rsidRPr="00D26A0D" w:rsidRDefault="00D90195" w:rsidP="00D90195">
                              <w:pPr>
                                <w:jc w:val="center"/>
                                <w:rPr>
                                  <w:sz w:val="18"/>
                                  <w:szCs w:val="18"/>
                                  <w:lang w:eastAsia="en-US"/>
                                </w:rPr>
                              </w:pPr>
                            </w:p>
                            <w:p w14:paraId="7A884501" w14:textId="77777777" w:rsidR="00D90195" w:rsidRPr="00D26A0D" w:rsidRDefault="00D90195" w:rsidP="00D90195">
                              <w:pPr>
                                <w:jc w:val="center"/>
                                <w:rPr>
                                  <w:sz w:val="18"/>
                                  <w:szCs w:val="18"/>
                                  <w:lang w:eastAsia="en-US"/>
                                </w:rPr>
                              </w:pPr>
                            </w:p>
                            <w:p w14:paraId="58CC220F" w14:textId="77777777" w:rsidR="00D90195" w:rsidRPr="00D26A0D" w:rsidRDefault="00D90195" w:rsidP="00D90195">
                              <w:pPr>
                                <w:jc w:val="center"/>
                                <w:rPr>
                                  <w:sz w:val="18"/>
                                  <w:szCs w:val="18"/>
                                  <w:lang w:eastAsia="en-US"/>
                                </w:rPr>
                              </w:pPr>
                            </w:p>
                            <w:p w14:paraId="2A438C77" w14:textId="77777777" w:rsidR="00D90195" w:rsidRPr="00D26A0D" w:rsidRDefault="00D90195" w:rsidP="00D90195">
                              <w:pPr>
                                <w:jc w:val="center"/>
                                <w:rPr>
                                  <w:sz w:val="18"/>
                                  <w:szCs w:val="18"/>
                                  <w:lang w:eastAsia="en-US"/>
                                </w:rPr>
                              </w:pPr>
                            </w:p>
                            <w:p w14:paraId="7C708419" w14:textId="77777777" w:rsidR="00D90195" w:rsidRPr="004D44B1" w:rsidRDefault="00D90195" w:rsidP="00D90195">
                              <w:pPr>
                                <w:jc w:val="center"/>
                                <w:rPr>
                                  <w:b/>
                                  <w:bCs/>
                                  <w:color w:val="FFFFFF" w:themeColor="background1"/>
                                  <w:sz w:val="86"/>
                                  <w:szCs w:val="86"/>
                                  <w:lang w:eastAsia="en-US"/>
                                </w:rPr>
                              </w:pPr>
                            </w:p>
                            <w:p w14:paraId="0388AF3E" w14:textId="23C1A52D" w:rsidR="00D90195" w:rsidRPr="00796AC6" w:rsidRDefault="00D90195" w:rsidP="00D90195">
                              <w:pPr>
                                <w:jc w:val="center"/>
                                <w:rPr>
                                  <w:b/>
                                  <w:bCs/>
                                  <w:color w:val="FFFFFF" w:themeColor="background1"/>
                                  <w:sz w:val="94"/>
                                  <w:szCs w:val="94"/>
                                  <w:lang w:eastAsia="en-US"/>
                                </w:rPr>
                              </w:pPr>
                              <w:r>
                                <w:rPr>
                                  <w:b/>
                                  <w:bCs/>
                                  <w:color w:val="FFFFFF" w:themeColor="background1"/>
                                  <w:sz w:val="94"/>
                                  <w:szCs w:val="94"/>
                                  <w:lang w:eastAsia="en-US"/>
                                </w:rPr>
                                <w:t xml:space="preserve">SALES ENABLEMENT COLLATERAL </w:t>
                              </w:r>
                              <w:r w:rsidR="007A1D98">
                                <w:rPr>
                                  <w:b/>
                                  <w:bCs/>
                                  <w:color w:val="FFFFFF" w:themeColor="background1"/>
                                  <w:sz w:val="94"/>
                                  <w:szCs w:val="94"/>
                                  <w:lang w:eastAsia="en-US"/>
                                </w:rPr>
                                <w:t>–</w:t>
                              </w:r>
                              <w:r>
                                <w:rPr>
                                  <w:b/>
                                  <w:bCs/>
                                  <w:color w:val="FFFFFF" w:themeColor="background1"/>
                                  <w:sz w:val="94"/>
                                  <w:szCs w:val="94"/>
                                  <w:lang w:eastAsia="en-US"/>
                                </w:rPr>
                                <w:t xml:space="preserve"> </w:t>
                              </w:r>
                              <w:r w:rsidR="007A1D98">
                                <w:rPr>
                                  <w:b/>
                                  <w:bCs/>
                                  <w:color w:val="FFFFFF" w:themeColor="background1"/>
                                  <w:sz w:val="94"/>
                                  <w:szCs w:val="94"/>
                                  <w:lang w:eastAsia="en-US"/>
                                </w:rPr>
                                <w:t>AI BUSINESS PROCESS</w:t>
                              </w:r>
                            </w:p>
                            <w:p w14:paraId="2DB79040" w14:textId="77777777" w:rsidR="00D90195" w:rsidRPr="004D6DEA" w:rsidRDefault="00D90195" w:rsidP="00D90195">
                              <w:pPr>
                                <w:jc w:val="center"/>
                                <w:rPr>
                                  <w:b/>
                                  <w:bCs/>
                                  <w:color w:val="FFFFFF" w:themeColor="background1"/>
                                  <w:sz w:val="42"/>
                                  <w:szCs w:val="42"/>
                                  <w:lang w:eastAsia="en-US"/>
                                </w:rPr>
                              </w:pPr>
                            </w:p>
                            <w:tbl>
                              <w:tblPr>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7119"/>
                              </w:tblGrid>
                              <w:tr w:rsidR="00D90195" w:rsidRPr="004D6DEA" w14:paraId="060FEEA7" w14:textId="77777777" w:rsidTr="00AA6F2D">
                                <w:trPr>
                                  <w:trHeight w:val="493"/>
                                </w:trPr>
                                <w:tc>
                                  <w:tcPr>
                                    <w:tcW w:w="2691" w:type="dxa"/>
                                  </w:tcPr>
                                  <w:p w14:paraId="7625BFF6" w14:textId="77777777" w:rsidR="00D90195" w:rsidRPr="004D6DEA" w:rsidRDefault="00D90195" w:rsidP="00511078">
                                    <w:pPr>
                                      <w:pStyle w:val="TableParagraph"/>
                                      <w:spacing w:before="100"/>
                                      <w:ind w:left="108"/>
                                      <w:rPr>
                                        <w:rFonts w:asciiTheme="minorHAnsi" w:hAnsiTheme="minorHAnsi" w:cstheme="minorHAnsi"/>
                                        <w:b/>
                                        <w:szCs w:val="20"/>
                                      </w:rPr>
                                    </w:pPr>
                                    <w:r w:rsidRPr="004D6DEA">
                                      <w:rPr>
                                        <w:rFonts w:asciiTheme="minorHAnsi" w:hAnsiTheme="minorHAnsi" w:cstheme="minorHAnsi"/>
                                        <w:b/>
                                        <w:spacing w:val="-11"/>
                                        <w:szCs w:val="20"/>
                                      </w:rPr>
                                      <w:t>Document</w:t>
                                    </w:r>
                                    <w:r w:rsidRPr="004D6DEA">
                                      <w:rPr>
                                        <w:rFonts w:asciiTheme="minorHAnsi" w:hAnsiTheme="minorHAnsi" w:cstheme="minorHAnsi"/>
                                        <w:b/>
                                        <w:spacing w:val="-9"/>
                                        <w:szCs w:val="20"/>
                                      </w:rPr>
                                      <w:t xml:space="preserve"> </w:t>
                                    </w:r>
                                    <w:r w:rsidRPr="004D6DEA">
                                      <w:rPr>
                                        <w:rFonts w:asciiTheme="minorHAnsi" w:hAnsiTheme="minorHAnsi" w:cstheme="minorHAnsi"/>
                                        <w:b/>
                                        <w:spacing w:val="-2"/>
                                        <w:szCs w:val="20"/>
                                      </w:rPr>
                                      <w:t>Title</w:t>
                                    </w:r>
                                  </w:p>
                                </w:tc>
                                <w:tc>
                                  <w:tcPr>
                                    <w:tcW w:w="7119" w:type="dxa"/>
                                  </w:tcPr>
                                  <w:p w14:paraId="214242F8" w14:textId="77777777" w:rsidR="00D90195" w:rsidRPr="004D6DEA" w:rsidRDefault="00D90195" w:rsidP="00511078">
                                    <w:pPr>
                                      <w:pStyle w:val="TableParagraph"/>
                                      <w:spacing w:before="59"/>
                                      <w:ind w:left="105"/>
                                      <w:rPr>
                                        <w:rFonts w:asciiTheme="minorHAnsi" w:hAnsiTheme="minorHAnsi" w:cstheme="minorHAnsi"/>
                                        <w:szCs w:val="20"/>
                                      </w:rPr>
                                    </w:pPr>
                                    <w:r w:rsidRPr="004D6DEA">
                                      <w:rPr>
                                        <w:rFonts w:asciiTheme="minorHAnsi" w:hAnsiTheme="minorHAnsi" w:cstheme="minorHAnsi"/>
                                        <w:szCs w:val="20"/>
                                      </w:rPr>
                                      <w:t>M</w:t>
                                    </w:r>
                                    <w:r>
                                      <w:rPr>
                                        <w:rFonts w:asciiTheme="minorHAnsi" w:hAnsiTheme="minorHAnsi" w:cstheme="minorHAnsi"/>
                                        <w:szCs w:val="20"/>
                                      </w:rPr>
                                      <w:t>365 Solution</w:t>
                                    </w:r>
                                    <w:r w:rsidRPr="004D6DEA">
                                      <w:rPr>
                                        <w:rFonts w:asciiTheme="minorHAnsi" w:hAnsiTheme="minorHAnsi" w:cstheme="minorHAnsi"/>
                                        <w:szCs w:val="20"/>
                                      </w:rPr>
                                      <w:t xml:space="preserve"> Playbooks</w:t>
                                    </w:r>
                                  </w:p>
                                </w:tc>
                              </w:tr>
                              <w:tr w:rsidR="00D90195" w:rsidRPr="004D6DEA" w14:paraId="520CFFE7" w14:textId="77777777" w:rsidTr="00AA6F2D">
                                <w:trPr>
                                  <w:trHeight w:val="371"/>
                                </w:trPr>
                                <w:tc>
                                  <w:tcPr>
                                    <w:tcW w:w="2691" w:type="dxa"/>
                                  </w:tcPr>
                                  <w:p w14:paraId="2C4325E1" w14:textId="77777777" w:rsidR="00D90195" w:rsidRPr="004D6DEA" w:rsidRDefault="00D90195" w:rsidP="00511078">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1"/>
                                        <w:szCs w:val="20"/>
                                      </w:rPr>
                                      <w:t>Presales/Technical</w:t>
                                    </w:r>
                                    <w:r w:rsidRPr="004D6DEA">
                                      <w:rPr>
                                        <w:rFonts w:asciiTheme="minorHAnsi" w:hAnsiTheme="minorHAnsi" w:cstheme="minorHAnsi"/>
                                        <w:b/>
                                        <w:spacing w:val="-1"/>
                                        <w:szCs w:val="20"/>
                                      </w:rPr>
                                      <w:t xml:space="preserve"> </w:t>
                                    </w:r>
                                    <w:r w:rsidRPr="004D6DEA">
                                      <w:rPr>
                                        <w:rFonts w:asciiTheme="minorHAnsi" w:hAnsiTheme="minorHAnsi" w:cstheme="minorHAnsi"/>
                                        <w:b/>
                                        <w:spacing w:val="-4"/>
                                        <w:szCs w:val="20"/>
                                      </w:rPr>
                                      <w:t>Head</w:t>
                                    </w:r>
                                  </w:p>
                                </w:tc>
                                <w:tc>
                                  <w:tcPr>
                                    <w:tcW w:w="7119" w:type="dxa"/>
                                  </w:tcPr>
                                  <w:p w14:paraId="2710FED5" w14:textId="77777777" w:rsidR="00D90195" w:rsidRPr="004D6DEA" w:rsidRDefault="00D90195" w:rsidP="00511078">
                                    <w:pPr>
                                      <w:pStyle w:val="TableParagraph"/>
                                      <w:spacing w:line="292" w:lineRule="exact"/>
                                      <w:ind w:left="105"/>
                                      <w:rPr>
                                        <w:rFonts w:asciiTheme="minorHAnsi" w:hAnsiTheme="minorHAnsi" w:cstheme="minorHAnsi"/>
                                        <w:szCs w:val="20"/>
                                      </w:rPr>
                                    </w:pPr>
                                    <w:r w:rsidRPr="004D6DEA">
                                      <w:rPr>
                                        <w:rFonts w:asciiTheme="minorHAnsi" w:hAnsiTheme="minorHAnsi" w:cstheme="minorHAnsi"/>
                                        <w:spacing w:val="-10"/>
                                        <w:szCs w:val="20"/>
                                      </w:rPr>
                                      <w:t>Tushar</w:t>
                                    </w:r>
                                    <w:r w:rsidRPr="004D6DEA">
                                      <w:rPr>
                                        <w:rFonts w:asciiTheme="minorHAnsi" w:hAnsiTheme="minorHAnsi" w:cstheme="minorHAnsi"/>
                                        <w:spacing w:val="-13"/>
                                        <w:szCs w:val="20"/>
                                      </w:rPr>
                                      <w:t xml:space="preserve"> </w:t>
                                    </w:r>
                                    <w:r w:rsidRPr="004D6DEA">
                                      <w:rPr>
                                        <w:rFonts w:asciiTheme="minorHAnsi" w:hAnsiTheme="minorHAnsi" w:cstheme="minorHAnsi"/>
                                        <w:spacing w:val="-2"/>
                                        <w:szCs w:val="20"/>
                                      </w:rPr>
                                      <w:t>Mehrotra/Rohit Pandey</w:t>
                                    </w:r>
                                  </w:p>
                                </w:tc>
                              </w:tr>
                              <w:tr w:rsidR="00D90195" w:rsidRPr="004D6DEA" w14:paraId="0E56E514" w14:textId="77777777" w:rsidTr="00AA6F2D">
                                <w:trPr>
                                  <w:trHeight w:val="493"/>
                                </w:trPr>
                                <w:tc>
                                  <w:tcPr>
                                    <w:tcW w:w="2691" w:type="dxa"/>
                                  </w:tcPr>
                                  <w:p w14:paraId="57C2288B" w14:textId="77777777" w:rsidR="00D90195" w:rsidRPr="004D6DEA" w:rsidRDefault="00D90195" w:rsidP="00511078">
                                    <w:pPr>
                                      <w:pStyle w:val="TableParagraph"/>
                                      <w:spacing w:before="100"/>
                                      <w:ind w:left="108"/>
                                      <w:rPr>
                                        <w:rFonts w:asciiTheme="minorHAnsi" w:hAnsiTheme="minorHAnsi" w:cstheme="minorHAnsi"/>
                                        <w:b/>
                                        <w:szCs w:val="20"/>
                                      </w:rPr>
                                    </w:pPr>
                                    <w:r w:rsidRPr="004D6DEA">
                                      <w:rPr>
                                        <w:rFonts w:asciiTheme="minorHAnsi" w:hAnsiTheme="minorHAnsi" w:cstheme="minorHAnsi"/>
                                        <w:b/>
                                        <w:spacing w:val="-11"/>
                                        <w:szCs w:val="20"/>
                                      </w:rPr>
                                      <w:t>CCoE Lead</w:t>
                                    </w:r>
                                  </w:p>
                                </w:tc>
                                <w:tc>
                                  <w:tcPr>
                                    <w:tcW w:w="7119" w:type="dxa"/>
                                  </w:tcPr>
                                  <w:p w14:paraId="4E9A3E5A" w14:textId="77777777" w:rsidR="00D90195" w:rsidRPr="004D6DEA" w:rsidRDefault="00D90195" w:rsidP="00511078">
                                    <w:pPr>
                                      <w:pStyle w:val="TableParagraph"/>
                                      <w:spacing w:before="61"/>
                                      <w:ind w:left="105"/>
                                      <w:rPr>
                                        <w:rFonts w:asciiTheme="minorHAnsi" w:hAnsiTheme="minorHAnsi" w:cstheme="minorHAnsi"/>
                                        <w:spacing w:val="-10"/>
                                        <w:szCs w:val="20"/>
                                      </w:rPr>
                                    </w:pPr>
                                    <w:r>
                                      <w:rPr>
                                        <w:rFonts w:asciiTheme="minorHAnsi" w:hAnsiTheme="minorHAnsi" w:cstheme="minorHAnsi"/>
                                        <w:spacing w:val="-10"/>
                                        <w:szCs w:val="20"/>
                                      </w:rPr>
                                      <w:t>Pushparaj</w:t>
                                    </w:r>
                                  </w:p>
                                </w:tc>
                              </w:tr>
                              <w:tr w:rsidR="00D90195" w:rsidRPr="004D6DEA" w14:paraId="23114965" w14:textId="77777777" w:rsidTr="00AA6F2D">
                                <w:trPr>
                                  <w:trHeight w:val="374"/>
                                </w:trPr>
                                <w:tc>
                                  <w:tcPr>
                                    <w:tcW w:w="2691" w:type="dxa"/>
                                  </w:tcPr>
                                  <w:p w14:paraId="369EF6B3" w14:textId="77777777" w:rsidR="00D90195" w:rsidRPr="004D6DEA" w:rsidRDefault="00D90195" w:rsidP="00511078">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0"/>
                                        <w:szCs w:val="20"/>
                                      </w:rPr>
                                      <w:t>Creation</w:t>
                                    </w:r>
                                    <w:r w:rsidRPr="004D6DEA">
                                      <w:rPr>
                                        <w:rFonts w:asciiTheme="minorHAnsi" w:hAnsiTheme="minorHAnsi" w:cstheme="minorHAnsi"/>
                                        <w:b/>
                                        <w:spacing w:val="-13"/>
                                        <w:szCs w:val="20"/>
                                      </w:rPr>
                                      <w:t xml:space="preserve"> </w:t>
                                    </w:r>
                                    <w:r w:rsidRPr="004D6DEA">
                                      <w:rPr>
                                        <w:rFonts w:asciiTheme="minorHAnsi" w:hAnsiTheme="minorHAnsi" w:cstheme="minorHAnsi"/>
                                        <w:b/>
                                        <w:spacing w:val="-10"/>
                                        <w:szCs w:val="20"/>
                                      </w:rPr>
                                      <w:t>Date</w:t>
                                    </w:r>
                                  </w:p>
                                </w:tc>
                                <w:tc>
                                  <w:tcPr>
                                    <w:tcW w:w="7119" w:type="dxa"/>
                                  </w:tcPr>
                                  <w:p w14:paraId="0B6B00FB" w14:textId="77777777" w:rsidR="00D90195" w:rsidRPr="004D6DEA" w:rsidRDefault="00D90195" w:rsidP="00511078">
                                    <w:pPr>
                                      <w:pStyle w:val="TableParagraph"/>
                                      <w:rPr>
                                        <w:rFonts w:asciiTheme="minorHAnsi" w:hAnsiTheme="minorHAnsi" w:cstheme="minorHAnsi"/>
                                        <w:szCs w:val="20"/>
                                      </w:rPr>
                                    </w:pPr>
                                    <w:r w:rsidRPr="004D6DEA">
                                      <w:rPr>
                                        <w:rFonts w:asciiTheme="minorHAnsi" w:hAnsiTheme="minorHAnsi" w:cstheme="minorHAnsi"/>
                                        <w:spacing w:val="-10"/>
                                        <w:szCs w:val="20"/>
                                      </w:rPr>
                                      <w:t xml:space="preserve">  January 2025</w:t>
                                    </w:r>
                                  </w:p>
                                </w:tc>
                              </w:tr>
                            </w:tbl>
                            <w:p w14:paraId="6939619C" w14:textId="77777777" w:rsidR="00D90195" w:rsidRPr="004D6DEA" w:rsidRDefault="00D90195" w:rsidP="00D90195">
                              <w:pPr>
                                <w:pStyle w:val="TOCHeading"/>
                                <w:rPr>
                                  <w:sz w:val="30"/>
                                  <w:szCs w:val="30"/>
                                </w:rPr>
                              </w:pPr>
                            </w:p>
                            <w:tbl>
                              <w:tblPr>
                                <w:tblStyle w:val="TableGrid"/>
                                <w:tblW w:w="0" w:type="auto"/>
                                <w:tblLook w:val="04A0" w:firstRow="1" w:lastRow="0" w:firstColumn="1" w:lastColumn="0" w:noHBand="0" w:noVBand="1"/>
                              </w:tblPr>
                              <w:tblGrid>
                                <w:gridCol w:w="1069"/>
                                <w:gridCol w:w="1637"/>
                                <w:gridCol w:w="1541"/>
                                <w:gridCol w:w="1417"/>
                                <w:gridCol w:w="1844"/>
                                <w:gridCol w:w="1508"/>
                              </w:tblGrid>
                              <w:tr w:rsidR="00D90195" w:rsidRPr="004D6DEA" w14:paraId="4CD16E36" w14:textId="77777777" w:rsidTr="00AA6F2D">
                                <w:tc>
                                  <w:tcPr>
                                    <w:tcW w:w="1069" w:type="dxa"/>
                                    <w:shd w:val="clear" w:color="auto" w:fill="FFC000"/>
                                  </w:tcPr>
                                  <w:p w14:paraId="5962872B" w14:textId="77777777" w:rsidR="00D90195" w:rsidRPr="004D6DEA" w:rsidRDefault="00D90195" w:rsidP="00511078">
                                    <w:pPr>
                                      <w:pStyle w:val="Heading1"/>
                                      <w:rPr>
                                        <w:b/>
                                        <w:bCs/>
                                        <w:sz w:val="26"/>
                                        <w:szCs w:val="26"/>
                                      </w:rPr>
                                    </w:pPr>
                                    <w:bookmarkStart w:id="5" w:name="_Toc227681328"/>
                                    <w:bookmarkStart w:id="6" w:name="_Toc227764763"/>
                                    <w:bookmarkStart w:id="7" w:name="_Toc227840348"/>
                                    <w:bookmarkStart w:id="8" w:name="_Toc227841428"/>
                                    <w:bookmarkStart w:id="9" w:name="_Toc227842244"/>
                                    <w:bookmarkStart w:id="10" w:name="_Toc227847331"/>
                                    <w:r w:rsidRPr="004D6DEA">
                                      <w:rPr>
                                        <w:b/>
                                        <w:bCs/>
                                        <w:sz w:val="26"/>
                                        <w:szCs w:val="26"/>
                                      </w:rPr>
                                      <w:t>Version</w:t>
                                    </w:r>
                                    <w:bookmarkEnd w:id="5"/>
                                    <w:bookmarkEnd w:id="6"/>
                                    <w:bookmarkEnd w:id="7"/>
                                    <w:bookmarkEnd w:id="8"/>
                                    <w:bookmarkEnd w:id="9"/>
                                    <w:bookmarkEnd w:id="10"/>
                                  </w:p>
                                </w:tc>
                                <w:tc>
                                  <w:tcPr>
                                    <w:tcW w:w="1637" w:type="dxa"/>
                                    <w:shd w:val="clear" w:color="auto" w:fill="FFC000"/>
                                  </w:tcPr>
                                  <w:p w14:paraId="33E8733C" w14:textId="77777777" w:rsidR="00D90195" w:rsidRPr="004D6DEA" w:rsidRDefault="00D90195" w:rsidP="00511078">
                                    <w:pPr>
                                      <w:pStyle w:val="Heading1"/>
                                      <w:rPr>
                                        <w:b/>
                                        <w:bCs/>
                                        <w:sz w:val="26"/>
                                        <w:szCs w:val="26"/>
                                      </w:rPr>
                                    </w:pPr>
                                    <w:bookmarkStart w:id="11" w:name="_Toc227681329"/>
                                    <w:bookmarkStart w:id="12" w:name="_Toc227764764"/>
                                    <w:bookmarkStart w:id="13" w:name="_Toc227840349"/>
                                    <w:bookmarkStart w:id="14" w:name="_Toc227841429"/>
                                    <w:bookmarkStart w:id="15" w:name="_Toc227842245"/>
                                    <w:bookmarkStart w:id="16" w:name="_Toc227847332"/>
                                    <w:r w:rsidRPr="004D6DEA">
                                      <w:rPr>
                                        <w:b/>
                                        <w:bCs/>
                                        <w:sz w:val="26"/>
                                        <w:szCs w:val="26"/>
                                      </w:rPr>
                                      <w:t>Description</w:t>
                                    </w:r>
                                    <w:bookmarkEnd w:id="11"/>
                                    <w:bookmarkEnd w:id="12"/>
                                    <w:bookmarkEnd w:id="13"/>
                                    <w:bookmarkEnd w:id="14"/>
                                    <w:bookmarkEnd w:id="15"/>
                                    <w:bookmarkEnd w:id="16"/>
                                  </w:p>
                                </w:tc>
                                <w:tc>
                                  <w:tcPr>
                                    <w:tcW w:w="1541" w:type="dxa"/>
                                    <w:shd w:val="clear" w:color="auto" w:fill="FFC000"/>
                                  </w:tcPr>
                                  <w:p w14:paraId="77998CE0" w14:textId="77777777" w:rsidR="00D90195" w:rsidRPr="004D6DEA" w:rsidRDefault="00D90195" w:rsidP="00511078">
                                    <w:pPr>
                                      <w:pStyle w:val="Heading1"/>
                                      <w:rPr>
                                        <w:b/>
                                        <w:bCs/>
                                        <w:sz w:val="26"/>
                                        <w:szCs w:val="26"/>
                                      </w:rPr>
                                    </w:pPr>
                                    <w:bookmarkStart w:id="17" w:name="_Toc227681330"/>
                                    <w:bookmarkStart w:id="18" w:name="_Toc227764765"/>
                                    <w:bookmarkStart w:id="19" w:name="_Toc227840350"/>
                                    <w:bookmarkStart w:id="20" w:name="_Toc227840528"/>
                                    <w:bookmarkStart w:id="21" w:name="_Toc227841430"/>
                                    <w:bookmarkStart w:id="22" w:name="_Toc227842246"/>
                                    <w:bookmarkStart w:id="23" w:name="_Toc227847333"/>
                                    <w:r w:rsidRPr="004D6DEA">
                                      <w:rPr>
                                        <w:b/>
                                        <w:bCs/>
                                        <w:sz w:val="26"/>
                                        <w:szCs w:val="26"/>
                                      </w:rPr>
                                      <w:t>Modified by</w:t>
                                    </w:r>
                                    <w:bookmarkEnd w:id="17"/>
                                    <w:bookmarkEnd w:id="18"/>
                                    <w:bookmarkEnd w:id="19"/>
                                    <w:bookmarkEnd w:id="20"/>
                                    <w:bookmarkEnd w:id="21"/>
                                    <w:bookmarkEnd w:id="22"/>
                                    <w:bookmarkEnd w:id="23"/>
                                  </w:p>
                                </w:tc>
                                <w:tc>
                                  <w:tcPr>
                                    <w:tcW w:w="1417" w:type="dxa"/>
                                    <w:shd w:val="clear" w:color="auto" w:fill="FFC000"/>
                                  </w:tcPr>
                                  <w:p w14:paraId="58BE6389" w14:textId="77777777" w:rsidR="00D90195" w:rsidRPr="004D6DEA" w:rsidRDefault="00D90195" w:rsidP="00511078">
                                    <w:pPr>
                                      <w:pStyle w:val="Heading1"/>
                                      <w:rPr>
                                        <w:b/>
                                        <w:bCs/>
                                        <w:sz w:val="26"/>
                                        <w:szCs w:val="26"/>
                                      </w:rPr>
                                    </w:pPr>
                                    <w:bookmarkStart w:id="24" w:name="_Toc227681331"/>
                                    <w:bookmarkStart w:id="25" w:name="_Toc227764766"/>
                                    <w:bookmarkStart w:id="26" w:name="_Toc227840351"/>
                                    <w:bookmarkStart w:id="27" w:name="_Toc227840529"/>
                                    <w:bookmarkStart w:id="28" w:name="_Toc227841431"/>
                                    <w:bookmarkStart w:id="29" w:name="_Toc227842247"/>
                                    <w:bookmarkStart w:id="30" w:name="_Toc227847334"/>
                                    <w:r w:rsidRPr="004D6DEA">
                                      <w:rPr>
                                        <w:b/>
                                        <w:bCs/>
                                        <w:sz w:val="26"/>
                                        <w:szCs w:val="26"/>
                                      </w:rPr>
                                      <w:t>Date</w:t>
                                    </w:r>
                                    <w:bookmarkEnd w:id="24"/>
                                    <w:bookmarkEnd w:id="25"/>
                                    <w:bookmarkEnd w:id="26"/>
                                    <w:bookmarkEnd w:id="27"/>
                                    <w:bookmarkEnd w:id="28"/>
                                    <w:bookmarkEnd w:id="29"/>
                                    <w:bookmarkEnd w:id="30"/>
                                  </w:p>
                                </w:tc>
                                <w:tc>
                                  <w:tcPr>
                                    <w:tcW w:w="1844" w:type="dxa"/>
                                    <w:shd w:val="clear" w:color="auto" w:fill="FFC000"/>
                                  </w:tcPr>
                                  <w:p w14:paraId="1AFD69D8" w14:textId="77777777" w:rsidR="00D90195" w:rsidRPr="004D6DEA" w:rsidRDefault="00D90195" w:rsidP="00511078">
                                    <w:pPr>
                                      <w:pStyle w:val="Heading1"/>
                                      <w:rPr>
                                        <w:b/>
                                        <w:bCs/>
                                        <w:sz w:val="26"/>
                                        <w:szCs w:val="26"/>
                                      </w:rPr>
                                    </w:pPr>
                                    <w:bookmarkStart w:id="31" w:name="_Toc227764767"/>
                                    <w:bookmarkStart w:id="32" w:name="_Toc227840352"/>
                                    <w:bookmarkStart w:id="33" w:name="_Toc227840530"/>
                                    <w:bookmarkStart w:id="34" w:name="_Toc227841432"/>
                                    <w:bookmarkStart w:id="35" w:name="_Toc227842248"/>
                                    <w:bookmarkStart w:id="36" w:name="_Toc227847335"/>
                                    <w:r w:rsidRPr="004D6DEA">
                                      <w:rPr>
                                        <w:b/>
                                        <w:bCs/>
                                        <w:sz w:val="26"/>
                                        <w:szCs w:val="26"/>
                                      </w:rPr>
                                      <w:t>Approved By</w:t>
                                    </w:r>
                                    <w:bookmarkEnd w:id="31"/>
                                    <w:bookmarkEnd w:id="32"/>
                                    <w:bookmarkEnd w:id="33"/>
                                    <w:bookmarkEnd w:id="34"/>
                                    <w:bookmarkEnd w:id="35"/>
                                    <w:bookmarkEnd w:id="36"/>
                                  </w:p>
                                </w:tc>
                                <w:tc>
                                  <w:tcPr>
                                    <w:tcW w:w="1508" w:type="dxa"/>
                                    <w:shd w:val="clear" w:color="auto" w:fill="FFC000"/>
                                  </w:tcPr>
                                  <w:p w14:paraId="06D24C9A" w14:textId="77777777" w:rsidR="00D90195" w:rsidRPr="004D6DEA" w:rsidRDefault="00D90195" w:rsidP="00511078">
                                    <w:pPr>
                                      <w:pStyle w:val="Heading1"/>
                                      <w:rPr>
                                        <w:b/>
                                        <w:bCs/>
                                        <w:sz w:val="26"/>
                                        <w:szCs w:val="26"/>
                                      </w:rPr>
                                    </w:pPr>
                                    <w:bookmarkStart w:id="37" w:name="_Toc227764768"/>
                                    <w:bookmarkStart w:id="38" w:name="_Toc227840353"/>
                                    <w:bookmarkStart w:id="39" w:name="_Toc227840531"/>
                                    <w:bookmarkStart w:id="40" w:name="_Toc227841433"/>
                                    <w:bookmarkStart w:id="41" w:name="_Toc227842249"/>
                                    <w:bookmarkStart w:id="42" w:name="_Toc227847336"/>
                                    <w:r w:rsidRPr="004D6DEA">
                                      <w:rPr>
                                        <w:b/>
                                        <w:bCs/>
                                        <w:sz w:val="26"/>
                                        <w:szCs w:val="26"/>
                                      </w:rPr>
                                      <w:t>Date</w:t>
                                    </w:r>
                                    <w:bookmarkEnd w:id="37"/>
                                    <w:bookmarkEnd w:id="38"/>
                                    <w:bookmarkEnd w:id="39"/>
                                    <w:bookmarkEnd w:id="40"/>
                                    <w:bookmarkEnd w:id="41"/>
                                    <w:bookmarkEnd w:id="42"/>
                                  </w:p>
                                </w:tc>
                              </w:tr>
                              <w:tr w:rsidR="00D90195" w:rsidRPr="004D6DEA" w14:paraId="7F9CEE43" w14:textId="77777777" w:rsidTr="00AA6F2D">
                                <w:tc>
                                  <w:tcPr>
                                    <w:tcW w:w="1069" w:type="dxa"/>
                                  </w:tcPr>
                                  <w:p w14:paraId="197DE549" w14:textId="77777777" w:rsidR="00D90195" w:rsidRPr="004D6DEA" w:rsidRDefault="00D90195" w:rsidP="00511078">
                                    <w:pPr>
                                      <w:pStyle w:val="Heading1"/>
                                      <w:rPr>
                                        <w:sz w:val="22"/>
                                        <w:szCs w:val="22"/>
                                      </w:rPr>
                                    </w:pPr>
                                    <w:bookmarkStart w:id="43" w:name="_Toc227681332"/>
                                    <w:bookmarkStart w:id="44" w:name="_Toc227764769"/>
                                    <w:bookmarkStart w:id="45" w:name="_Toc227840354"/>
                                    <w:bookmarkStart w:id="46" w:name="_Toc227840532"/>
                                    <w:bookmarkStart w:id="47" w:name="_Toc227841434"/>
                                    <w:bookmarkStart w:id="48" w:name="_Toc227842250"/>
                                    <w:bookmarkStart w:id="49" w:name="_Toc227847337"/>
                                    <w:r w:rsidRPr="004D6DEA">
                                      <w:rPr>
                                        <w:sz w:val="22"/>
                                        <w:szCs w:val="22"/>
                                      </w:rPr>
                                      <w:t>1</w:t>
                                    </w:r>
                                    <w:bookmarkEnd w:id="43"/>
                                    <w:bookmarkEnd w:id="44"/>
                                    <w:bookmarkEnd w:id="45"/>
                                    <w:bookmarkEnd w:id="46"/>
                                    <w:bookmarkEnd w:id="47"/>
                                    <w:bookmarkEnd w:id="48"/>
                                    <w:bookmarkEnd w:id="49"/>
                                  </w:p>
                                </w:tc>
                                <w:tc>
                                  <w:tcPr>
                                    <w:tcW w:w="1637" w:type="dxa"/>
                                  </w:tcPr>
                                  <w:p w14:paraId="0DD1E8EE" w14:textId="77777777" w:rsidR="00D90195" w:rsidRPr="004D6DEA" w:rsidRDefault="00D90195" w:rsidP="00511078">
                                    <w:pPr>
                                      <w:pStyle w:val="Heading1"/>
                                      <w:rPr>
                                        <w:sz w:val="22"/>
                                        <w:szCs w:val="22"/>
                                      </w:rPr>
                                    </w:pPr>
                                    <w:bookmarkStart w:id="50" w:name="_Toc227681333"/>
                                    <w:bookmarkStart w:id="51" w:name="_Toc227764770"/>
                                    <w:bookmarkStart w:id="52" w:name="_Toc227840355"/>
                                    <w:bookmarkStart w:id="53" w:name="_Toc227840533"/>
                                    <w:bookmarkStart w:id="54" w:name="_Toc227841435"/>
                                    <w:bookmarkStart w:id="55" w:name="_Toc227842251"/>
                                    <w:bookmarkStart w:id="56" w:name="_Toc227847338"/>
                                    <w:r w:rsidRPr="004D6DEA">
                                      <w:rPr>
                                        <w:sz w:val="22"/>
                                        <w:szCs w:val="22"/>
                                      </w:rPr>
                                      <w:t>Initial draft</w:t>
                                    </w:r>
                                    <w:bookmarkEnd w:id="50"/>
                                    <w:bookmarkEnd w:id="51"/>
                                    <w:bookmarkEnd w:id="52"/>
                                    <w:bookmarkEnd w:id="53"/>
                                    <w:bookmarkEnd w:id="54"/>
                                    <w:bookmarkEnd w:id="55"/>
                                    <w:bookmarkEnd w:id="56"/>
                                  </w:p>
                                </w:tc>
                                <w:tc>
                                  <w:tcPr>
                                    <w:tcW w:w="1541" w:type="dxa"/>
                                  </w:tcPr>
                                  <w:p w14:paraId="48E1A9E8" w14:textId="77777777" w:rsidR="00D90195" w:rsidRPr="004D6DEA" w:rsidRDefault="00D90195" w:rsidP="00511078">
                                    <w:pPr>
                                      <w:pStyle w:val="Heading1"/>
                                      <w:rPr>
                                        <w:sz w:val="22"/>
                                        <w:szCs w:val="22"/>
                                      </w:rPr>
                                    </w:pPr>
                                    <w:bookmarkStart w:id="57" w:name="_Toc227840356"/>
                                    <w:bookmarkStart w:id="58" w:name="_Toc227840534"/>
                                    <w:bookmarkStart w:id="59" w:name="_Toc227841436"/>
                                    <w:bookmarkStart w:id="60" w:name="_Toc227842252"/>
                                    <w:bookmarkStart w:id="61" w:name="_Toc227847339"/>
                                    <w:r>
                                      <w:rPr>
                                        <w:sz w:val="22"/>
                                        <w:szCs w:val="22"/>
                                      </w:rPr>
                                      <w:t>R Pushparaj</w:t>
                                    </w:r>
                                    <w:bookmarkEnd w:id="57"/>
                                    <w:bookmarkEnd w:id="58"/>
                                    <w:bookmarkEnd w:id="59"/>
                                    <w:bookmarkEnd w:id="60"/>
                                    <w:bookmarkEnd w:id="61"/>
                                  </w:p>
                                </w:tc>
                                <w:tc>
                                  <w:tcPr>
                                    <w:tcW w:w="1417" w:type="dxa"/>
                                  </w:tcPr>
                                  <w:p w14:paraId="14401302" w14:textId="77777777" w:rsidR="00D90195" w:rsidRPr="004D6DEA" w:rsidRDefault="00D90195" w:rsidP="00511078">
                                    <w:pPr>
                                      <w:pStyle w:val="Heading1"/>
                                      <w:rPr>
                                        <w:sz w:val="22"/>
                                        <w:szCs w:val="22"/>
                                      </w:rPr>
                                    </w:pPr>
                                    <w:bookmarkStart w:id="62" w:name="_Toc227681335"/>
                                    <w:bookmarkStart w:id="63" w:name="_Toc227764772"/>
                                    <w:bookmarkStart w:id="64" w:name="_Toc227840357"/>
                                    <w:bookmarkStart w:id="65" w:name="_Toc227840535"/>
                                    <w:bookmarkStart w:id="66" w:name="_Toc227841437"/>
                                    <w:bookmarkStart w:id="67" w:name="_Toc227842253"/>
                                    <w:bookmarkStart w:id="68" w:name="_Toc227847340"/>
                                    <w:r>
                                      <w:rPr>
                                        <w:sz w:val="22"/>
                                        <w:szCs w:val="22"/>
                                      </w:rPr>
                                      <w:t>01</w:t>
                                    </w:r>
                                    <w:r w:rsidRPr="004D6DEA">
                                      <w:rPr>
                                        <w:sz w:val="22"/>
                                        <w:szCs w:val="22"/>
                                      </w:rPr>
                                      <w:t>/0</w:t>
                                    </w:r>
                                    <w:r>
                                      <w:rPr>
                                        <w:sz w:val="22"/>
                                        <w:szCs w:val="22"/>
                                      </w:rPr>
                                      <w:t>8</w:t>
                                    </w:r>
                                    <w:r w:rsidRPr="004D6DEA">
                                      <w:rPr>
                                        <w:sz w:val="22"/>
                                        <w:szCs w:val="22"/>
                                      </w:rPr>
                                      <w:t>/202</w:t>
                                    </w:r>
                                    <w:bookmarkEnd w:id="62"/>
                                    <w:bookmarkEnd w:id="63"/>
                                    <w:r>
                                      <w:rPr>
                                        <w:sz w:val="22"/>
                                        <w:szCs w:val="22"/>
                                      </w:rPr>
                                      <w:t>4</w:t>
                                    </w:r>
                                    <w:bookmarkEnd w:id="64"/>
                                    <w:bookmarkEnd w:id="65"/>
                                    <w:bookmarkEnd w:id="66"/>
                                    <w:bookmarkEnd w:id="67"/>
                                    <w:bookmarkEnd w:id="68"/>
                                  </w:p>
                                </w:tc>
                                <w:tc>
                                  <w:tcPr>
                                    <w:tcW w:w="1844" w:type="dxa"/>
                                  </w:tcPr>
                                  <w:p w14:paraId="7925F283" w14:textId="77777777" w:rsidR="00D90195" w:rsidRPr="004D6DEA" w:rsidRDefault="00D90195" w:rsidP="00511078">
                                    <w:pPr>
                                      <w:pStyle w:val="Heading1"/>
                                      <w:rPr>
                                        <w:sz w:val="22"/>
                                        <w:szCs w:val="22"/>
                                      </w:rPr>
                                    </w:pPr>
                                    <w:bookmarkStart w:id="69" w:name="_Toc227764773"/>
                                    <w:bookmarkStart w:id="70" w:name="_Toc227840358"/>
                                    <w:bookmarkStart w:id="71" w:name="_Toc227840536"/>
                                    <w:bookmarkStart w:id="72" w:name="_Toc227841438"/>
                                    <w:bookmarkStart w:id="73" w:name="_Toc227842254"/>
                                    <w:bookmarkStart w:id="74" w:name="_Toc227847341"/>
                                    <w:r w:rsidRPr="004D6DEA">
                                      <w:rPr>
                                        <w:sz w:val="22"/>
                                        <w:szCs w:val="22"/>
                                      </w:rPr>
                                      <w:t>Kaushik Kanchan</w:t>
                                    </w:r>
                                    <w:bookmarkEnd w:id="69"/>
                                    <w:bookmarkEnd w:id="70"/>
                                    <w:bookmarkEnd w:id="71"/>
                                    <w:bookmarkEnd w:id="72"/>
                                    <w:bookmarkEnd w:id="73"/>
                                    <w:bookmarkEnd w:id="74"/>
                                  </w:p>
                                </w:tc>
                                <w:tc>
                                  <w:tcPr>
                                    <w:tcW w:w="1508" w:type="dxa"/>
                                  </w:tcPr>
                                  <w:p w14:paraId="3FD59409" w14:textId="77777777" w:rsidR="00D90195" w:rsidRPr="004D6DEA" w:rsidRDefault="00D90195" w:rsidP="00511078">
                                    <w:pPr>
                                      <w:pStyle w:val="Heading1"/>
                                      <w:rPr>
                                        <w:sz w:val="22"/>
                                        <w:szCs w:val="22"/>
                                      </w:rPr>
                                    </w:pPr>
                                    <w:bookmarkStart w:id="75" w:name="_Toc227764774"/>
                                    <w:bookmarkStart w:id="76" w:name="_Toc227840359"/>
                                    <w:bookmarkStart w:id="77" w:name="_Toc227840537"/>
                                    <w:bookmarkStart w:id="78" w:name="_Toc227841439"/>
                                    <w:bookmarkStart w:id="79" w:name="_Toc227842255"/>
                                    <w:bookmarkStart w:id="80" w:name="_Toc227847342"/>
                                    <w:r>
                                      <w:rPr>
                                        <w:sz w:val="22"/>
                                        <w:szCs w:val="22"/>
                                      </w:rPr>
                                      <w:t>04</w:t>
                                    </w:r>
                                    <w:r w:rsidRPr="004D6DEA">
                                      <w:rPr>
                                        <w:sz w:val="22"/>
                                        <w:szCs w:val="22"/>
                                      </w:rPr>
                                      <w:t>/0</w:t>
                                    </w:r>
                                    <w:r>
                                      <w:rPr>
                                        <w:sz w:val="22"/>
                                        <w:szCs w:val="22"/>
                                      </w:rPr>
                                      <w:t>8</w:t>
                                    </w:r>
                                    <w:r w:rsidRPr="004D6DEA">
                                      <w:rPr>
                                        <w:sz w:val="22"/>
                                        <w:szCs w:val="22"/>
                                      </w:rPr>
                                      <w:t>/202</w:t>
                                    </w:r>
                                    <w:bookmarkEnd w:id="75"/>
                                    <w:r>
                                      <w:rPr>
                                        <w:sz w:val="22"/>
                                        <w:szCs w:val="22"/>
                                      </w:rPr>
                                      <w:t>4</w:t>
                                    </w:r>
                                    <w:bookmarkEnd w:id="76"/>
                                    <w:bookmarkEnd w:id="77"/>
                                    <w:bookmarkEnd w:id="78"/>
                                    <w:bookmarkEnd w:id="79"/>
                                    <w:bookmarkEnd w:id="80"/>
                                  </w:p>
                                </w:tc>
                              </w:tr>
                              <w:tr w:rsidR="00D90195" w:rsidRPr="004D6DEA" w14:paraId="27BA4C05" w14:textId="77777777" w:rsidTr="00AA6F2D">
                                <w:tc>
                                  <w:tcPr>
                                    <w:tcW w:w="1069" w:type="dxa"/>
                                  </w:tcPr>
                                  <w:p w14:paraId="426D8E1B" w14:textId="77777777" w:rsidR="00D90195" w:rsidRPr="004D6DEA" w:rsidRDefault="00D90195" w:rsidP="00511078">
                                    <w:pPr>
                                      <w:pStyle w:val="Heading1"/>
                                      <w:rPr>
                                        <w:sz w:val="22"/>
                                        <w:szCs w:val="22"/>
                                      </w:rPr>
                                    </w:pPr>
                                    <w:bookmarkStart w:id="81" w:name="_Toc227681336"/>
                                    <w:bookmarkStart w:id="82" w:name="_Toc227764775"/>
                                    <w:bookmarkStart w:id="83" w:name="_Toc227840360"/>
                                    <w:bookmarkStart w:id="84" w:name="_Toc227840538"/>
                                    <w:bookmarkStart w:id="85" w:name="_Toc227841440"/>
                                    <w:bookmarkStart w:id="86" w:name="_Toc227842256"/>
                                    <w:bookmarkStart w:id="87" w:name="_Toc227847343"/>
                                    <w:r w:rsidRPr="004D6DEA">
                                      <w:rPr>
                                        <w:sz w:val="22"/>
                                        <w:szCs w:val="22"/>
                                      </w:rPr>
                                      <w:t>2</w:t>
                                    </w:r>
                                    <w:bookmarkEnd w:id="81"/>
                                    <w:bookmarkEnd w:id="82"/>
                                    <w:bookmarkEnd w:id="83"/>
                                    <w:bookmarkEnd w:id="84"/>
                                    <w:bookmarkEnd w:id="85"/>
                                    <w:bookmarkEnd w:id="86"/>
                                    <w:bookmarkEnd w:id="87"/>
                                  </w:p>
                                </w:tc>
                                <w:tc>
                                  <w:tcPr>
                                    <w:tcW w:w="1637" w:type="dxa"/>
                                  </w:tcPr>
                                  <w:p w14:paraId="7FF16EC2" w14:textId="77777777" w:rsidR="00D90195" w:rsidRPr="004D6DEA" w:rsidRDefault="00D90195" w:rsidP="00511078">
                                    <w:pPr>
                                      <w:pStyle w:val="Heading1"/>
                                      <w:rPr>
                                        <w:sz w:val="22"/>
                                        <w:szCs w:val="22"/>
                                      </w:rPr>
                                    </w:pPr>
                                  </w:p>
                                </w:tc>
                                <w:tc>
                                  <w:tcPr>
                                    <w:tcW w:w="1541" w:type="dxa"/>
                                  </w:tcPr>
                                  <w:p w14:paraId="6C32F738" w14:textId="77777777" w:rsidR="00D90195" w:rsidRPr="004D6DEA" w:rsidRDefault="00D90195" w:rsidP="00511078">
                                    <w:pPr>
                                      <w:pStyle w:val="Heading1"/>
                                      <w:rPr>
                                        <w:sz w:val="22"/>
                                        <w:szCs w:val="22"/>
                                      </w:rPr>
                                    </w:pPr>
                                    <w:bookmarkStart w:id="88" w:name="_Toc227840361"/>
                                    <w:bookmarkStart w:id="89" w:name="_Toc227840539"/>
                                    <w:bookmarkStart w:id="90" w:name="_Toc227841441"/>
                                    <w:bookmarkStart w:id="91" w:name="_Toc227842257"/>
                                    <w:bookmarkStart w:id="92" w:name="_Toc227847344"/>
                                    <w:r>
                                      <w:rPr>
                                        <w:sz w:val="22"/>
                                        <w:szCs w:val="22"/>
                                      </w:rPr>
                                      <w:t>R Pushparaj</w:t>
                                    </w:r>
                                    <w:bookmarkEnd w:id="88"/>
                                    <w:bookmarkEnd w:id="89"/>
                                    <w:bookmarkEnd w:id="90"/>
                                    <w:bookmarkEnd w:id="91"/>
                                    <w:bookmarkEnd w:id="92"/>
                                  </w:p>
                                </w:tc>
                                <w:tc>
                                  <w:tcPr>
                                    <w:tcW w:w="1417" w:type="dxa"/>
                                  </w:tcPr>
                                  <w:p w14:paraId="7A430B2A" w14:textId="77777777" w:rsidR="00D90195" w:rsidRPr="004D6DEA" w:rsidRDefault="00D90195" w:rsidP="00511078">
                                    <w:pPr>
                                      <w:pStyle w:val="Heading1"/>
                                      <w:rPr>
                                        <w:sz w:val="22"/>
                                        <w:szCs w:val="22"/>
                                      </w:rPr>
                                    </w:pPr>
                                    <w:bookmarkStart w:id="93" w:name="_Toc227681339"/>
                                    <w:bookmarkStart w:id="94" w:name="_Toc227764778"/>
                                    <w:bookmarkStart w:id="95" w:name="_Toc227840362"/>
                                    <w:bookmarkStart w:id="96" w:name="_Toc227840540"/>
                                    <w:bookmarkStart w:id="97" w:name="_Toc227841442"/>
                                    <w:bookmarkStart w:id="98" w:name="_Toc227842258"/>
                                    <w:bookmarkStart w:id="99" w:name="_Toc227847345"/>
                                    <w:r w:rsidRPr="004D6DEA">
                                      <w:rPr>
                                        <w:sz w:val="22"/>
                                        <w:szCs w:val="22"/>
                                      </w:rPr>
                                      <w:t>18/02/2025</w:t>
                                    </w:r>
                                    <w:bookmarkEnd w:id="93"/>
                                    <w:bookmarkEnd w:id="94"/>
                                    <w:bookmarkEnd w:id="95"/>
                                    <w:bookmarkEnd w:id="96"/>
                                    <w:bookmarkEnd w:id="97"/>
                                    <w:bookmarkEnd w:id="98"/>
                                    <w:bookmarkEnd w:id="99"/>
                                  </w:p>
                                </w:tc>
                                <w:tc>
                                  <w:tcPr>
                                    <w:tcW w:w="1844" w:type="dxa"/>
                                  </w:tcPr>
                                  <w:p w14:paraId="791032C8" w14:textId="77777777" w:rsidR="00D90195" w:rsidRPr="004D6DEA" w:rsidRDefault="00D90195" w:rsidP="00511078">
                                    <w:pPr>
                                      <w:pStyle w:val="Heading1"/>
                                      <w:rPr>
                                        <w:sz w:val="22"/>
                                        <w:szCs w:val="22"/>
                                      </w:rPr>
                                    </w:pPr>
                                    <w:bookmarkStart w:id="100" w:name="_Toc227764779"/>
                                    <w:bookmarkStart w:id="101" w:name="_Toc227840363"/>
                                    <w:bookmarkStart w:id="102" w:name="_Toc227840541"/>
                                    <w:bookmarkStart w:id="103" w:name="_Toc227841443"/>
                                    <w:bookmarkStart w:id="104" w:name="_Toc227842259"/>
                                    <w:bookmarkStart w:id="105" w:name="_Toc227847346"/>
                                    <w:r w:rsidRPr="004D6DEA">
                                      <w:rPr>
                                        <w:sz w:val="22"/>
                                        <w:szCs w:val="22"/>
                                      </w:rPr>
                                      <w:t>Kaushik Kanchan</w:t>
                                    </w:r>
                                    <w:bookmarkEnd w:id="100"/>
                                    <w:bookmarkEnd w:id="101"/>
                                    <w:bookmarkEnd w:id="102"/>
                                    <w:bookmarkEnd w:id="103"/>
                                    <w:bookmarkEnd w:id="104"/>
                                    <w:bookmarkEnd w:id="105"/>
                                  </w:p>
                                </w:tc>
                                <w:tc>
                                  <w:tcPr>
                                    <w:tcW w:w="1508" w:type="dxa"/>
                                  </w:tcPr>
                                  <w:p w14:paraId="7D790B7A" w14:textId="77777777" w:rsidR="00D90195" w:rsidRPr="004D6DEA" w:rsidRDefault="00D90195" w:rsidP="00511078">
                                    <w:pPr>
                                      <w:pStyle w:val="Heading1"/>
                                      <w:rPr>
                                        <w:sz w:val="22"/>
                                        <w:szCs w:val="22"/>
                                      </w:rPr>
                                    </w:pPr>
                                    <w:bookmarkStart w:id="106" w:name="_Toc227764780"/>
                                    <w:bookmarkStart w:id="107" w:name="_Toc227840364"/>
                                    <w:bookmarkStart w:id="108" w:name="_Toc227840542"/>
                                    <w:bookmarkStart w:id="109" w:name="_Toc227841444"/>
                                    <w:bookmarkStart w:id="110" w:name="_Toc227842260"/>
                                    <w:bookmarkStart w:id="111" w:name="_Toc227847347"/>
                                    <w:r w:rsidRPr="004D6DEA">
                                      <w:rPr>
                                        <w:sz w:val="22"/>
                                        <w:szCs w:val="22"/>
                                      </w:rPr>
                                      <w:t>22/02/2025</w:t>
                                    </w:r>
                                    <w:bookmarkEnd w:id="106"/>
                                    <w:bookmarkEnd w:id="107"/>
                                    <w:bookmarkEnd w:id="108"/>
                                    <w:bookmarkEnd w:id="109"/>
                                    <w:bookmarkEnd w:id="110"/>
                                    <w:bookmarkEnd w:id="111"/>
                                  </w:p>
                                </w:tc>
                              </w:tr>
                              <w:tr w:rsidR="00D90195" w:rsidRPr="004D6DEA" w14:paraId="640BACF0" w14:textId="77777777" w:rsidTr="00AA6F2D">
                                <w:tc>
                                  <w:tcPr>
                                    <w:tcW w:w="1069" w:type="dxa"/>
                                  </w:tcPr>
                                  <w:p w14:paraId="310329AB" w14:textId="77777777" w:rsidR="00D90195" w:rsidRPr="004D6DEA" w:rsidRDefault="00D90195" w:rsidP="00511078">
                                    <w:pPr>
                                      <w:pStyle w:val="Heading1"/>
                                      <w:rPr>
                                        <w:sz w:val="22"/>
                                        <w:szCs w:val="22"/>
                                      </w:rPr>
                                    </w:pPr>
                                    <w:bookmarkStart w:id="112" w:name="_Toc227681340"/>
                                    <w:bookmarkStart w:id="113" w:name="_Toc227764781"/>
                                    <w:bookmarkStart w:id="114" w:name="_Toc227840365"/>
                                    <w:bookmarkStart w:id="115" w:name="_Toc227840543"/>
                                    <w:bookmarkStart w:id="116" w:name="_Toc227841445"/>
                                    <w:bookmarkStart w:id="117" w:name="_Toc227842261"/>
                                    <w:bookmarkStart w:id="118" w:name="_Toc227847348"/>
                                    <w:r w:rsidRPr="004D6DEA">
                                      <w:rPr>
                                        <w:sz w:val="22"/>
                                        <w:szCs w:val="22"/>
                                      </w:rPr>
                                      <w:t>3</w:t>
                                    </w:r>
                                    <w:bookmarkEnd w:id="112"/>
                                    <w:bookmarkEnd w:id="113"/>
                                    <w:bookmarkEnd w:id="114"/>
                                    <w:bookmarkEnd w:id="115"/>
                                    <w:bookmarkEnd w:id="116"/>
                                    <w:bookmarkEnd w:id="117"/>
                                    <w:bookmarkEnd w:id="118"/>
                                  </w:p>
                                </w:tc>
                                <w:tc>
                                  <w:tcPr>
                                    <w:tcW w:w="1637" w:type="dxa"/>
                                  </w:tcPr>
                                  <w:p w14:paraId="61625465" w14:textId="77777777" w:rsidR="00D90195" w:rsidRPr="004D6DEA" w:rsidRDefault="00D90195" w:rsidP="00511078">
                                    <w:pPr>
                                      <w:pStyle w:val="Heading1"/>
                                      <w:rPr>
                                        <w:sz w:val="22"/>
                                        <w:szCs w:val="22"/>
                                      </w:rPr>
                                    </w:pPr>
                                  </w:p>
                                </w:tc>
                                <w:tc>
                                  <w:tcPr>
                                    <w:tcW w:w="1541" w:type="dxa"/>
                                  </w:tcPr>
                                  <w:p w14:paraId="144C8747" w14:textId="77777777" w:rsidR="00D90195" w:rsidRPr="004D6DEA" w:rsidRDefault="00D90195" w:rsidP="00511078">
                                    <w:pPr>
                                      <w:pStyle w:val="Heading1"/>
                                      <w:rPr>
                                        <w:sz w:val="22"/>
                                        <w:szCs w:val="22"/>
                                      </w:rPr>
                                    </w:pPr>
                                    <w:bookmarkStart w:id="119" w:name="_Toc227840366"/>
                                    <w:bookmarkStart w:id="120" w:name="_Toc227840545"/>
                                    <w:bookmarkStart w:id="121" w:name="_Toc227841446"/>
                                    <w:bookmarkStart w:id="122" w:name="_Toc227842262"/>
                                    <w:bookmarkStart w:id="123" w:name="_Toc227847349"/>
                                    <w:r>
                                      <w:rPr>
                                        <w:sz w:val="22"/>
                                        <w:szCs w:val="22"/>
                                      </w:rPr>
                                      <w:t>R Pushparaj</w:t>
                                    </w:r>
                                    <w:bookmarkEnd w:id="119"/>
                                    <w:bookmarkEnd w:id="120"/>
                                    <w:bookmarkEnd w:id="121"/>
                                    <w:bookmarkEnd w:id="122"/>
                                    <w:bookmarkEnd w:id="123"/>
                                  </w:p>
                                </w:tc>
                                <w:tc>
                                  <w:tcPr>
                                    <w:tcW w:w="1417" w:type="dxa"/>
                                  </w:tcPr>
                                  <w:p w14:paraId="56EE6770" w14:textId="77777777" w:rsidR="00D90195" w:rsidRPr="004D6DEA" w:rsidRDefault="00D90195" w:rsidP="00511078">
                                    <w:pPr>
                                      <w:pStyle w:val="Heading1"/>
                                      <w:rPr>
                                        <w:sz w:val="22"/>
                                        <w:szCs w:val="22"/>
                                      </w:rPr>
                                    </w:pPr>
                                    <w:bookmarkStart w:id="124" w:name="_Toc227681343"/>
                                    <w:bookmarkStart w:id="125" w:name="_Toc227764784"/>
                                    <w:bookmarkStart w:id="126" w:name="_Toc227840367"/>
                                    <w:bookmarkStart w:id="127" w:name="_Toc227840546"/>
                                    <w:bookmarkStart w:id="128" w:name="_Toc227841447"/>
                                    <w:bookmarkStart w:id="129" w:name="_Toc227842263"/>
                                    <w:bookmarkStart w:id="130" w:name="_Toc227847350"/>
                                    <w:r w:rsidRPr="004D6DEA">
                                      <w:rPr>
                                        <w:sz w:val="22"/>
                                        <w:szCs w:val="22"/>
                                      </w:rPr>
                                      <w:t>20/</w:t>
                                    </w:r>
                                    <w:r>
                                      <w:rPr>
                                        <w:sz w:val="22"/>
                                        <w:szCs w:val="22"/>
                                      </w:rPr>
                                      <w:t>08</w:t>
                                    </w:r>
                                    <w:r w:rsidRPr="004D6DEA">
                                      <w:rPr>
                                        <w:sz w:val="22"/>
                                        <w:szCs w:val="22"/>
                                      </w:rPr>
                                      <w:t>/2025</w:t>
                                    </w:r>
                                    <w:bookmarkEnd w:id="124"/>
                                    <w:bookmarkEnd w:id="125"/>
                                    <w:bookmarkEnd w:id="126"/>
                                    <w:bookmarkEnd w:id="127"/>
                                    <w:bookmarkEnd w:id="128"/>
                                    <w:bookmarkEnd w:id="129"/>
                                    <w:bookmarkEnd w:id="130"/>
                                  </w:p>
                                </w:tc>
                                <w:tc>
                                  <w:tcPr>
                                    <w:tcW w:w="1844" w:type="dxa"/>
                                  </w:tcPr>
                                  <w:p w14:paraId="130319D1" w14:textId="77777777" w:rsidR="00D90195" w:rsidRPr="004D6DEA" w:rsidRDefault="00D90195" w:rsidP="00511078">
                                    <w:pPr>
                                      <w:pStyle w:val="Heading1"/>
                                      <w:rPr>
                                        <w:sz w:val="22"/>
                                        <w:szCs w:val="22"/>
                                      </w:rPr>
                                    </w:pPr>
                                    <w:bookmarkStart w:id="131" w:name="_Toc227764785"/>
                                    <w:bookmarkStart w:id="132" w:name="_Toc227840368"/>
                                    <w:bookmarkStart w:id="133" w:name="_Toc227840547"/>
                                    <w:bookmarkStart w:id="134" w:name="_Toc227841448"/>
                                    <w:bookmarkStart w:id="135" w:name="_Toc227842264"/>
                                    <w:bookmarkStart w:id="136" w:name="_Toc227847351"/>
                                    <w:r w:rsidRPr="004D6DEA">
                                      <w:rPr>
                                        <w:sz w:val="22"/>
                                        <w:szCs w:val="22"/>
                                      </w:rPr>
                                      <w:t>Kaushik Kanchan</w:t>
                                    </w:r>
                                    <w:bookmarkEnd w:id="131"/>
                                    <w:bookmarkEnd w:id="132"/>
                                    <w:bookmarkEnd w:id="133"/>
                                    <w:bookmarkEnd w:id="134"/>
                                    <w:bookmarkEnd w:id="135"/>
                                    <w:bookmarkEnd w:id="136"/>
                                  </w:p>
                                </w:tc>
                                <w:tc>
                                  <w:tcPr>
                                    <w:tcW w:w="1508" w:type="dxa"/>
                                  </w:tcPr>
                                  <w:p w14:paraId="79023081" w14:textId="77777777" w:rsidR="00D90195" w:rsidRPr="004D6DEA" w:rsidRDefault="00D90195" w:rsidP="00511078">
                                    <w:pPr>
                                      <w:pStyle w:val="Heading1"/>
                                      <w:rPr>
                                        <w:sz w:val="22"/>
                                        <w:szCs w:val="22"/>
                                      </w:rPr>
                                    </w:pPr>
                                    <w:bookmarkStart w:id="137" w:name="_Toc227764786"/>
                                    <w:bookmarkStart w:id="138" w:name="_Toc227840369"/>
                                    <w:bookmarkStart w:id="139" w:name="_Toc227840548"/>
                                    <w:bookmarkStart w:id="140" w:name="_Toc227841450"/>
                                    <w:bookmarkStart w:id="141" w:name="_Toc227842265"/>
                                    <w:bookmarkStart w:id="142" w:name="_Toc227847352"/>
                                    <w:r w:rsidRPr="004D6DEA">
                                      <w:rPr>
                                        <w:sz w:val="22"/>
                                        <w:szCs w:val="22"/>
                                      </w:rPr>
                                      <w:t>24/</w:t>
                                    </w:r>
                                    <w:r>
                                      <w:rPr>
                                        <w:sz w:val="22"/>
                                        <w:szCs w:val="22"/>
                                      </w:rPr>
                                      <w:t>08</w:t>
                                    </w:r>
                                    <w:r w:rsidRPr="004D6DEA">
                                      <w:rPr>
                                        <w:sz w:val="22"/>
                                        <w:szCs w:val="22"/>
                                      </w:rPr>
                                      <w:t>/2025</w:t>
                                    </w:r>
                                    <w:bookmarkEnd w:id="137"/>
                                    <w:bookmarkEnd w:id="138"/>
                                    <w:bookmarkEnd w:id="139"/>
                                    <w:bookmarkEnd w:id="140"/>
                                    <w:bookmarkEnd w:id="141"/>
                                    <w:bookmarkEnd w:id="142"/>
                                  </w:p>
                                </w:tc>
                              </w:tr>
                              <w:tr w:rsidR="00D90195" w:rsidRPr="004D6DEA" w14:paraId="6024895E" w14:textId="77777777" w:rsidTr="00AA6F2D">
                                <w:tc>
                                  <w:tcPr>
                                    <w:tcW w:w="1069" w:type="dxa"/>
                                  </w:tcPr>
                                  <w:p w14:paraId="2EF65891" w14:textId="77777777" w:rsidR="00D90195" w:rsidRPr="004D6DEA" w:rsidRDefault="00D90195" w:rsidP="00511078">
                                    <w:pPr>
                                      <w:pStyle w:val="Heading1"/>
                                      <w:rPr>
                                        <w:sz w:val="22"/>
                                        <w:szCs w:val="22"/>
                                      </w:rPr>
                                    </w:pPr>
                                    <w:bookmarkStart w:id="143" w:name="_Toc227840370"/>
                                    <w:bookmarkStart w:id="144" w:name="_Toc227840549"/>
                                    <w:bookmarkStart w:id="145" w:name="_Toc227841451"/>
                                    <w:bookmarkStart w:id="146" w:name="_Toc227842266"/>
                                    <w:bookmarkStart w:id="147" w:name="_Toc227847353"/>
                                    <w:r>
                                      <w:rPr>
                                        <w:sz w:val="22"/>
                                        <w:szCs w:val="22"/>
                                      </w:rPr>
                                      <w:t>4</w:t>
                                    </w:r>
                                    <w:bookmarkEnd w:id="143"/>
                                    <w:bookmarkEnd w:id="144"/>
                                    <w:bookmarkEnd w:id="145"/>
                                    <w:bookmarkEnd w:id="146"/>
                                    <w:bookmarkEnd w:id="147"/>
                                  </w:p>
                                </w:tc>
                                <w:tc>
                                  <w:tcPr>
                                    <w:tcW w:w="1637" w:type="dxa"/>
                                  </w:tcPr>
                                  <w:p w14:paraId="3BB0834D" w14:textId="77777777" w:rsidR="00D90195" w:rsidRPr="004D6DEA" w:rsidRDefault="00D90195" w:rsidP="00511078">
                                    <w:pPr>
                                      <w:pStyle w:val="Heading1"/>
                                      <w:rPr>
                                        <w:sz w:val="22"/>
                                        <w:szCs w:val="22"/>
                                      </w:rPr>
                                    </w:pPr>
                                  </w:p>
                                </w:tc>
                                <w:tc>
                                  <w:tcPr>
                                    <w:tcW w:w="1541" w:type="dxa"/>
                                  </w:tcPr>
                                  <w:p w14:paraId="7DA9E587" w14:textId="77777777" w:rsidR="00D90195" w:rsidRDefault="00D90195" w:rsidP="00511078">
                                    <w:pPr>
                                      <w:pStyle w:val="Heading1"/>
                                      <w:rPr>
                                        <w:sz w:val="22"/>
                                        <w:szCs w:val="22"/>
                                      </w:rPr>
                                    </w:pPr>
                                    <w:bookmarkStart w:id="148" w:name="_Toc227840371"/>
                                    <w:bookmarkStart w:id="149" w:name="_Toc227840550"/>
                                    <w:bookmarkStart w:id="150" w:name="_Toc227841452"/>
                                    <w:bookmarkStart w:id="151" w:name="_Toc227842268"/>
                                    <w:bookmarkStart w:id="152" w:name="_Toc227847354"/>
                                    <w:r>
                                      <w:rPr>
                                        <w:sz w:val="22"/>
                                        <w:szCs w:val="22"/>
                                      </w:rPr>
                                      <w:t>R Pushparaj</w:t>
                                    </w:r>
                                    <w:bookmarkEnd w:id="148"/>
                                    <w:bookmarkEnd w:id="149"/>
                                    <w:bookmarkEnd w:id="150"/>
                                    <w:bookmarkEnd w:id="151"/>
                                    <w:bookmarkEnd w:id="152"/>
                                  </w:p>
                                </w:tc>
                                <w:tc>
                                  <w:tcPr>
                                    <w:tcW w:w="1417" w:type="dxa"/>
                                  </w:tcPr>
                                  <w:p w14:paraId="79D773F6" w14:textId="77777777" w:rsidR="00D90195" w:rsidRPr="004D6DEA" w:rsidRDefault="00D90195" w:rsidP="00511078">
                                    <w:pPr>
                                      <w:pStyle w:val="Heading1"/>
                                      <w:rPr>
                                        <w:sz w:val="22"/>
                                        <w:szCs w:val="22"/>
                                      </w:rPr>
                                    </w:pPr>
                                    <w:bookmarkStart w:id="153" w:name="_Toc227840372"/>
                                    <w:bookmarkStart w:id="154" w:name="_Toc227840551"/>
                                    <w:bookmarkStart w:id="155" w:name="_Toc227841453"/>
                                    <w:bookmarkStart w:id="156" w:name="_Toc227842269"/>
                                    <w:bookmarkStart w:id="157" w:name="_Toc227847355"/>
                                    <w:r>
                                      <w:rPr>
                                        <w:sz w:val="22"/>
                                        <w:szCs w:val="22"/>
                                      </w:rPr>
                                      <w:t>19/01/2026</w:t>
                                    </w:r>
                                    <w:bookmarkEnd w:id="153"/>
                                    <w:bookmarkEnd w:id="154"/>
                                    <w:bookmarkEnd w:id="155"/>
                                    <w:bookmarkEnd w:id="156"/>
                                    <w:bookmarkEnd w:id="157"/>
                                  </w:p>
                                </w:tc>
                                <w:tc>
                                  <w:tcPr>
                                    <w:tcW w:w="1844" w:type="dxa"/>
                                  </w:tcPr>
                                  <w:p w14:paraId="59889163" w14:textId="77777777" w:rsidR="00D90195" w:rsidRPr="004D6DEA" w:rsidRDefault="00D90195" w:rsidP="00511078">
                                    <w:pPr>
                                      <w:pStyle w:val="Heading1"/>
                                      <w:rPr>
                                        <w:sz w:val="22"/>
                                        <w:szCs w:val="22"/>
                                      </w:rPr>
                                    </w:pPr>
                                    <w:bookmarkStart w:id="158" w:name="_Toc227840373"/>
                                    <w:bookmarkStart w:id="159" w:name="_Toc227840552"/>
                                    <w:bookmarkStart w:id="160" w:name="_Toc227841454"/>
                                    <w:bookmarkStart w:id="161" w:name="_Toc227842270"/>
                                    <w:bookmarkStart w:id="162" w:name="_Toc227847356"/>
                                    <w:r>
                                      <w:rPr>
                                        <w:sz w:val="22"/>
                                        <w:szCs w:val="22"/>
                                      </w:rPr>
                                      <w:t>Arvind</w:t>
                                    </w:r>
                                    <w:bookmarkEnd w:id="158"/>
                                    <w:bookmarkEnd w:id="159"/>
                                    <w:bookmarkEnd w:id="160"/>
                                    <w:bookmarkEnd w:id="161"/>
                                    <w:bookmarkEnd w:id="162"/>
                                  </w:p>
                                </w:tc>
                                <w:tc>
                                  <w:tcPr>
                                    <w:tcW w:w="1508" w:type="dxa"/>
                                  </w:tcPr>
                                  <w:p w14:paraId="673E67E4" w14:textId="77777777" w:rsidR="00D90195" w:rsidRPr="004D6DEA" w:rsidRDefault="00D90195" w:rsidP="00511078">
                                    <w:pPr>
                                      <w:pStyle w:val="Heading1"/>
                                      <w:rPr>
                                        <w:sz w:val="22"/>
                                        <w:szCs w:val="22"/>
                                      </w:rPr>
                                    </w:pPr>
                                    <w:bookmarkStart w:id="163" w:name="_Toc227840374"/>
                                    <w:bookmarkStart w:id="164" w:name="_Toc227840553"/>
                                    <w:bookmarkStart w:id="165" w:name="_Toc227841455"/>
                                    <w:bookmarkStart w:id="166" w:name="_Toc227842271"/>
                                    <w:bookmarkStart w:id="167" w:name="_Toc227847358"/>
                                    <w:r>
                                      <w:rPr>
                                        <w:sz w:val="22"/>
                                        <w:szCs w:val="22"/>
                                      </w:rPr>
                                      <w:t>23/01/2026</w:t>
                                    </w:r>
                                    <w:bookmarkEnd w:id="163"/>
                                    <w:bookmarkEnd w:id="164"/>
                                    <w:bookmarkEnd w:id="165"/>
                                    <w:bookmarkEnd w:id="166"/>
                                    <w:bookmarkEnd w:id="167"/>
                                  </w:p>
                                </w:tc>
                              </w:tr>
                            </w:tbl>
                            <w:p w14:paraId="74B6B86E" w14:textId="77777777" w:rsidR="00D90195" w:rsidRPr="004D6DEA" w:rsidRDefault="00D90195" w:rsidP="00D90195">
                              <w:pPr>
                                <w:pStyle w:val="TOCHeading"/>
                                <w:rPr>
                                  <w:sz w:val="30"/>
                                  <w:szCs w:val="30"/>
                                </w:rPr>
                              </w:pPr>
                            </w:p>
                            <w:p w14:paraId="20CE59A3" w14:textId="77777777" w:rsidR="00D90195" w:rsidRPr="004D6DEA" w:rsidRDefault="00D90195" w:rsidP="00D90195">
                              <w:pPr>
                                <w:pStyle w:val="TOCHeading"/>
                                <w:rPr>
                                  <w:sz w:val="30"/>
                                  <w:szCs w:val="30"/>
                                </w:rPr>
                              </w:pPr>
                            </w:p>
                            <w:p w14:paraId="2751777E" w14:textId="77777777" w:rsidR="00D90195" w:rsidRPr="004D6DEA" w:rsidRDefault="00D90195" w:rsidP="00D90195">
                              <w:pPr>
                                <w:pStyle w:val="TOCHeading"/>
                                <w:rPr>
                                  <w:sz w:val="30"/>
                                  <w:szCs w:val="30"/>
                                </w:rPr>
                              </w:pPr>
                            </w:p>
                            <w:p w14:paraId="7B61D5DE" w14:textId="77777777" w:rsidR="00D90195" w:rsidRPr="004D6DEA" w:rsidRDefault="00D90195" w:rsidP="00D90195">
                              <w:pPr>
                                <w:pStyle w:val="TOCHeading"/>
                                <w:rPr>
                                  <w:sz w:val="30"/>
                                  <w:szCs w:val="30"/>
                                </w:rPr>
                              </w:pPr>
                            </w:p>
                            <w:p w14:paraId="73568F38" w14:textId="77777777" w:rsidR="00D90195" w:rsidRPr="004D6DEA" w:rsidRDefault="00D90195" w:rsidP="00D90195">
                              <w:pPr>
                                <w:pStyle w:val="TOCHeading"/>
                                <w:rPr>
                                  <w:sz w:val="30"/>
                                  <w:szCs w:val="30"/>
                                </w:rPr>
                              </w:pPr>
                            </w:p>
                            <w:p w14:paraId="5AC154FF" w14:textId="77777777" w:rsidR="00D90195" w:rsidRPr="004D6DEA" w:rsidRDefault="00D90195" w:rsidP="00D90195">
                              <w:pPr>
                                <w:pStyle w:val="TOCHeading"/>
                                <w:rPr>
                                  <w:sz w:val="30"/>
                                  <w:szCs w:val="30"/>
                                </w:rPr>
                              </w:pPr>
                            </w:p>
                            <w:p w14:paraId="45E6AC01" w14:textId="77777777" w:rsidR="00D90195" w:rsidRPr="004D6DEA" w:rsidRDefault="00D90195" w:rsidP="00D90195">
                              <w:pPr>
                                <w:pStyle w:val="TOCHeading"/>
                                <w:rPr>
                                  <w:sz w:val="30"/>
                                  <w:szCs w:val="30"/>
                                </w:rPr>
                              </w:pPr>
                            </w:p>
                            <w:p w14:paraId="3D617562" w14:textId="77777777" w:rsidR="00D90195" w:rsidRDefault="00D90195" w:rsidP="00D90195">
                              <w:pPr>
                                <w:pStyle w:val="TOCHeading"/>
                                <w:rPr>
                                  <w:sz w:val="30"/>
                                  <w:szCs w:val="30"/>
                                </w:rPr>
                              </w:pPr>
                            </w:p>
                            <w:p w14:paraId="5EE11454" w14:textId="77777777" w:rsidR="00D90195" w:rsidRPr="00491FCF" w:rsidRDefault="00D90195" w:rsidP="00D90195">
                              <w:pPr>
                                <w:rPr>
                                  <w:lang w:eastAsia="en-US"/>
                                </w:rPr>
                              </w:pPr>
                            </w:p>
                            <w:p w14:paraId="7BD5D1A6" w14:textId="77777777" w:rsidR="00D90195" w:rsidRPr="004D6DEA" w:rsidRDefault="00D90195" w:rsidP="00D90195">
                              <w:pPr>
                                <w:rPr>
                                  <w:sz w:val="22"/>
                                  <w:szCs w:val="22"/>
                                  <w:lang w:eastAsia="en-US"/>
                                </w:rPr>
                              </w:pPr>
                            </w:p>
                            <w:p w14:paraId="54D8C62A" w14:textId="77777777" w:rsidR="00D90195" w:rsidRPr="004D6DEA" w:rsidRDefault="00D90195" w:rsidP="00D90195">
                              <w:pPr>
                                <w:rPr>
                                  <w:sz w:val="22"/>
                                  <w:szCs w:val="22"/>
                                  <w:lang w:eastAsia="en-US"/>
                                </w:rPr>
                              </w:pPr>
                            </w:p>
                            <w:p w14:paraId="1B3712A6" w14:textId="77777777" w:rsidR="00D90195" w:rsidRPr="004D6DEA" w:rsidRDefault="00D90195" w:rsidP="00D90195">
                              <w:pPr>
                                <w:rPr>
                                  <w:sz w:val="22"/>
                                  <w:szCs w:val="22"/>
                                  <w:lang w:eastAsia="en-US"/>
                                </w:rPr>
                              </w:pPr>
                            </w:p>
                            <w:sdt>
                              <w:sdtPr>
                                <w:rPr>
                                  <w:rFonts w:asciiTheme="minorHAnsi" w:eastAsiaTheme="minorEastAsia" w:hAnsiTheme="minorHAnsi" w:cstheme="minorBidi"/>
                                  <w:color w:val="auto"/>
                                  <w:sz w:val="22"/>
                                  <w:szCs w:val="22"/>
                                  <w:lang w:eastAsia="ja-JP"/>
                                </w:rPr>
                                <w:id w:val="1293020114"/>
                                <w:docPartObj>
                                  <w:docPartGallery w:val="Table of Contents"/>
                                  <w:docPartUnique/>
                                </w:docPartObj>
                              </w:sdtPr>
                              <w:sdtEndPr>
                                <w:rPr>
                                  <w:b/>
                                  <w:bCs/>
                                  <w:noProof/>
                                </w:rPr>
                              </w:sdtEndPr>
                              <w:sdtContent>
                                <w:p w14:paraId="2AD33888" w14:textId="77777777" w:rsidR="00D90195" w:rsidRPr="004D6DEA" w:rsidRDefault="00D90195" w:rsidP="00D90195">
                                  <w:pPr>
                                    <w:pStyle w:val="TOCHeading"/>
                                    <w:rPr>
                                      <w:sz w:val="30"/>
                                      <w:szCs w:val="30"/>
                                    </w:rPr>
                                  </w:pPr>
                                  <w:r w:rsidRPr="004D6DEA">
                                    <w:rPr>
                                      <w:sz w:val="30"/>
                                      <w:szCs w:val="30"/>
                                    </w:rPr>
                                    <w:t>Contents</w:t>
                                  </w:r>
                                </w:p>
                                <w:p w14:paraId="042C852A" w14:textId="77777777" w:rsidR="00D90195" w:rsidRDefault="00D90195" w:rsidP="00D90195">
                                  <w:pPr>
                                    <w:pStyle w:val="TOC1"/>
                                    <w:tabs>
                                      <w:tab w:val="right" w:leader="dot" w:pos="9016"/>
                                    </w:tabs>
                                    <w:rPr>
                                      <w:noProof/>
                                      <w:kern w:val="2"/>
                                      <w:lang w:val="en-IN" w:eastAsia="en-IN" w:bidi="ta-IN"/>
                                      <w14:ligatures w14:val="standardContextual"/>
                                    </w:rPr>
                                  </w:pPr>
                                  <w:r w:rsidRPr="004D6DEA">
                                    <w:rPr>
                                      <w:sz w:val="22"/>
                                      <w:szCs w:val="22"/>
                                    </w:rPr>
                                    <w:fldChar w:fldCharType="begin"/>
                                  </w:r>
                                  <w:r w:rsidRPr="004D6DEA">
                                    <w:rPr>
                                      <w:sz w:val="22"/>
                                      <w:szCs w:val="22"/>
                                    </w:rPr>
                                    <w:instrText xml:space="preserve"> TOC \o "1-3" \h \z \u </w:instrText>
                                  </w:r>
                                  <w:r w:rsidRPr="004D6DEA">
                                    <w:rPr>
                                      <w:sz w:val="22"/>
                                      <w:szCs w:val="22"/>
                                    </w:rPr>
                                    <w:fldChar w:fldCharType="separate"/>
                                  </w:r>
                                </w:p>
                                <w:p w14:paraId="3AFD41DF" w14:textId="77777777" w:rsidR="00D90195" w:rsidRDefault="00D90195" w:rsidP="00D90195">
                                  <w:pPr>
                                    <w:pStyle w:val="TOC1"/>
                                    <w:tabs>
                                      <w:tab w:val="right" w:leader="dot" w:pos="9016"/>
                                    </w:tabs>
                                    <w:rPr>
                                      <w:noProof/>
                                      <w:kern w:val="2"/>
                                      <w:lang w:val="en-IN" w:eastAsia="en-IN" w:bidi="ta-IN"/>
                                      <w14:ligatures w14:val="standardContextual"/>
                                    </w:rPr>
                                  </w:pPr>
                                </w:p>
                                <w:p w14:paraId="20D4E8E5" w14:textId="77777777" w:rsidR="00D90195" w:rsidRDefault="00D90195" w:rsidP="00D90195">
                                  <w:pPr>
                                    <w:rPr>
                                      <w:b/>
                                      <w:bCs/>
                                      <w:noProof/>
                                      <w:sz w:val="22"/>
                                      <w:szCs w:val="22"/>
                                    </w:rPr>
                                  </w:pPr>
                                  <w:r w:rsidRPr="004D6DEA">
                                    <w:rPr>
                                      <w:b/>
                                      <w:bCs/>
                                      <w:noProof/>
                                      <w:sz w:val="22"/>
                                      <w:szCs w:val="22"/>
                                    </w:rPr>
                                    <w:fldChar w:fldCharType="end"/>
                                  </w:r>
                                </w:p>
                              </w:sdtContent>
                            </w:sdt>
                            <w:p w14:paraId="22F76DB6" w14:textId="77777777" w:rsidR="00D90195" w:rsidRPr="004D6DEA" w:rsidRDefault="00D90195" w:rsidP="00D90195">
                              <w:pPr>
                                <w:rPr>
                                  <w:sz w:val="22"/>
                                  <w:szCs w:val="22"/>
                                </w:rPr>
                              </w:pPr>
                            </w:p>
                            <w:p w14:paraId="0938B4C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1 – Microsoft Copilot Readiness &amp; Deployment</w:t>
                              </w:r>
                              <w:r>
                                <w:rPr>
                                  <w:rStyle w:val="eop"/>
                                  <w:rFonts w:ascii="Aptos" w:eastAsiaTheme="majorEastAsia" w:hAnsi="Aptos" w:cs="Segoe UI"/>
                                  <w:sz w:val="40"/>
                                  <w:szCs w:val="40"/>
                                  <w:bdr w:val="none" w:sz="0" w:space="0" w:color="auto" w:frame="1"/>
                                  <w:shd w:val="clear" w:color="auto" w:fill="C6C6C6"/>
                                </w:rPr>
                                <w:t> </w:t>
                              </w:r>
                            </w:p>
                            <w:p w14:paraId="5F7B67E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1C4E7C5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describes the standardized approach the AI Workforce CoE uses to prepare, deploy, and operationalize Microsoft Copilot for Microsoft 365. The goal is to ensure Copilot delivers measurable productivity outcomes by validating tenant readiness, aligning identity and security configurations, preparing data access boundaries, enabling pilot groups, and managing controlled rollout waves. The playbook provides a repeatable blueprint for resellers supporting customers at different maturity stages.</w:t>
                              </w:r>
                              <w:r>
                                <w:rPr>
                                  <w:rStyle w:val="eop"/>
                                  <w:rFonts w:ascii="Aptos" w:eastAsiaTheme="majorEastAsia" w:hAnsi="Aptos" w:cs="Segoe UI"/>
                                  <w:bdr w:val="none" w:sz="0" w:space="0" w:color="auto" w:frame="1"/>
                                  <w:shd w:val="clear" w:color="auto" w:fill="C6C6C6"/>
                                </w:rPr>
                                <w:t> </w:t>
                              </w:r>
                            </w:p>
                            <w:p w14:paraId="0A05B50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17FEC50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is used when a customer plans to deploy Copilot across defined user segments or wants to validate whether their tenant meets Microsoft’s Copilot prerequisites. Typical scenarios include pilot deployments for leadership teams, early adopter programs, targeted adoption for specific workloads (e.g., marketing, operations), or large</w:t>
                              </w:r>
                              <w:r>
                                <w:rPr>
                                  <w:rStyle w:val="normaltextrun"/>
                                  <w:rFonts w:ascii="Aptos" w:eastAsiaTheme="majorEastAsia" w:hAnsi="Aptos" w:cs="Segoe UI"/>
                                  <w:lang w:val="en-US"/>
                                </w:rPr>
                                <w:noBreakHyphen/>
                                <w:t>scale enterprise rollouts with data governance complexity.</w:t>
                              </w:r>
                              <w:r>
                                <w:rPr>
                                  <w:rStyle w:val="eop"/>
                                  <w:rFonts w:ascii="Aptos" w:eastAsiaTheme="majorEastAsia" w:hAnsi="Aptos" w:cs="Segoe UI"/>
                                  <w:bdr w:val="none" w:sz="0" w:space="0" w:color="auto" w:frame="1"/>
                                  <w:shd w:val="clear" w:color="auto" w:fill="C6C6C6"/>
                                </w:rPr>
                                <w:t> </w:t>
                              </w:r>
                            </w:p>
                            <w:p w14:paraId="23DA7910"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0F631F86"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scope includes readiness assessment across identity, data access, licensing, and security; definition of pilot cohorts; deployment configuration of Copilot controls; design of controlled rollout waves; and adoption enablement. Out of scope are enterprise</w:t>
                              </w:r>
                              <w:r>
                                <w:rPr>
                                  <w:rStyle w:val="normaltextrun"/>
                                  <w:rFonts w:ascii="Aptos" w:eastAsiaTheme="majorEastAsia" w:hAnsi="Aptos" w:cs="Segoe UI"/>
                                  <w:lang w:val="en-US"/>
                                </w:rPr>
                                <w:noBreakHyphen/>
                                <w:t>wide knowledge management frameworks, custom Copilot extensions, or deep organizational learning programs unless specifically commissioned.</w:t>
                              </w:r>
                              <w:r>
                                <w:rPr>
                                  <w:rStyle w:val="eop"/>
                                  <w:rFonts w:ascii="Aptos" w:eastAsiaTheme="majorEastAsia" w:hAnsi="Aptos" w:cs="Segoe UI"/>
                                  <w:bdr w:val="none" w:sz="0" w:space="0" w:color="auto" w:frame="1"/>
                                  <w:shd w:val="clear" w:color="auto" w:fill="C6C6C6"/>
                                </w:rPr>
                                <w:t> </w:t>
                              </w:r>
                            </w:p>
                            <w:p w14:paraId="68BD20C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3AA089D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solution approach begins with evaluating the prerequisites across identity (Microsoft Entra ID configuration), security (MFA, Conditional Access, compliance posture), and data governance (M365 content accessibility rules). Once foundational readiness is established, a pilot cohort is enabled in a controlled environment that allows early measurement. The architecture relies on alignment between Copilot, Microsoft Graph, and the customer’s M365 service configurations, ensuring that data access is governed by existing permissions. The logical architecture places Copilot as an intelligence layer on top of M365 workloads such as Teams, Outlook, Word, and SharePoint, governed by identity and compliance boundaries defined by Entra ID and Purview.</w:t>
                              </w:r>
                              <w:r>
                                <w:rPr>
                                  <w:rStyle w:val="eop"/>
                                  <w:rFonts w:ascii="Aptos" w:eastAsiaTheme="majorEastAsia" w:hAnsi="Aptos" w:cs="Segoe UI"/>
                                  <w:bdr w:val="none" w:sz="0" w:space="0" w:color="auto" w:frame="1"/>
                                  <w:shd w:val="clear" w:color="auto" w:fill="C6C6C6"/>
                                </w:rPr>
                                <w:t> </w:t>
                              </w:r>
                            </w:p>
                            <w:p w14:paraId="3BD461A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5DB43DF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Modern Work Pre</w:t>
                              </w:r>
                              <w:r>
                                <w:rPr>
                                  <w:rStyle w:val="normaltextrun"/>
                                  <w:rFonts w:ascii="Aptos" w:eastAsiaTheme="majorEastAsia" w:hAnsi="Aptos" w:cs="Segoe UI"/>
                                  <w:lang w:val="en-US"/>
                                </w:rPr>
                                <w:noBreakHyphen/>
                                <w:t>Sales engages with customer stakeholders to identify business use cases and adoption priorities. The Solution Architect validates licensing, identity configuration, authentication requirements, and readiness gaps. Delivery engineers configure tenant</w:t>
                              </w:r>
                              <w:r>
                                <w:rPr>
                                  <w:rStyle w:val="normaltextrun"/>
                                  <w:rFonts w:ascii="Aptos" w:eastAsiaTheme="majorEastAsia" w:hAnsi="Aptos" w:cs="Segoe UI"/>
                                  <w:lang w:val="en-US"/>
                                </w:rPr>
                                <w:noBreakHyphen/>
                                <w:t>level Copilot settings, security baselines, and pilot access. Managed Services prepares monitoring, troubleshooting, and operational handover. Resellers coordinate communications, approvals, and pilot feedback loops with customer teams.</w:t>
                              </w:r>
                              <w:r>
                                <w:rPr>
                                  <w:rStyle w:val="eop"/>
                                  <w:rFonts w:ascii="Aptos" w:eastAsiaTheme="majorEastAsia" w:hAnsi="Aptos" w:cs="Segoe UI"/>
                                  <w:bdr w:val="none" w:sz="0" w:space="0" w:color="auto" w:frame="1"/>
                                  <w:shd w:val="clear" w:color="auto" w:fill="C6C6C6"/>
                                </w:rPr>
                                <w:t> </w:t>
                              </w:r>
                            </w:p>
                            <w:p w14:paraId="66BAA3F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21323100"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engagement begins with a discovery phase where key roles, business scenarios, and Copilot</w:t>
                              </w:r>
                              <w:r>
                                <w:rPr>
                                  <w:rStyle w:val="normaltextrun"/>
                                  <w:rFonts w:ascii="Aptos" w:eastAsiaTheme="majorEastAsia" w:hAnsi="Aptos" w:cs="Segoe UI"/>
                                  <w:lang w:val="en-US"/>
                                </w:rPr>
                                <w:noBreakHyphen/>
                                <w:t>eligible workloads are identified. This is followed by a detailed readiness assessment covering identity, data governance, and compliance settings. The pilot phase activates Copilot for a limited user group, allowing evaluation of experience reliability and productivity indicators. Based on pilot outcomes, a rollout plan is created to introduce Copilot in waves, supported by user communications and training kits. The final stage focuses on stabilization, optimization, and documenting operational procedures.</w:t>
                              </w:r>
                              <w:r>
                                <w:rPr>
                                  <w:rStyle w:val="eop"/>
                                  <w:rFonts w:ascii="Aptos" w:eastAsiaTheme="majorEastAsia" w:hAnsi="Aptos" w:cs="Segoe UI"/>
                                  <w:bdr w:val="none" w:sz="0" w:space="0" w:color="auto" w:frame="1"/>
                                  <w:shd w:val="clear" w:color="auto" w:fill="C6C6C6"/>
                                </w:rPr>
                                <w:t> </w:t>
                              </w:r>
                            </w:p>
                            <w:p w14:paraId="1D8E8BC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0095A67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repository contains standardized Copilot readiness reports, pilot planning templates, tenant configuration guides, enablement slide decks, and communication toolkits. These artifacts enable repeatable deployments and accelerate reseller delivery.</w:t>
                              </w:r>
                              <w:r>
                                <w:rPr>
                                  <w:rStyle w:val="eop"/>
                                  <w:rFonts w:ascii="Aptos" w:eastAsiaTheme="majorEastAsia" w:hAnsi="Aptos" w:cs="Segoe UI"/>
                                  <w:bdr w:val="none" w:sz="0" w:space="0" w:color="auto" w:frame="1"/>
                                  <w:shd w:val="clear" w:color="auto" w:fill="C6C6C6"/>
                                </w:rPr>
                                <w:t> </w:t>
                              </w:r>
                            </w:p>
                            <w:p w14:paraId="081FF42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 (Managed Services)</w:t>
                              </w:r>
                              <w:r>
                                <w:rPr>
                                  <w:rStyle w:val="eop"/>
                                  <w:rFonts w:ascii="Aptos" w:eastAsiaTheme="majorEastAsia" w:hAnsi="Aptos" w:cs="Segoe UI"/>
                                  <w:sz w:val="28"/>
                                  <w:szCs w:val="28"/>
                                  <w:bdr w:val="none" w:sz="0" w:space="0" w:color="auto" w:frame="1"/>
                                  <w:shd w:val="clear" w:color="auto" w:fill="C6C6C6"/>
                                </w:rPr>
                                <w:t> </w:t>
                              </w:r>
                            </w:p>
                            <w:p w14:paraId="4CE65C9A"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Operational readiness includes providing Copilot support procedures, troubleshooting guides, common issue knowledge articles, service monitoring steps, and escalation matrices. The MS team receives documentation on pilot outcomes, tenant configuration, and user adoption feedback.</w:t>
                              </w:r>
                              <w:r>
                                <w:rPr>
                                  <w:rStyle w:val="eop"/>
                                  <w:rFonts w:ascii="Aptos" w:eastAsiaTheme="majorEastAsia" w:hAnsi="Aptos" w:cs="Segoe UI"/>
                                  <w:bdr w:val="none" w:sz="0" w:space="0" w:color="auto" w:frame="1"/>
                                  <w:shd w:val="clear" w:color="auto" w:fill="C6C6C6"/>
                                </w:rPr>
                                <w:t> </w:t>
                              </w:r>
                            </w:p>
                            <w:p w14:paraId="3C7B5C8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639930E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criteria include validated licensing, readiness prerequisites, and agreed pilot cohorts. Exit criteria include validated pilot results, published rollout plan, optimized tenant settings, and documented operational procedures. Final acceptance includes customer or reseller sign</w:t>
                              </w:r>
                              <w:r>
                                <w:rPr>
                                  <w:rStyle w:val="normaltextrun"/>
                                  <w:rFonts w:ascii="Aptos" w:eastAsiaTheme="majorEastAsia" w:hAnsi="Aptos" w:cs="Segoe UI"/>
                                  <w:lang w:val="en-US"/>
                                </w:rPr>
                                <w:noBreakHyphen/>
                                <w:t>off on readiness, deployment, and operational documentation.</w:t>
                              </w:r>
                              <w:r>
                                <w:rPr>
                                  <w:rStyle w:val="eop"/>
                                  <w:rFonts w:ascii="Aptos" w:eastAsiaTheme="majorEastAsia" w:hAnsi="Aptos" w:cs="Segoe UI"/>
                                  <w:bdr w:val="none" w:sz="0" w:space="0" w:color="auto" w:frame="1"/>
                                  <w:shd w:val="clear" w:color="auto" w:fill="C6C6C6"/>
                                </w:rPr>
                                <w:t> </w:t>
                              </w:r>
                            </w:p>
                            <w:p w14:paraId="06F719C5" w14:textId="77777777" w:rsidR="00D90195" w:rsidRDefault="00D90195" w:rsidP="00D90195">
                              <w:pPr>
                                <w:pStyle w:val="paragraph"/>
                                <w:numPr>
                                  <w:ilvl w:val="0"/>
                                  <w:numId w:val="2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50A43EF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2 – Adoption &amp; Change Management (Modern Work)</w:t>
                              </w:r>
                              <w:r>
                                <w:rPr>
                                  <w:rStyle w:val="eop"/>
                                  <w:rFonts w:ascii="Aptos" w:eastAsiaTheme="majorEastAsia" w:hAnsi="Aptos" w:cs="Segoe UI"/>
                                  <w:sz w:val="40"/>
                                  <w:szCs w:val="40"/>
                                  <w:bdr w:val="none" w:sz="0" w:space="0" w:color="auto" w:frame="1"/>
                                  <w:shd w:val="clear" w:color="auto" w:fill="C6C6C6"/>
                                </w:rPr>
                                <w:t> </w:t>
                              </w:r>
                            </w:p>
                            <w:p w14:paraId="481107AA"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505FCE7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provides a structured adoption and change management approach to ensure successful rollout of Modern Work solutions such as Microsoft Teams, Copilot, Exchange Online, and SharePoint. It outlines how organizational readiness, communication, training, and user empowerment are orchestrated through a repeatable engagement framework.</w:t>
                              </w:r>
                              <w:r>
                                <w:rPr>
                                  <w:rStyle w:val="eop"/>
                                  <w:rFonts w:ascii="Aptos" w:eastAsiaTheme="majorEastAsia" w:hAnsi="Aptos" w:cs="Segoe UI"/>
                                  <w:bdr w:val="none" w:sz="0" w:space="0" w:color="auto" w:frame="1"/>
                                  <w:shd w:val="clear" w:color="auto" w:fill="C6C6C6"/>
                                </w:rPr>
                                <w:t> </w:t>
                              </w:r>
                            </w:p>
                            <w:p w14:paraId="06816110"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2C755983"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is used whenever a customer must drive sustained user adoption, manage behavior change, mitigate resistance, or align stakeholders during new Modern Work deployments. Typical use cases include Teams rollouts, Copilot onboarding, endpoint modernization, or transformation projects requiring coordinated communication and training.</w:t>
                              </w:r>
                              <w:r>
                                <w:rPr>
                                  <w:rStyle w:val="eop"/>
                                  <w:rFonts w:ascii="Aptos" w:eastAsiaTheme="majorEastAsia" w:hAnsi="Aptos" w:cs="Segoe UI"/>
                                  <w:bdr w:val="none" w:sz="0" w:space="0" w:color="auto" w:frame="1"/>
                                  <w:shd w:val="clear" w:color="auto" w:fill="C6C6C6"/>
                                </w:rPr>
                                <w:t> </w:t>
                              </w:r>
                            </w:p>
                            <w:p w14:paraId="2CF7C0F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37B3B846"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stakeholder mapping, persona identification, communication strategies, training schedules, adoption metrics, and a champions network. Out of scope: deep organizational behavior transformation programs, HR</w:t>
                              </w:r>
                              <w:r>
                                <w:rPr>
                                  <w:rStyle w:val="normaltextrun"/>
                                  <w:rFonts w:ascii="Aptos" w:eastAsiaTheme="majorEastAsia" w:hAnsi="Aptos" w:cs="Segoe UI"/>
                                  <w:lang w:val="en-US"/>
                                </w:rPr>
                                <w:noBreakHyphen/>
                                <w:t>driven culture change initiatives, and post</w:t>
                              </w:r>
                              <w:r>
                                <w:rPr>
                                  <w:rStyle w:val="normaltextrun"/>
                                  <w:rFonts w:ascii="Aptos" w:eastAsiaTheme="majorEastAsia" w:hAnsi="Aptos" w:cs="Segoe UI"/>
                                  <w:lang w:val="en-US"/>
                                </w:rPr>
                                <w:noBreakHyphen/>
                                <w:t>go</w:t>
                              </w:r>
                              <w:r>
                                <w:rPr>
                                  <w:rStyle w:val="normaltextrun"/>
                                  <w:rFonts w:ascii="Aptos" w:eastAsiaTheme="majorEastAsia" w:hAnsi="Aptos" w:cs="Segoe UI"/>
                                  <w:lang w:val="en-US"/>
                                </w:rPr>
                                <w:noBreakHyphen/>
                                <w:t>live long</w:t>
                              </w:r>
                              <w:r>
                                <w:rPr>
                                  <w:rStyle w:val="normaltextrun"/>
                                  <w:rFonts w:ascii="Aptos" w:eastAsiaTheme="majorEastAsia" w:hAnsi="Aptos" w:cs="Segoe UI"/>
                                  <w:lang w:val="en-US"/>
                                </w:rPr>
                                <w:noBreakHyphen/>
                                <w:t>term learning academies unless separately scoped.</w:t>
                              </w:r>
                              <w:r>
                                <w:rPr>
                                  <w:rStyle w:val="eop"/>
                                  <w:rFonts w:ascii="Aptos" w:eastAsiaTheme="majorEastAsia" w:hAnsi="Aptos" w:cs="Segoe UI"/>
                                  <w:bdr w:val="none" w:sz="0" w:space="0" w:color="auto" w:frame="1"/>
                                  <w:shd w:val="clear" w:color="auto" w:fill="C6C6C6"/>
                                </w:rPr>
                                <w:t> </w:t>
                              </w:r>
                            </w:p>
                            <w:p w14:paraId="04B133C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1D1BB3F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adoption framework is structured around establishing organizational readiness, defining user personas, and mapping their work patterns to Modern Work features. Communications are designed to reduce uncertainty, while training paths introduce users to tools in stages. A champions network drives local support. A logical adoption architecture aligns personas → use cases → communications → training → measurement dashboards.</w:t>
                              </w:r>
                              <w:r>
                                <w:rPr>
                                  <w:rStyle w:val="eop"/>
                                  <w:rFonts w:ascii="Aptos" w:eastAsiaTheme="majorEastAsia" w:hAnsi="Aptos" w:cs="Segoe UI"/>
                                  <w:bdr w:val="none" w:sz="0" w:space="0" w:color="auto" w:frame="1"/>
                                  <w:shd w:val="clear" w:color="auto" w:fill="C6C6C6"/>
                                </w:rPr>
                                <w:t> </w:t>
                              </w:r>
                            </w:p>
                            <w:p w14:paraId="4AD46C7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5252DC1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Pre</w:t>
                              </w:r>
                              <w:r>
                                <w:rPr>
                                  <w:rStyle w:val="normaltextrun"/>
                                  <w:rFonts w:ascii="Aptos" w:eastAsiaTheme="majorEastAsia" w:hAnsi="Aptos" w:cs="Segoe UI"/>
                                  <w:lang w:val="en-US"/>
                                </w:rPr>
                                <w:noBreakHyphen/>
                                <w:t>Sales identifies business goals and target adoption outcomes. The Solution Architect ensures feature alignment with personas and validates technical preconditions. Delivery specialists build communication plans, training paths, and adoption materials. Managed Services prepares support readiness documents, while resellers coordinate stakeholder communication, training schedules, and engagement tracking.</w:t>
                              </w:r>
                              <w:r>
                                <w:rPr>
                                  <w:rStyle w:val="eop"/>
                                  <w:rFonts w:ascii="Aptos" w:eastAsiaTheme="majorEastAsia" w:hAnsi="Aptos" w:cs="Segoe UI"/>
                                  <w:bdr w:val="none" w:sz="0" w:space="0" w:color="auto" w:frame="1"/>
                                  <w:shd w:val="clear" w:color="auto" w:fill="C6C6C6"/>
                                </w:rPr>
                                <w:t> </w:t>
                              </w:r>
                            </w:p>
                            <w:p w14:paraId="4FD3232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71F9124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Engagement begins with a readiness and persona study, followed by drafting communication and training plans. Execution covers launch communication, champion enablement, scheduled training, and user onboarding. Measurement occurs through usage analytics dashboards. The engagement then transitions into continuous improvement with refinement recommendations.</w:t>
                              </w:r>
                              <w:r>
                                <w:rPr>
                                  <w:rStyle w:val="eop"/>
                                  <w:rFonts w:ascii="Aptos" w:eastAsiaTheme="majorEastAsia" w:hAnsi="Aptos" w:cs="Segoe UI"/>
                                  <w:bdr w:val="none" w:sz="0" w:space="0" w:color="auto" w:frame="1"/>
                                  <w:shd w:val="clear" w:color="auto" w:fill="C6C6C6"/>
                                </w:rPr>
                                <w:t> </w:t>
                              </w:r>
                            </w:p>
                            <w:p w14:paraId="7B3EBF3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313BE08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Artifacts include persona maps, communication kits, training calendars, launch kits, adoption scorecards, champions handbooks, and dashboard templates stored centrally in the CCoE repository.</w:t>
                              </w:r>
                              <w:r>
                                <w:rPr>
                                  <w:rStyle w:val="eop"/>
                                  <w:rFonts w:ascii="Aptos" w:eastAsiaTheme="majorEastAsia" w:hAnsi="Aptos" w:cs="Segoe UI"/>
                                  <w:bdr w:val="none" w:sz="0" w:space="0" w:color="auto" w:frame="1"/>
                                  <w:shd w:val="clear" w:color="auto" w:fill="C6C6C6"/>
                                </w:rPr>
                                <w:t> </w:t>
                              </w:r>
                            </w:p>
                            <w:p w14:paraId="612172A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5B3797A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MS team receives support readiness documentation, escalation paths, Tier</w:t>
                              </w:r>
                              <w:r>
                                <w:rPr>
                                  <w:rStyle w:val="normaltextrun"/>
                                  <w:rFonts w:ascii="Aptos" w:eastAsiaTheme="majorEastAsia" w:hAnsi="Aptos" w:cs="Segoe UI"/>
                                  <w:lang w:val="en-US"/>
                                </w:rPr>
                                <w:noBreakHyphen/>
                                <w:t>0/Tier</w:t>
                              </w:r>
                              <w:r>
                                <w:rPr>
                                  <w:rStyle w:val="normaltextrun"/>
                                  <w:rFonts w:ascii="Aptos" w:eastAsiaTheme="majorEastAsia" w:hAnsi="Aptos" w:cs="Segoe UI"/>
                                  <w:lang w:val="en-US"/>
                                </w:rPr>
                                <w:noBreakHyphen/>
                                <w:t>1 support materials, and user FAQs. This ensures smooth operational continuity post</w:t>
                              </w:r>
                              <w:r>
                                <w:rPr>
                                  <w:rStyle w:val="normaltextrun"/>
                                  <w:rFonts w:ascii="Aptos" w:eastAsiaTheme="majorEastAsia" w:hAnsi="Aptos" w:cs="Segoe UI"/>
                                  <w:lang w:val="en-US"/>
                                </w:rPr>
                                <w:noBreakHyphen/>
                                <w:t>deployment.</w:t>
                              </w:r>
                              <w:r>
                                <w:rPr>
                                  <w:rStyle w:val="eop"/>
                                  <w:rFonts w:ascii="Aptos" w:eastAsiaTheme="majorEastAsia" w:hAnsi="Aptos" w:cs="Segoe UI"/>
                                  <w:bdr w:val="none" w:sz="0" w:space="0" w:color="auto" w:frame="1"/>
                                  <w:shd w:val="clear" w:color="auto" w:fill="C6C6C6"/>
                                </w:rPr>
                                <w:t> </w:t>
                              </w:r>
                            </w:p>
                            <w:p w14:paraId="7EC1C39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6A79ADE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criteria include defined stakeholders and adoption goals. Exit criteria include completed communication and training cycles, adoption dashboards showing trend improvements, and champions network activation. Customer acceptance is obtained after confirming adoption KPIs and communication outcomes.</w:t>
                              </w:r>
                              <w:r>
                                <w:rPr>
                                  <w:rStyle w:val="eop"/>
                                  <w:rFonts w:ascii="Aptos" w:eastAsiaTheme="majorEastAsia" w:hAnsi="Aptos" w:cs="Segoe UI"/>
                                  <w:bdr w:val="none" w:sz="0" w:space="0" w:color="auto" w:frame="1"/>
                                  <w:shd w:val="clear" w:color="auto" w:fill="C6C6C6"/>
                                </w:rPr>
                                <w:t> </w:t>
                              </w:r>
                            </w:p>
                            <w:p w14:paraId="59126C49" w14:textId="77777777" w:rsidR="00D90195" w:rsidRDefault="00D90195" w:rsidP="00D90195">
                              <w:pPr>
                                <w:pStyle w:val="paragraph"/>
                                <w:numPr>
                                  <w:ilvl w:val="0"/>
                                  <w:numId w:val="2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32D10AC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3 – Teamwork Deployment (Microsoft Teams Core)</w:t>
                              </w:r>
                              <w:r>
                                <w:rPr>
                                  <w:rStyle w:val="eop"/>
                                  <w:rFonts w:ascii="Aptos" w:eastAsiaTheme="majorEastAsia" w:hAnsi="Aptos" w:cs="Segoe UI"/>
                                  <w:sz w:val="40"/>
                                  <w:szCs w:val="40"/>
                                  <w:bdr w:val="none" w:sz="0" w:space="0" w:color="auto" w:frame="1"/>
                                  <w:shd w:val="clear" w:color="auto" w:fill="C6C6C6"/>
                                </w:rPr>
                                <w:t> </w:t>
                              </w:r>
                            </w:p>
                            <w:p w14:paraId="1897617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0282DEA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defines the structured method to deploy Microsoft Teams core collaboration capabilities, including chat, channels, governance policies, lifecycle management, and user onboarding. It ensures consistent governance</w:t>
                              </w:r>
                              <w:r>
                                <w:rPr>
                                  <w:rStyle w:val="normaltextrun"/>
                                  <w:rFonts w:ascii="Aptos" w:eastAsiaTheme="majorEastAsia" w:hAnsi="Aptos" w:cs="Segoe UI"/>
                                  <w:lang w:val="en-US"/>
                                </w:rPr>
                                <w:noBreakHyphen/>
                                <w:t>aligned deployment suited for large and small teams.</w:t>
                              </w:r>
                              <w:r>
                                <w:rPr>
                                  <w:rStyle w:val="eop"/>
                                  <w:rFonts w:ascii="Aptos" w:eastAsiaTheme="majorEastAsia" w:hAnsi="Aptos" w:cs="Segoe UI"/>
                                  <w:bdr w:val="none" w:sz="0" w:space="0" w:color="auto" w:frame="1"/>
                                  <w:shd w:val="clear" w:color="auto" w:fill="C6C6C6"/>
                                </w:rPr>
                                <w:t> </w:t>
                              </w:r>
                            </w:p>
                            <w:p w14:paraId="71A4B75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571B269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Use this playbook during initial Teams enablement, tenant consolidation projects, governance overhauls, or migration from third</w:t>
                              </w:r>
                              <w:r>
                                <w:rPr>
                                  <w:rStyle w:val="normaltextrun"/>
                                  <w:rFonts w:ascii="Aptos" w:eastAsiaTheme="majorEastAsia" w:hAnsi="Aptos" w:cs="Segoe UI"/>
                                  <w:lang w:val="en-US"/>
                                </w:rPr>
                                <w:noBreakHyphen/>
                                <w:t>party collaboration tools. It is also applicable when Teams sprawl requires standardized lifecycle controls.</w:t>
                              </w:r>
                              <w:r>
                                <w:rPr>
                                  <w:rStyle w:val="eop"/>
                                  <w:rFonts w:ascii="Aptos" w:eastAsiaTheme="majorEastAsia" w:hAnsi="Aptos" w:cs="Segoe UI"/>
                                  <w:bdr w:val="none" w:sz="0" w:space="0" w:color="auto" w:frame="1"/>
                                  <w:shd w:val="clear" w:color="auto" w:fill="C6C6C6"/>
                                </w:rPr>
                                <w:t> </w:t>
                              </w:r>
                            </w:p>
                            <w:p w14:paraId="47A3EAB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7671088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Teams policies, creation governance, guest access controls, naming conventions, team expiration policies, and user onboarding guidance. Out of scope: PSTN Calling, room systems, advanced security controls (covered by other playbooks).</w:t>
                              </w:r>
                              <w:r>
                                <w:rPr>
                                  <w:rStyle w:val="eop"/>
                                  <w:rFonts w:ascii="Aptos" w:eastAsiaTheme="majorEastAsia" w:hAnsi="Aptos" w:cs="Segoe UI"/>
                                  <w:bdr w:val="none" w:sz="0" w:space="0" w:color="auto" w:frame="1"/>
                                  <w:shd w:val="clear" w:color="auto" w:fill="C6C6C6"/>
                                </w:rPr>
                                <w:t> </w:t>
                              </w:r>
                            </w:p>
                            <w:p w14:paraId="696057B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3012D8E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architecture follows a layered approach: tenant baseline → Teams policy model → lifecycle governance → onboarding workflows → operations. Governance controls enforce predictable experiences. Logical reference includes Teams as the collaboration layer tied to SharePoint (files), Exchange (mailboxes), and Entra ID (access). Lifecycle policies ensure creation, retention, and expiration workflows remain consistent.</w:t>
                              </w:r>
                              <w:r>
                                <w:rPr>
                                  <w:rStyle w:val="eop"/>
                                  <w:rFonts w:ascii="Aptos" w:eastAsiaTheme="majorEastAsia" w:hAnsi="Aptos" w:cs="Segoe UI"/>
                                  <w:bdr w:val="none" w:sz="0" w:space="0" w:color="auto" w:frame="1"/>
                                  <w:shd w:val="clear" w:color="auto" w:fill="C6C6C6"/>
                                </w:rPr>
                                <w:t> </w:t>
                              </w:r>
                            </w:p>
                            <w:p w14:paraId="5E172D2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3A2CA70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PS captures business collaboration needs and governance expectations. SA designs Teams policy models and governance templates. Delivery configures policies, templates, and lifecycle automation. MS prepares monitoring and incident management frameworks. Resellers manage user communication and approvals.</w:t>
                              </w:r>
                              <w:r>
                                <w:rPr>
                                  <w:rStyle w:val="eop"/>
                                  <w:rFonts w:ascii="Aptos" w:eastAsiaTheme="majorEastAsia" w:hAnsi="Aptos" w:cs="Segoe UI"/>
                                  <w:bdr w:val="none" w:sz="0" w:space="0" w:color="auto" w:frame="1"/>
                                  <w:shd w:val="clear" w:color="auto" w:fill="C6C6C6"/>
                                </w:rPr>
                                <w:t> </w:t>
                              </w:r>
                            </w:p>
                            <w:p w14:paraId="5E0FD02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1FB0DBC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engagement begins with a baseline tenant review, then moves to governance design including naming, creation permissions, and guest access. Implementation deploys Teams policies, templates, and lifecycle rules. Rollout introduces Teams to users through waves. Stabilization ensures helpdesk readiness and refinement of lifecycle operations.</w:t>
                              </w:r>
                              <w:r>
                                <w:rPr>
                                  <w:rStyle w:val="eop"/>
                                  <w:rFonts w:ascii="Aptos" w:eastAsiaTheme="majorEastAsia" w:hAnsi="Aptos" w:cs="Segoe UI"/>
                                  <w:bdr w:val="none" w:sz="0" w:space="0" w:color="auto" w:frame="1"/>
                                  <w:shd w:val="clear" w:color="auto" w:fill="C6C6C6"/>
                                </w:rPr>
                                <w:t> </w:t>
                              </w:r>
                            </w:p>
                            <w:p w14:paraId="5EED48C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500EA79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Repository includes Teams governance templates, policy baseline documents, lifecycle SOPs, onboarding guides, and naming/tagging standards.</w:t>
                              </w:r>
                              <w:r>
                                <w:rPr>
                                  <w:rStyle w:val="eop"/>
                                  <w:rFonts w:ascii="Aptos" w:eastAsiaTheme="majorEastAsia" w:hAnsi="Aptos" w:cs="Segoe UI"/>
                                  <w:bdr w:val="none" w:sz="0" w:space="0" w:color="auto" w:frame="1"/>
                                  <w:shd w:val="clear" w:color="auto" w:fill="C6C6C6"/>
                                </w:rPr>
                                <w:t> </w:t>
                              </w:r>
                            </w:p>
                            <w:p w14:paraId="5D3FC110"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71DE7D0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MS receives operations runbooks, incident triage guides, and service monitoring SOPs. Escalation and lifecycle exceptions procedures are documented.</w:t>
                              </w:r>
                              <w:r>
                                <w:rPr>
                                  <w:rStyle w:val="eop"/>
                                  <w:rFonts w:ascii="Aptos" w:eastAsiaTheme="majorEastAsia" w:hAnsi="Aptos" w:cs="Segoe UI"/>
                                  <w:bdr w:val="none" w:sz="0" w:space="0" w:color="auto" w:frame="1"/>
                                  <w:shd w:val="clear" w:color="auto" w:fill="C6C6C6"/>
                                </w:rPr>
                                <w:t> </w:t>
                              </w:r>
                            </w:p>
                            <w:p w14:paraId="7F6F0C7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623E47E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Tenant access granted, governance requirements captured.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Exit: Governance deployed, Teams configured, onboarding complete.</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Acceptance: Customer approval of governance and functionality validation.</w:t>
                              </w:r>
                              <w:r>
                                <w:rPr>
                                  <w:rStyle w:val="eop"/>
                                  <w:rFonts w:ascii="Aptos" w:eastAsiaTheme="majorEastAsia" w:hAnsi="Aptos" w:cs="Segoe UI"/>
                                  <w:bdr w:val="none" w:sz="0" w:space="0" w:color="auto" w:frame="1"/>
                                  <w:shd w:val="clear" w:color="auto" w:fill="C6C6C6"/>
                                </w:rPr>
                                <w:t> </w:t>
                              </w:r>
                            </w:p>
                            <w:p w14:paraId="0A599A47" w14:textId="77777777" w:rsidR="00D90195" w:rsidRDefault="00D90195" w:rsidP="00D90195">
                              <w:pPr>
                                <w:pStyle w:val="paragraph"/>
                                <w:numPr>
                                  <w:ilvl w:val="0"/>
                                  <w:numId w:val="2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2A80471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4 – Microsoft Teams Calling (PSTN / Operator Connect / Direct Routing)</w:t>
                              </w:r>
                              <w:r>
                                <w:rPr>
                                  <w:rStyle w:val="eop"/>
                                  <w:rFonts w:ascii="Aptos" w:eastAsiaTheme="majorEastAsia" w:hAnsi="Aptos" w:cs="Segoe UI"/>
                                  <w:sz w:val="40"/>
                                  <w:szCs w:val="40"/>
                                  <w:bdr w:val="none" w:sz="0" w:space="0" w:color="auto" w:frame="1"/>
                                  <w:shd w:val="clear" w:color="auto" w:fill="C6C6C6"/>
                                </w:rPr>
                                <w:t> </w:t>
                              </w:r>
                            </w:p>
                            <w:p w14:paraId="1634517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7027063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defines the standardized methodology for deploying voice</w:t>
                              </w:r>
                              <w:r>
                                <w:rPr>
                                  <w:rStyle w:val="normaltextrun"/>
                                  <w:rFonts w:ascii="Aptos" w:eastAsiaTheme="majorEastAsia" w:hAnsi="Aptos" w:cs="Segoe UI"/>
                                  <w:lang w:val="en-US"/>
                                </w:rPr>
                                <w:noBreakHyphen/>
                                <w:t>enabled Teams Calling. It includes telephony readiness, architecture selection, pilot delivery, migration waves, QoS validation, and operational transition.</w:t>
                              </w:r>
                              <w:r>
                                <w:rPr>
                                  <w:rStyle w:val="eop"/>
                                  <w:rFonts w:ascii="Aptos" w:eastAsiaTheme="majorEastAsia" w:hAnsi="Aptos" w:cs="Segoe UI"/>
                                  <w:bdr w:val="none" w:sz="0" w:space="0" w:color="auto" w:frame="1"/>
                                  <w:shd w:val="clear" w:color="auto" w:fill="C6C6C6"/>
                                </w:rPr>
                                <w:t> </w:t>
                              </w:r>
                            </w:p>
                            <w:p w14:paraId="24267C1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73727D6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Use for customers migrating from legacy PBX to Teams, adopting cloud calling for remote/hybrid workers, modernizing multi</w:t>
                              </w:r>
                              <w:r>
                                <w:rPr>
                                  <w:rStyle w:val="normaltextrun"/>
                                  <w:rFonts w:ascii="Aptos" w:eastAsiaTheme="majorEastAsia" w:hAnsi="Aptos" w:cs="Segoe UI"/>
                                  <w:lang w:val="en-US"/>
                                </w:rPr>
                                <w:noBreakHyphen/>
                                <w:t>site telephony, or implementing regulated calling footprints.</w:t>
                              </w:r>
                              <w:r>
                                <w:rPr>
                                  <w:rStyle w:val="eop"/>
                                  <w:rFonts w:ascii="Aptos" w:eastAsiaTheme="majorEastAsia" w:hAnsi="Aptos" w:cs="Segoe UI"/>
                                  <w:bdr w:val="none" w:sz="0" w:space="0" w:color="auto" w:frame="1"/>
                                  <w:shd w:val="clear" w:color="auto" w:fill="C6C6C6"/>
                                </w:rPr>
                                <w:t> </w:t>
                              </w:r>
                            </w:p>
                            <w:p w14:paraId="0A41C17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17A7E58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network and voice readiness assessments, numbering plans, routing models, SBC integration, pilot activation, migration waves, QoS monitoring setup. Out of scope: physical cabling, conference room AV builds.</w:t>
                              </w:r>
                              <w:r>
                                <w:rPr>
                                  <w:rStyle w:val="eop"/>
                                  <w:rFonts w:ascii="Aptos" w:eastAsiaTheme="majorEastAsia" w:hAnsi="Aptos" w:cs="Segoe UI"/>
                                  <w:bdr w:val="none" w:sz="0" w:space="0" w:color="auto" w:frame="1"/>
                                  <w:shd w:val="clear" w:color="auto" w:fill="C6C6C6"/>
                                </w:rPr>
                                <w:t> </w:t>
                              </w:r>
                            </w:p>
                            <w:p w14:paraId="1F1DF43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5B2FB3D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architecture is centered around Teams as the hosted PBX platform with integration into either Operator Connect, Direct Routing (via SBC), or Calling Plans. Logical flow includes PSTN connectivity → session control → Teams endpoints. QoS policies enforce network reliability.</w:t>
                              </w:r>
                              <w:r>
                                <w:rPr>
                                  <w:rStyle w:val="eop"/>
                                  <w:rFonts w:ascii="Aptos" w:eastAsiaTheme="majorEastAsia" w:hAnsi="Aptos" w:cs="Segoe UI"/>
                                  <w:bdr w:val="none" w:sz="0" w:space="0" w:color="auto" w:frame="1"/>
                                  <w:shd w:val="clear" w:color="auto" w:fill="C6C6C6"/>
                                </w:rPr>
                                <w:t> </w:t>
                              </w:r>
                            </w:p>
                            <w:p w14:paraId="5012CCE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7C4B30D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PS leads telephony scoping. SA designs routing, SBC or operator models, and governance. Delivery configures Teams voice, carriers, numbers, and migrations. MS handles call quality monitoring, troubleshooting, and escalation workflows. Resellers coordinate with telecom providers and customer stakeholders.</w:t>
                              </w:r>
                              <w:r>
                                <w:rPr>
                                  <w:rStyle w:val="eop"/>
                                  <w:rFonts w:ascii="Aptos" w:eastAsiaTheme="majorEastAsia" w:hAnsi="Aptos" w:cs="Segoe UI"/>
                                  <w:bdr w:val="none" w:sz="0" w:space="0" w:color="auto" w:frame="1"/>
                                  <w:shd w:val="clear" w:color="auto" w:fill="C6C6C6"/>
                                </w:rPr>
                                <w:t> </w:t>
                              </w:r>
                            </w:p>
                            <w:p w14:paraId="6B9DF5D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25EDCAA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Readiness assessment reviews network, devices, and telephony dependencies. Architecture design defines routing approach. A small pilot validates behavior. Migration waves sequentially port numbers or move users. Stabilization ensures call quality, QoS enforcement, and operational handover.</w:t>
                              </w:r>
                              <w:r>
                                <w:rPr>
                                  <w:rStyle w:val="eop"/>
                                  <w:rFonts w:ascii="Aptos" w:eastAsiaTheme="majorEastAsia" w:hAnsi="Aptos" w:cs="Segoe UI"/>
                                  <w:bdr w:val="none" w:sz="0" w:space="0" w:color="auto" w:frame="1"/>
                                  <w:shd w:val="clear" w:color="auto" w:fill="C6C6C6"/>
                                </w:rPr>
                                <w:t> </w:t>
                              </w:r>
                            </w:p>
                            <w:p w14:paraId="2E84E28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3AF432A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Voice readiness checklist, numbering plan templates, migration runbooks, cutover scripts, user communication kits, troubleshooting matrix.</w:t>
                              </w:r>
                              <w:r>
                                <w:rPr>
                                  <w:rStyle w:val="eop"/>
                                  <w:rFonts w:ascii="Aptos" w:eastAsiaTheme="majorEastAsia" w:hAnsi="Aptos" w:cs="Segoe UI"/>
                                  <w:bdr w:val="none" w:sz="0" w:space="0" w:color="auto" w:frame="1"/>
                                  <w:shd w:val="clear" w:color="auto" w:fill="C6C6C6"/>
                                </w:rPr>
                                <w:t> </w:t>
                              </w:r>
                            </w:p>
                            <w:p w14:paraId="4548456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009B494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MS receives call quality dashboards, SBC monitoring guides, escalation trees, and incident handling procedures.</w:t>
                              </w:r>
                              <w:r>
                                <w:rPr>
                                  <w:rStyle w:val="eop"/>
                                  <w:rFonts w:ascii="Aptos" w:eastAsiaTheme="majorEastAsia" w:hAnsi="Aptos" w:cs="Segoe UI"/>
                                  <w:bdr w:val="none" w:sz="0" w:space="0" w:color="auto" w:frame="1"/>
                                  <w:shd w:val="clear" w:color="auto" w:fill="C6C6C6"/>
                                </w:rPr>
                                <w:t> </w:t>
                              </w:r>
                            </w:p>
                            <w:p w14:paraId="6055E50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5A3F3F83"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Telephony model selected, carrier agreements validated.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Exit: Target users migrated, call flow validated, QoS baseline captured.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Acceptance: Customer sign</w:t>
                              </w:r>
                              <w:r>
                                <w:rPr>
                                  <w:rStyle w:val="normaltextrun"/>
                                  <w:rFonts w:ascii="Aptos" w:eastAsiaTheme="majorEastAsia" w:hAnsi="Aptos" w:cs="Segoe UI"/>
                                  <w:lang w:val="en-US"/>
                                </w:rPr>
                                <w:noBreakHyphen/>
                                <w:t>off confirming voice quality and functionality.</w:t>
                              </w:r>
                              <w:r>
                                <w:rPr>
                                  <w:rStyle w:val="eop"/>
                                  <w:rFonts w:ascii="Aptos" w:eastAsiaTheme="majorEastAsia" w:hAnsi="Aptos" w:cs="Segoe UI"/>
                                  <w:bdr w:val="none" w:sz="0" w:space="0" w:color="auto" w:frame="1"/>
                                  <w:shd w:val="clear" w:color="auto" w:fill="C6C6C6"/>
                                </w:rPr>
                                <w:t> </w:t>
                              </w:r>
                            </w:p>
                            <w:p w14:paraId="47747C53" w14:textId="77777777" w:rsidR="00D90195" w:rsidRDefault="00D90195" w:rsidP="00D90195">
                              <w:pPr>
                                <w:pStyle w:val="paragraph"/>
                                <w:numPr>
                                  <w:ilvl w:val="0"/>
                                  <w:numId w:val="2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5AD2600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5 – Meetings &amp; Meeting Rooms for Microsoft Teams</w:t>
                              </w:r>
                              <w:r>
                                <w:rPr>
                                  <w:rStyle w:val="eop"/>
                                  <w:rFonts w:ascii="Aptos" w:eastAsiaTheme="majorEastAsia" w:hAnsi="Aptos" w:cs="Segoe UI"/>
                                  <w:sz w:val="40"/>
                                  <w:szCs w:val="40"/>
                                  <w:bdr w:val="none" w:sz="0" w:space="0" w:color="auto" w:frame="1"/>
                                  <w:shd w:val="clear" w:color="auto" w:fill="C6C6C6"/>
                                </w:rPr>
                                <w:t> </w:t>
                              </w:r>
                            </w:p>
                            <w:p w14:paraId="53BAF19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45D404A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provides a structured deployment methodology for Microsoft Teams Meeting Rooms, ensuring meeting equity, reliable hybrid collaboration, and consistent device experiences across locations.</w:t>
                              </w:r>
                              <w:r>
                                <w:rPr>
                                  <w:rStyle w:val="eop"/>
                                  <w:rFonts w:ascii="Aptos" w:eastAsiaTheme="majorEastAsia" w:hAnsi="Aptos" w:cs="Segoe UI"/>
                                  <w:bdr w:val="none" w:sz="0" w:space="0" w:color="auto" w:frame="1"/>
                                  <w:shd w:val="clear" w:color="auto" w:fill="C6C6C6"/>
                                </w:rPr>
                                <w:t> </w:t>
                              </w:r>
                            </w:p>
                            <w:p w14:paraId="71C354B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6D96708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Use this playbook for organizations upgrading meeting experiences, deploying Teams Rooms across multiple sites, or converting traditional AV rooms into modern collaboration spaces.</w:t>
                              </w:r>
                              <w:r>
                                <w:rPr>
                                  <w:rStyle w:val="eop"/>
                                  <w:rFonts w:ascii="Aptos" w:eastAsiaTheme="majorEastAsia" w:hAnsi="Aptos" w:cs="Segoe UI"/>
                                  <w:bdr w:val="none" w:sz="0" w:space="0" w:color="auto" w:frame="1"/>
                                  <w:shd w:val="clear" w:color="auto" w:fill="C6C6C6"/>
                                </w:rPr>
                                <w:t> </w:t>
                              </w:r>
                            </w:p>
                            <w:p w14:paraId="3F671EB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721142B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room discovery, room profiles, device selection guidance, configuration, licensing, resource accounts, policy application, testing, and adoption. Out of scope: AV cabling, physical renovations, new construction.</w:t>
                              </w:r>
                              <w:r>
                                <w:rPr>
                                  <w:rStyle w:val="eop"/>
                                  <w:rFonts w:ascii="Aptos" w:eastAsiaTheme="majorEastAsia" w:hAnsi="Aptos" w:cs="Segoe UI"/>
                                  <w:bdr w:val="none" w:sz="0" w:space="0" w:color="auto" w:frame="1"/>
                                  <w:shd w:val="clear" w:color="auto" w:fill="C6C6C6"/>
                                </w:rPr>
                                <w:t> </w:t>
                              </w:r>
                            </w:p>
                            <w:p w14:paraId="1B386AB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5E622C2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approach includes room inventory → standard room profiles → device onboarding → configuration of meeting room accounts and policies → pilot room validation → scaled rollout. Logical architecture maps Teams Rooms devices to Teams services, Exchange resource mailboxes, and meeting policies.</w:t>
                              </w:r>
                              <w:r>
                                <w:rPr>
                                  <w:rStyle w:val="eop"/>
                                  <w:rFonts w:ascii="Aptos" w:eastAsiaTheme="majorEastAsia" w:hAnsi="Aptos" w:cs="Segoe UI"/>
                                  <w:bdr w:val="none" w:sz="0" w:space="0" w:color="auto" w:frame="1"/>
                                  <w:shd w:val="clear" w:color="auto" w:fill="C6C6C6"/>
                                </w:rPr>
                                <w:t> </w:t>
                              </w:r>
                            </w:p>
                            <w:p w14:paraId="774550F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39405B1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PS identifies room types and business needs. SA defines room profiles, device standards, and required services. Delivery configures accounts, policies, devices, and validation scripts. MS manages device monitoring, firmware updates, and incident workflows. Resellers coordinate AV vendors and customer facilities.</w:t>
                              </w:r>
                              <w:r>
                                <w:rPr>
                                  <w:rStyle w:val="eop"/>
                                  <w:rFonts w:ascii="Aptos" w:eastAsiaTheme="majorEastAsia" w:hAnsi="Aptos" w:cs="Segoe UI"/>
                                  <w:bdr w:val="none" w:sz="0" w:space="0" w:color="auto" w:frame="1"/>
                                  <w:shd w:val="clear" w:color="auto" w:fill="C6C6C6"/>
                                </w:rPr>
                                <w:t> </w:t>
                              </w:r>
                            </w:p>
                            <w:p w14:paraId="74F44EB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5B7C7A8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Discovery captures physical and functional details of each room. Standards definition creates reusable room profiles. Deployment configures devices and policies. The pilot validates experience quality. Scale</w:t>
                              </w:r>
                              <w:r>
                                <w:rPr>
                                  <w:rStyle w:val="normaltextrun"/>
                                  <w:rFonts w:ascii="Aptos" w:eastAsiaTheme="majorEastAsia" w:hAnsi="Aptos" w:cs="Segoe UI"/>
                                  <w:lang w:val="en-US"/>
                                </w:rPr>
                                <w:noBreakHyphen/>
                                <w:t>out introduces room standards across all sites.</w:t>
                              </w:r>
                              <w:r>
                                <w:rPr>
                                  <w:rStyle w:val="eop"/>
                                  <w:rFonts w:ascii="Aptos" w:eastAsiaTheme="majorEastAsia" w:hAnsi="Aptos" w:cs="Segoe UI"/>
                                  <w:bdr w:val="none" w:sz="0" w:space="0" w:color="auto" w:frame="1"/>
                                  <w:shd w:val="clear" w:color="auto" w:fill="C6C6C6"/>
                                </w:rPr>
                                <w:t> </w:t>
                              </w:r>
                            </w:p>
                            <w:p w14:paraId="517561C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1F35469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Room standard templates, device onboarding guides, readiness checklists, acceptance test templates, operations SOPs.</w:t>
                              </w:r>
                              <w:r>
                                <w:rPr>
                                  <w:rStyle w:val="eop"/>
                                  <w:rFonts w:ascii="Aptos" w:eastAsiaTheme="majorEastAsia" w:hAnsi="Aptos" w:cs="Segoe UI"/>
                                  <w:bdr w:val="none" w:sz="0" w:space="0" w:color="auto" w:frame="1"/>
                                  <w:shd w:val="clear" w:color="auto" w:fill="C6C6C6"/>
                                </w:rPr>
                                <w:t> </w:t>
                              </w:r>
                            </w:p>
                            <w:p w14:paraId="59E10DC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29D9803A"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MS receives device monitoring dashboards, firmware update cadence, troubleshooting documents, and escalation processes.</w:t>
                              </w:r>
                              <w:r>
                                <w:rPr>
                                  <w:rStyle w:val="eop"/>
                                  <w:rFonts w:ascii="Aptos" w:eastAsiaTheme="majorEastAsia" w:hAnsi="Aptos" w:cs="Segoe UI"/>
                                  <w:bdr w:val="none" w:sz="0" w:space="0" w:color="auto" w:frame="1"/>
                                  <w:shd w:val="clear" w:color="auto" w:fill="C6C6C6"/>
                                </w:rPr>
                                <w:t> </w:t>
                              </w:r>
                            </w:p>
                            <w:p w14:paraId="1819061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130C669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Room profiles approved and prerequisites confirmed.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Exit: Pilot room validated, standards applied.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Acceptance: Customer signs off after verifying audio/video and meeting experience quality.</w:t>
                              </w:r>
                              <w:r>
                                <w:rPr>
                                  <w:rStyle w:val="eop"/>
                                  <w:rFonts w:ascii="Aptos" w:eastAsiaTheme="majorEastAsia" w:hAnsi="Aptos" w:cs="Segoe UI"/>
                                  <w:bdr w:val="none" w:sz="0" w:space="0" w:color="auto" w:frame="1"/>
                                  <w:shd w:val="clear" w:color="auto" w:fill="C6C6C6"/>
                                </w:rPr>
                                <w:t> </w:t>
                              </w:r>
                            </w:p>
                            <w:p w14:paraId="5DC8A9D0" w14:textId="77777777" w:rsidR="00D90195" w:rsidRPr="004D6DEA" w:rsidRDefault="00D90195" w:rsidP="00D90195">
                              <w:pPr>
                                <w:pBdr>
                                  <w:top w:val="single" w:sz="12" w:space="0" w:color="auto"/>
                                </w:pBdr>
                                <w:spacing w:after="0"/>
                                <w:rPr>
                                  <w:sz w:val="22"/>
                                  <w:szCs w:val="22"/>
                                </w:rPr>
                              </w:pPr>
                            </w:p>
                            <w:p w14:paraId="76276D2C" w14:textId="77777777" w:rsidR="00D90195" w:rsidRPr="008C5D43" w:rsidRDefault="00D90195" w:rsidP="00D90195">
                              <w:pPr>
                                <w:jc w:val="center"/>
                                <w:rPr>
                                  <w:lang w:val="en-IN"/>
                                </w:rPr>
                              </w:pPr>
                              <w:r>
                                <w:rPr>
                                  <w:lang w:val="en-IN"/>
                                </w:rPr>
                                <w:t>d</w:t>
                              </w:r>
                            </w:p>
                          </w:txbxContent>
                        </wps:txbx>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761" y="419608"/>
                            <a:ext cx="6857238" cy="5943600"/>
                          </a:xfrm>
                          <a:prstGeom prst="rect">
                            <a:avLst/>
                          </a:prstGeom>
                        </pic:spPr>
                      </pic:pic>
                      <pic:pic xmlns:pic="http://schemas.openxmlformats.org/drawingml/2006/picture">
                        <pic:nvPicPr>
                          <pic:cNvPr id="4" name="Image 4" descr="A green and black logo  Description automatically generated"/>
                          <pic:cNvPicPr/>
                        </pic:nvPicPr>
                        <pic:blipFill>
                          <a:blip r:embed="rId8" cstate="print"/>
                          <a:stretch>
                            <a:fillRect/>
                          </a:stretch>
                        </pic:blipFill>
                        <pic:spPr>
                          <a:xfrm>
                            <a:off x="332231" y="556768"/>
                            <a:ext cx="1143596" cy="301625"/>
                          </a:xfrm>
                          <a:prstGeom prst="rect">
                            <a:avLst/>
                          </a:prstGeom>
                        </pic:spPr>
                      </pic:pic>
                      <wps:wsp>
                        <wps:cNvPr id="5" name="Graphic 5"/>
                        <wps:cNvSpPr/>
                        <wps:spPr>
                          <a:xfrm>
                            <a:off x="6332982" y="0"/>
                            <a:ext cx="492759" cy="1438275"/>
                          </a:xfrm>
                          <a:custGeom>
                            <a:avLst/>
                            <a:gdLst/>
                            <a:ahLst/>
                            <a:cxnLst/>
                            <a:rect l="l" t="t" r="r" b="b"/>
                            <a:pathLst>
                              <a:path w="492759" h="1438275">
                                <a:moveTo>
                                  <a:pt x="246379" y="0"/>
                                </a:moveTo>
                                <a:lnTo>
                                  <a:pt x="196923" y="4845"/>
                                </a:lnTo>
                                <a:lnTo>
                                  <a:pt x="150768" y="18758"/>
                                </a:lnTo>
                                <a:lnTo>
                                  <a:pt x="108929" y="40806"/>
                                </a:lnTo>
                                <a:lnTo>
                                  <a:pt x="72421" y="70056"/>
                                </a:lnTo>
                                <a:lnTo>
                                  <a:pt x="42259" y="105574"/>
                                </a:lnTo>
                                <a:lnTo>
                                  <a:pt x="19458" y="146429"/>
                                </a:lnTo>
                                <a:lnTo>
                                  <a:pt x="5033" y="191685"/>
                                </a:lnTo>
                                <a:lnTo>
                                  <a:pt x="0" y="240410"/>
                                </a:lnTo>
                                <a:lnTo>
                                  <a:pt x="0" y="1207770"/>
                                </a:lnTo>
                                <a:lnTo>
                                  <a:pt x="1650" y="1207770"/>
                                </a:lnTo>
                                <a:lnTo>
                                  <a:pt x="8249" y="1254600"/>
                                </a:lnTo>
                                <a:lnTo>
                                  <a:pt x="23530" y="1298021"/>
                                </a:lnTo>
                                <a:lnTo>
                                  <a:pt x="46580" y="1337158"/>
                                </a:lnTo>
                                <a:lnTo>
                                  <a:pt x="76485" y="1371139"/>
                                </a:lnTo>
                                <a:lnTo>
                                  <a:pt x="112331" y="1399089"/>
                                </a:lnTo>
                                <a:lnTo>
                                  <a:pt x="153205" y="1420135"/>
                                </a:lnTo>
                                <a:lnTo>
                                  <a:pt x="198192" y="1433404"/>
                                </a:lnTo>
                                <a:lnTo>
                                  <a:pt x="246379" y="1438021"/>
                                </a:lnTo>
                                <a:lnTo>
                                  <a:pt x="294567" y="1433331"/>
                                </a:lnTo>
                                <a:lnTo>
                                  <a:pt x="339554" y="1419885"/>
                                </a:lnTo>
                                <a:lnTo>
                                  <a:pt x="380428" y="1398620"/>
                                </a:lnTo>
                                <a:lnTo>
                                  <a:pt x="416274" y="1370472"/>
                                </a:lnTo>
                                <a:lnTo>
                                  <a:pt x="446179" y="1336377"/>
                                </a:lnTo>
                                <a:lnTo>
                                  <a:pt x="469229" y="1297271"/>
                                </a:lnTo>
                                <a:lnTo>
                                  <a:pt x="484510" y="1254090"/>
                                </a:lnTo>
                                <a:lnTo>
                                  <a:pt x="491108" y="1207770"/>
                                </a:lnTo>
                                <a:lnTo>
                                  <a:pt x="492759" y="1207770"/>
                                </a:lnTo>
                                <a:lnTo>
                                  <a:pt x="492759" y="240410"/>
                                </a:lnTo>
                                <a:lnTo>
                                  <a:pt x="487726" y="192159"/>
                                </a:lnTo>
                                <a:lnTo>
                                  <a:pt x="473301" y="147125"/>
                                </a:lnTo>
                                <a:lnTo>
                                  <a:pt x="450500" y="106300"/>
                                </a:lnTo>
                                <a:lnTo>
                                  <a:pt x="420338" y="70675"/>
                                </a:lnTo>
                                <a:lnTo>
                                  <a:pt x="383830" y="41241"/>
                                </a:lnTo>
                                <a:lnTo>
                                  <a:pt x="341991" y="18990"/>
                                </a:lnTo>
                                <a:lnTo>
                                  <a:pt x="295836" y="4912"/>
                                </a:lnTo>
                                <a:lnTo>
                                  <a:pt x="246379" y="0"/>
                                </a:lnTo>
                                <a:close/>
                              </a:path>
                            </a:pathLst>
                          </a:custGeom>
                          <a:solidFill>
                            <a:srgbClr val="6FAE5F"/>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9" cstate="print"/>
                          <a:stretch>
                            <a:fillRect/>
                          </a:stretch>
                        </pic:blipFill>
                        <pic:spPr>
                          <a:xfrm>
                            <a:off x="6446139" y="848588"/>
                            <a:ext cx="281292" cy="438937"/>
                          </a:xfrm>
                          <a:prstGeom prst="rect">
                            <a:avLst/>
                          </a:prstGeom>
                        </pic:spPr>
                      </pic:pic>
                    </wpg:wgp>
                  </a:graphicData>
                </a:graphic>
                <wp14:sizeRelV relativeFrom="margin">
                  <wp14:pctHeight>0</wp14:pctHeight>
                </wp14:sizeRelV>
              </wp:anchor>
            </w:drawing>
          </mc:Choice>
          <mc:Fallback>
            <w:pict>
              <v:group w14:anchorId="5F7BAF07" id="Group 1" o:spid="_x0000_s1026" style="position:absolute;margin-left:22pt;margin-top:78pt;width:540pt;height:721pt;z-index:-251658240;mso-wrap-distance-left:0;mso-wrap-distance-right:0;mso-position-horizontal-relative:page;mso-position-vertical-relative:page;mso-height-relative:margin" coordsize="68580,9559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">
                <v:shape id="Graphic 2" o:spid="_x0000_s1027" style="position:absolute;top:4196;width:68535;height:91395;visibility:visible;mso-wrap-style:square;v-text-anchor:top" coordsize="6853555,91395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" adj="-11796480,,5400" path="m6853428,l,,,5944489,,8688324r,451117l6853428,9139428r,-451104l6853428,5944489,6853428,xe" fillcolor="#0d2b3d" stroked="f">
                  <v:stroke joinstyle="miter"/>
                  <v:formulas/>
                  <v:path arrowok="t" o:connecttype="custom" textboxrect="0,0,6853555,9139555"/>
                  <v:textbox inset="0,0,0,0">
                    <w:txbxContent>
                      <w:p w14:paraId="2319D6DA" w14:textId="77777777" w:rsidR="00D90195" w:rsidRPr="00D26A0D" w:rsidRDefault="00D90195" w:rsidP="00D90195">
                        <w:pPr>
                          <w:pStyle w:val="TOCHeading"/>
                          <w:jc w:val="center"/>
                          <w:rPr>
                            <w:sz w:val="26"/>
                            <w:szCs w:val="26"/>
                          </w:rPr>
                        </w:pPr>
                        <w:r>
                          <w:rPr>
                            <w:lang w:val="en-IN"/>
                          </w:rPr>
                          <w:t>Clou</w:t>
                        </w:r>
                      </w:p>
                      <w:p w14:paraId="3154315A" w14:textId="77777777" w:rsidR="00D90195" w:rsidRPr="00D26A0D" w:rsidRDefault="00D90195" w:rsidP="00D90195">
                        <w:pPr>
                          <w:pStyle w:val="TOCHeading"/>
                          <w:jc w:val="center"/>
                          <w:rPr>
                            <w:sz w:val="26"/>
                            <w:szCs w:val="26"/>
                          </w:rPr>
                        </w:pPr>
                      </w:p>
                      <w:p w14:paraId="05F62077" w14:textId="77777777" w:rsidR="00D90195" w:rsidRPr="00D26A0D" w:rsidRDefault="00D90195" w:rsidP="00D90195">
                        <w:pPr>
                          <w:jc w:val="center"/>
                          <w:rPr>
                            <w:sz w:val="18"/>
                            <w:szCs w:val="18"/>
                            <w:lang w:eastAsia="en-US"/>
                          </w:rPr>
                        </w:pPr>
                      </w:p>
                      <w:p w14:paraId="4E4835BE" w14:textId="77777777" w:rsidR="00D90195" w:rsidRPr="00D26A0D" w:rsidRDefault="00D90195" w:rsidP="00D90195">
                        <w:pPr>
                          <w:jc w:val="center"/>
                          <w:rPr>
                            <w:sz w:val="18"/>
                            <w:szCs w:val="18"/>
                            <w:lang w:eastAsia="en-US"/>
                          </w:rPr>
                        </w:pPr>
                      </w:p>
                      <w:p w14:paraId="4342A2EC" w14:textId="77777777" w:rsidR="00D90195" w:rsidRPr="00D26A0D" w:rsidRDefault="00D90195" w:rsidP="00D90195">
                        <w:pPr>
                          <w:jc w:val="center"/>
                          <w:rPr>
                            <w:sz w:val="18"/>
                            <w:szCs w:val="18"/>
                            <w:lang w:eastAsia="en-US"/>
                          </w:rPr>
                        </w:pPr>
                      </w:p>
                      <w:p w14:paraId="6E711CF6" w14:textId="77777777" w:rsidR="00D90195" w:rsidRPr="00D26A0D" w:rsidRDefault="00D90195" w:rsidP="00D90195">
                        <w:pPr>
                          <w:jc w:val="center"/>
                          <w:rPr>
                            <w:sz w:val="18"/>
                            <w:szCs w:val="18"/>
                            <w:lang w:eastAsia="en-US"/>
                          </w:rPr>
                        </w:pPr>
                      </w:p>
                      <w:p w14:paraId="0470F26C" w14:textId="77777777" w:rsidR="00D90195" w:rsidRPr="00D26A0D" w:rsidRDefault="00D90195" w:rsidP="00D90195">
                        <w:pPr>
                          <w:jc w:val="center"/>
                          <w:rPr>
                            <w:sz w:val="18"/>
                            <w:szCs w:val="18"/>
                            <w:lang w:eastAsia="en-US"/>
                          </w:rPr>
                        </w:pPr>
                      </w:p>
                      <w:p w14:paraId="7C10BFD2" w14:textId="77777777" w:rsidR="00D90195" w:rsidRPr="00D26A0D" w:rsidRDefault="00D90195" w:rsidP="00D90195">
                        <w:pPr>
                          <w:jc w:val="center"/>
                          <w:rPr>
                            <w:sz w:val="18"/>
                            <w:szCs w:val="18"/>
                            <w:lang w:eastAsia="en-US"/>
                          </w:rPr>
                        </w:pPr>
                      </w:p>
                      <w:p w14:paraId="299BCA09" w14:textId="77777777" w:rsidR="00D90195" w:rsidRPr="00D26A0D" w:rsidRDefault="00D90195" w:rsidP="00D90195">
                        <w:pPr>
                          <w:jc w:val="center"/>
                          <w:rPr>
                            <w:sz w:val="18"/>
                            <w:szCs w:val="18"/>
                            <w:lang w:eastAsia="en-US"/>
                          </w:rPr>
                        </w:pPr>
                      </w:p>
                      <w:p w14:paraId="58A280BA" w14:textId="77777777" w:rsidR="00D90195" w:rsidRPr="00D26A0D" w:rsidRDefault="00D90195" w:rsidP="00D90195">
                        <w:pPr>
                          <w:jc w:val="center"/>
                          <w:rPr>
                            <w:sz w:val="18"/>
                            <w:szCs w:val="18"/>
                            <w:lang w:eastAsia="en-US"/>
                          </w:rPr>
                        </w:pPr>
                      </w:p>
                      <w:p w14:paraId="6D314805" w14:textId="77777777" w:rsidR="00D90195" w:rsidRPr="00D26A0D" w:rsidRDefault="00D90195" w:rsidP="00D90195">
                        <w:pPr>
                          <w:jc w:val="center"/>
                          <w:rPr>
                            <w:sz w:val="18"/>
                            <w:szCs w:val="18"/>
                            <w:lang w:eastAsia="en-US"/>
                          </w:rPr>
                        </w:pPr>
                      </w:p>
                      <w:p w14:paraId="16A4C99A" w14:textId="77777777" w:rsidR="00D90195" w:rsidRPr="00D26A0D" w:rsidRDefault="00D90195" w:rsidP="00D90195">
                        <w:pPr>
                          <w:jc w:val="center"/>
                          <w:rPr>
                            <w:sz w:val="18"/>
                            <w:szCs w:val="18"/>
                            <w:lang w:eastAsia="en-US"/>
                          </w:rPr>
                        </w:pPr>
                      </w:p>
                      <w:p w14:paraId="4AD6CE12" w14:textId="77777777" w:rsidR="00D90195" w:rsidRPr="00D26A0D" w:rsidRDefault="00D90195" w:rsidP="00D90195">
                        <w:pPr>
                          <w:jc w:val="center"/>
                          <w:rPr>
                            <w:sz w:val="18"/>
                            <w:szCs w:val="18"/>
                            <w:lang w:eastAsia="en-US"/>
                          </w:rPr>
                        </w:pPr>
                      </w:p>
                      <w:p w14:paraId="2DAC5A10" w14:textId="77777777" w:rsidR="00D90195" w:rsidRPr="00D26A0D" w:rsidRDefault="00D90195" w:rsidP="00D90195">
                        <w:pPr>
                          <w:jc w:val="center"/>
                          <w:rPr>
                            <w:sz w:val="18"/>
                            <w:szCs w:val="18"/>
                            <w:lang w:eastAsia="en-US"/>
                          </w:rPr>
                        </w:pPr>
                      </w:p>
                      <w:p w14:paraId="4807E344" w14:textId="77777777" w:rsidR="00D90195" w:rsidRPr="00D26A0D" w:rsidRDefault="00D90195" w:rsidP="00D90195">
                        <w:pPr>
                          <w:jc w:val="center"/>
                          <w:rPr>
                            <w:sz w:val="18"/>
                            <w:szCs w:val="18"/>
                            <w:lang w:eastAsia="en-US"/>
                          </w:rPr>
                        </w:pPr>
                      </w:p>
                      <w:p w14:paraId="71A67E2B" w14:textId="77777777" w:rsidR="00D90195" w:rsidRPr="00D26A0D" w:rsidRDefault="00D90195" w:rsidP="00D90195">
                        <w:pPr>
                          <w:jc w:val="center"/>
                          <w:rPr>
                            <w:sz w:val="18"/>
                            <w:szCs w:val="18"/>
                            <w:lang w:eastAsia="en-US"/>
                          </w:rPr>
                        </w:pPr>
                      </w:p>
                      <w:p w14:paraId="1B4328FD" w14:textId="77777777" w:rsidR="00D90195" w:rsidRPr="00D26A0D" w:rsidRDefault="00D90195" w:rsidP="00D90195">
                        <w:pPr>
                          <w:jc w:val="center"/>
                          <w:rPr>
                            <w:sz w:val="18"/>
                            <w:szCs w:val="18"/>
                            <w:lang w:eastAsia="en-US"/>
                          </w:rPr>
                        </w:pPr>
                      </w:p>
                      <w:p w14:paraId="7A884501" w14:textId="77777777" w:rsidR="00D90195" w:rsidRPr="00D26A0D" w:rsidRDefault="00D90195" w:rsidP="00D90195">
                        <w:pPr>
                          <w:jc w:val="center"/>
                          <w:rPr>
                            <w:sz w:val="18"/>
                            <w:szCs w:val="18"/>
                            <w:lang w:eastAsia="en-US"/>
                          </w:rPr>
                        </w:pPr>
                      </w:p>
                      <w:p w14:paraId="58CC220F" w14:textId="77777777" w:rsidR="00D90195" w:rsidRPr="00D26A0D" w:rsidRDefault="00D90195" w:rsidP="00D90195">
                        <w:pPr>
                          <w:jc w:val="center"/>
                          <w:rPr>
                            <w:sz w:val="18"/>
                            <w:szCs w:val="18"/>
                            <w:lang w:eastAsia="en-US"/>
                          </w:rPr>
                        </w:pPr>
                      </w:p>
                      <w:p w14:paraId="2A438C77" w14:textId="77777777" w:rsidR="00D90195" w:rsidRPr="00D26A0D" w:rsidRDefault="00D90195" w:rsidP="00D90195">
                        <w:pPr>
                          <w:jc w:val="center"/>
                          <w:rPr>
                            <w:sz w:val="18"/>
                            <w:szCs w:val="18"/>
                            <w:lang w:eastAsia="en-US"/>
                          </w:rPr>
                        </w:pPr>
                      </w:p>
                      <w:p w14:paraId="7C708419" w14:textId="77777777" w:rsidR="00D90195" w:rsidRPr="004D44B1" w:rsidRDefault="00D90195" w:rsidP="00D90195">
                        <w:pPr>
                          <w:jc w:val="center"/>
                          <w:rPr>
                            <w:b/>
                            <w:bCs/>
                            <w:color w:val="FFFFFF" w:themeColor="background1"/>
                            <w:sz w:val="86"/>
                            <w:szCs w:val="86"/>
                            <w:lang w:eastAsia="en-US"/>
                          </w:rPr>
                        </w:pPr>
                      </w:p>
                      <w:p w14:paraId="0388AF3E" w14:textId="23C1A52D" w:rsidR="00D90195" w:rsidRPr="00796AC6" w:rsidRDefault="00D90195" w:rsidP="00D90195">
                        <w:pPr>
                          <w:jc w:val="center"/>
                          <w:rPr>
                            <w:b/>
                            <w:bCs/>
                            <w:color w:val="FFFFFF" w:themeColor="background1"/>
                            <w:sz w:val="94"/>
                            <w:szCs w:val="94"/>
                            <w:lang w:eastAsia="en-US"/>
                          </w:rPr>
                        </w:pPr>
                        <w:r>
                          <w:rPr>
                            <w:b/>
                            <w:bCs/>
                            <w:color w:val="FFFFFF" w:themeColor="background1"/>
                            <w:sz w:val="94"/>
                            <w:szCs w:val="94"/>
                            <w:lang w:eastAsia="en-US"/>
                          </w:rPr>
                          <w:t xml:space="preserve">SALES ENABLEMENT COLLATERAL </w:t>
                        </w:r>
                        <w:r w:rsidR="007A1D98">
                          <w:rPr>
                            <w:b/>
                            <w:bCs/>
                            <w:color w:val="FFFFFF" w:themeColor="background1"/>
                            <w:sz w:val="94"/>
                            <w:szCs w:val="94"/>
                            <w:lang w:eastAsia="en-US"/>
                          </w:rPr>
                          <w:t>–</w:t>
                        </w:r>
                        <w:r>
                          <w:rPr>
                            <w:b/>
                            <w:bCs/>
                            <w:color w:val="FFFFFF" w:themeColor="background1"/>
                            <w:sz w:val="94"/>
                            <w:szCs w:val="94"/>
                            <w:lang w:eastAsia="en-US"/>
                          </w:rPr>
                          <w:t xml:space="preserve"> </w:t>
                        </w:r>
                        <w:r w:rsidR="007A1D98">
                          <w:rPr>
                            <w:b/>
                            <w:bCs/>
                            <w:color w:val="FFFFFF" w:themeColor="background1"/>
                            <w:sz w:val="94"/>
                            <w:szCs w:val="94"/>
                            <w:lang w:eastAsia="en-US"/>
                          </w:rPr>
                          <w:t>AI BUSINESS PROCESS</w:t>
                        </w:r>
                      </w:p>
                      <w:p w14:paraId="2DB79040" w14:textId="77777777" w:rsidR="00D90195" w:rsidRPr="004D6DEA" w:rsidRDefault="00D90195" w:rsidP="00D90195">
                        <w:pPr>
                          <w:jc w:val="center"/>
                          <w:rPr>
                            <w:b/>
                            <w:bCs/>
                            <w:color w:val="FFFFFF" w:themeColor="background1"/>
                            <w:sz w:val="42"/>
                            <w:szCs w:val="42"/>
                            <w:lang w:eastAsia="en-US"/>
                          </w:rPr>
                        </w:pPr>
                      </w:p>
                      <w:tbl>
                        <w:tblPr>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7119"/>
                        </w:tblGrid>
                        <w:tr w:rsidR="00D90195" w:rsidRPr="004D6DEA" w14:paraId="060FEEA7" w14:textId="77777777" w:rsidTr="00AA6F2D">
                          <w:trPr>
                            <w:trHeight w:val="493"/>
                          </w:trPr>
                          <w:tc>
                            <w:tcPr>
                              <w:tcW w:w="2691" w:type="dxa"/>
                            </w:tcPr>
                            <w:p w14:paraId="7625BFF6" w14:textId="77777777" w:rsidR="00D90195" w:rsidRPr="004D6DEA" w:rsidRDefault="00D90195" w:rsidP="00511078">
                              <w:pPr>
                                <w:pStyle w:val="TableParagraph"/>
                                <w:spacing w:before="100"/>
                                <w:ind w:left="108"/>
                                <w:rPr>
                                  <w:rFonts w:asciiTheme="minorHAnsi" w:hAnsiTheme="minorHAnsi" w:cstheme="minorHAnsi"/>
                                  <w:b/>
                                  <w:szCs w:val="20"/>
                                </w:rPr>
                              </w:pPr>
                              <w:r w:rsidRPr="004D6DEA">
                                <w:rPr>
                                  <w:rFonts w:asciiTheme="minorHAnsi" w:hAnsiTheme="minorHAnsi" w:cstheme="minorHAnsi"/>
                                  <w:b/>
                                  <w:spacing w:val="-11"/>
                                  <w:szCs w:val="20"/>
                                </w:rPr>
                                <w:t>Document</w:t>
                              </w:r>
                              <w:r w:rsidRPr="004D6DEA">
                                <w:rPr>
                                  <w:rFonts w:asciiTheme="minorHAnsi" w:hAnsiTheme="minorHAnsi" w:cstheme="minorHAnsi"/>
                                  <w:b/>
                                  <w:spacing w:val="-9"/>
                                  <w:szCs w:val="20"/>
                                </w:rPr>
                                <w:t xml:space="preserve"> </w:t>
                              </w:r>
                              <w:r w:rsidRPr="004D6DEA">
                                <w:rPr>
                                  <w:rFonts w:asciiTheme="minorHAnsi" w:hAnsiTheme="minorHAnsi" w:cstheme="minorHAnsi"/>
                                  <w:b/>
                                  <w:spacing w:val="-2"/>
                                  <w:szCs w:val="20"/>
                                </w:rPr>
                                <w:t>Title</w:t>
                              </w:r>
                            </w:p>
                          </w:tc>
                          <w:tc>
                            <w:tcPr>
                              <w:tcW w:w="7119" w:type="dxa"/>
                            </w:tcPr>
                            <w:p w14:paraId="214242F8" w14:textId="77777777" w:rsidR="00D90195" w:rsidRPr="004D6DEA" w:rsidRDefault="00D90195" w:rsidP="00511078">
                              <w:pPr>
                                <w:pStyle w:val="TableParagraph"/>
                                <w:spacing w:before="59"/>
                                <w:ind w:left="105"/>
                                <w:rPr>
                                  <w:rFonts w:asciiTheme="minorHAnsi" w:hAnsiTheme="minorHAnsi" w:cstheme="minorHAnsi"/>
                                  <w:szCs w:val="20"/>
                                </w:rPr>
                              </w:pPr>
                              <w:r w:rsidRPr="004D6DEA">
                                <w:rPr>
                                  <w:rFonts w:asciiTheme="minorHAnsi" w:hAnsiTheme="minorHAnsi" w:cstheme="minorHAnsi"/>
                                  <w:szCs w:val="20"/>
                                </w:rPr>
                                <w:t>M</w:t>
                              </w:r>
                              <w:r>
                                <w:rPr>
                                  <w:rFonts w:asciiTheme="minorHAnsi" w:hAnsiTheme="minorHAnsi" w:cstheme="minorHAnsi"/>
                                  <w:szCs w:val="20"/>
                                </w:rPr>
                                <w:t>365 Solution</w:t>
                              </w:r>
                              <w:r w:rsidRPr="004D6DEA">
                                <w:rPr>
                                  <w:rFonts w:asciiTheme="minorHAnsi" w:hAnsiTheme="minorHAnsi" w:cstheme="minorHAnsi"/>
                                  <w:szCs w:val="20"/>
                                </w:rPr>
                                <w:t xml:space="preserve"> Playbooks</w:t>
                              </w:r>
                            </w:p>
                          </w:tc>
                        </w:tr>
                        <w:tr w:rsidR="00D90195" w:rsidRPr="004D6DEA" w14:paraId="520CFFE7" w14:textId="77777777" w:rsidTr="00AA6F2D">
                          <w:trPr>
                            <w:trHeight w:val="371"/>
                          </w:trPr>
                          <w:tc>
                            <w:tcPr>
                              <w:tcW w:w="2691" w:type="dxa"/>
                            </w:tcPr>
                            <w:p w14:paraId="2C4325E1" w14:textId="77777777" w:rsidR="00D90195" w:rsidRPr="004D6DEA" w:rsidRDefault="00D90195" w:rsidP="00511078">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1"/>
                                  <w:szCs w:val="20"/>
                                </w:rPr>
                                <w:t>Presales/Technical</w:t>
                              </w:r>
                              <w:r w:rsidRPr="004D6DEA">
                                <w:rPr>
                                  <w:rFonts w:asciiTheme="minorHAnsi" w:hAnsiTheme="minorHAnsi" w:cstheme="minorHAnsi"/>
                                  <w:b/>
                                  <w:spacing w:val="-1"/>
                                  <w:szCs w:val="20"/>
                                </w:rPr>
                                <w:t xml:space="preserve"> </w:t>
                              </w:r>
                              <w:r w:rsidRPr="004D6DEA">
                                <w:rPr>
                                  <w:rFonts w:asciiTheme="minorHAnsi" w:hAnsiTheme="minorHAnsi" w:cstheme="minorHAnsi"/>
                                  <w:b/>
                                  <w:spacing w:val="-4"/>
                                  <w:szCs w:val="20"/>
                                </w:rPr>
                                <w:t>Head</w:t>
                              </w:r>
                            </w:p>
                          </w:tc>
                          <w:tc>
                            <w:tcPr>
                              <w:tcW w:w="7119" w:type="dxa"/>
                            </w:tcPr>
                            <w:p w14:paraId="2710FED5" w14:textId="77777777" w:rsidR="00D90195" w:rsidRPr="004D6DEA" w:rsidRDefault="00D90195" w:rsidP="00511078">
                              <w:pPr>
                                <w:pStyle w:val="TableParagraph"/>
                                <w:spacing w:line="292" w:lineRule="exact"/>
                                <w:ind w:left="105"/>
                                <w:rPr>
                                  <w:rFonts w:asciiTheme="minorHAnsi" w:hAnsiTheme="minorHAnsi" w:cstheme="minorHAnsi"/>
                                  <w:szCs w:val="20"/>
                                </w:rPr>
                              </w:pPr>
                              <w:r w:rsidRPr="004D6DEA">
                                <w:rPr>
                                  <w:rFonts w:asciiTheme="minorHAnsi" w:hAnsiTheme="minorHAnsi" w:cstheme="minorHAnsi"/>
                                  <w:spacing w:val="-10"/>
                                  <w:szCs w:val="20"/>
                                </w:rPr>
                                <w:t>Tushar</w:t>
                              </w:r>
                              <w:r w:rsidRPr="004D6DEA">
                                <w:rPr>
                                  <w:rFonts w:asciiTheme="minorHAnsi" w:hAnsiTheme="minorHAnsi" w:cstheme="minorHAnsi"/>
                                  <w:spacing w:val="-13"/>
                                  <w:szCs w:val="20"/>
                                </w:rPr>
                                <w:t xml:space="preserve"> </w:t>
                              </w:r>
                              <w:r w:rsidRPr="004D6DEA">
                                <w:rPr>
                                  <w:rFonts w:asciiTheme="minorHAnsi" w:hAnsiTheme="minorHAnsi" w:cstheme="minorHAnsi"/>
                                  <w:spacing w:val="-2"/>
                                  <w:szCs w:val="20"/>
                                </w:rPr>
                                <w:t>Mehrotra/Rohit Pandey</w:t>
                              </w:r>
                            </w:p>
                          </w:tc>
                        </w:tr>
                        <w:tr w:rsidR="00D90195" w:rsidRPr="004D6DEA" w14:paraId="0E56E514" w14:textId="77777777" w:rsidTr="00AA6F2D">
                          <w:trPr>
                            <w:trHeight w:val="493"/>
                          </w:trPr>
                          <w:tc>
                            <w:tcPr>
                              <w:tcW w:w="2691" w:type="dxa"/>
                            </w:tcPr>
                            <w:p w14:paraId="57C2288B" w14:textId="77777777" w:rsidR="00D90195" w:rsidRPr="004D6DEA" w:rsidRDefault="00D90195" w:rsidP="00511078">
                              <w:pPr>
                                <w:pStyle w:val="TableParagraph"/>
                                <w:spacing w:before="100"/>
                                <w:ind w:left="108"/>
                                <w:rPr>
                                  <w:rFonts w:asciiTheme="minorHAnsi" w:hAnsiTheme="minorHAnsi" w:cstheme="minorHAnsi"/>
                                  <w:b/>
                                  <w:szCs w:val="20"/>
                                </w:rPr>
                              </w:pPr>
                              <w:r w:rsidRPr="004D6DEA">
                                <w:rPr>
                                  <w:rFonts w:asciiTheme="minorHAnsi" w:hAnsiTheme="minorHAnsi" w:cstheme="minorHAnsi"/>
                                  <w:b/>
                                  <w:spacing w:val="-11"/>
                                  <w:szCs w:val="20"/>
                                </w:rPr>
                                <w:t>CCoE Lead</w:t>
                              </w:r>
                            </w:p>
                          </w:tc>
                          <w:tc>
                            <w:tcPr>
                              <w:tcW w:w="7119" w:type="dxa"/>
                            </w:tcPr>
                            <w:p w14:paraId="4E9A3E5A" w14:textId="77777777" w:rsidR="00D90195" w:rsidRPr="004D6DEA" w:rsidRDefault="00D90195" w:rsidP="00511078">
                              <w:pPr>
                                <w:pStyle w:val="TableParagraph"/>
                                <w:spacing w:before="61"/>
                                <w:ind w:left="105"/>
                                <w:rPr>
                                  <w:rFonts w:asciiTheme="minorHAnsi" w:hAnsiTheme="minorHAnsi" w:cstheme="minorHAnsi"/>
                                  <w:spacing w:val="-10"/>
                                  <w:szCs w:val="20"/>
                                </w:rPr>
                              </w:pPr>
                              <w:r>
                                <w:rPr>
                                  <w:rFonts w:asciiTheme="minorHAnsi" w:hAnsiTheme="minorHAnsi" w:cstheme="minorHAnsi"/>
                                  <w:spacing w:val="-10"/>
                                  <w:szCs w:val="20"/>
                                </w:rPr>
                                <w:t>Pushparaj</w:t>
                              </w:r>
                            </w:p>
                          </w:tc>
                        </w:tr>
                        <w:tr w:rsidR="00D90195" w:rsidRPr="004D6DEA" w14:paraId="23114965" w14:textId="77777777" w:rsidTr="00AA6F2D">
                          <w:trPr>
                            <w:trHeight w:val="374"/>
                          </w:trPr>
                          <w:tc>
                            <w:tcPr>
                              <w:tcW w:w="2691" w:type="dxa"/>
                            </w:tcPr>
                            <w:p w14:paraId="369EF6B3" w14:textId="77777777" w:rsidR="00D90195" w:rsidRPr="004D6DEA" w:rsidRDefault="00D90195" w:rsidP="00511078">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0"/>
                                  <w:szCs w:val="20"/>
                                </w:rPr>
                                <w:t>Creation</w:t>
                              </w:r>
                              <w:r w:rsidRPr="004D6DEA">
                                <w:rPr>
                                  <w:rFonts w:asciiTheme="minorHAnsi" w:hAnsiTheme="minorHAnsi" w:cstheme="minorHAnsi"/>
                                  <w:b/>
                                  <w:spacing w:val="-13"/>
                                  <w:szCs w:val="20"/>
                                </w:rPr>
                                <w:t xml:space="preserve"> </w:t>
                              </w:r>
                              <w:r w:rsidRPr="004D6DEA">
                                <w:rPr>
                                  <w:rFonts w:asciiTheme="minorHAnsi" w:hAnsiTheme="minorHAnsi" w:cstheme="minorHAnsi"/>
                                  <w:b/>
                                  <w:spacing w:val="-10"/>
                                  <w:szCs w:val="20"/>
                                </w:rPr>
                                <w:t>Date</w:t>
                              </w:r>
                            </w:p>
                          </w:tc>
                          <w:tc>
                            <w:tcPr>
                              <w:tcW w:w="7119" w:type="dxa"/>
                            </w:tcPr>
                            <w:p w14:paraId="0B6B00FB" w14:textId="77777777" w:rsidR="00D90195" w:rsidRPr="004D6DEA" w:rsidRDefault="00D90195" w:rsidP="00511078">
                              <w:pPr>
                                <w:pStyle w:val="TableParagraph"/>
                                <w:rPr>
                                  <w:rFonts w:asciiTheme="minorHAnsi" w:hAnsiTheme="minorHAnsi" w:cstheme="minorHAnsi"/>
                                  <w:szCs w:val="20"/>
                                </w:rPr>
                              </w:pPr>
                              <w:r w:rsidRPr="004D6DEA">
                                <w:rPr>
                                  <w:rFonts w:asciiTheme="minorHAnsi" w:hAnsiTheme="minorHAnsi" w:cstheme="minorHAnsi"/>
                                  <w:spacing w:val="-10"/>
                                  <w:szCs w:val="20"/>
                                </w:rPr>
                                <w:t xml:space="preserve">  January 2025</w:t>
                              </w:r>
                            </w:p>
                          </w:tc>
                        </w:tr>
                      </w:tbl>
                      <w:p w14:paraId="6939619C" w14:textId="77777777" w:rsidR="00D90195" w:rsidRPr="004D6DEA" w:rsidRDefault="00D90195" w:rsidP="00D90195">
                        <w:pPr>
                          <w:pStyle w:val="TOCHeading"/>
                          <w:rPr>
                            <w:sz w:val="30"/>
                            <w:szCs w:val="30"/>
                          </w:rPr>
                        </w:pPr>
                      </w:p>
                      <w:tbl>
                        <w:tblPr>
                          <w:tblStyle w:val="TableGrid"/>
                          <w:tblW w:w="0" w:type="auto"/>
                          <w:tblLook w:val="04A0" w:firstRow="1" w:lastRow="0" w:firstColumn="1" w:lastColumn="0" w:noHBand="0" w:noVBand="1"/>
                        </w:tblPr>
                        <w:tblGrid>
                          <w:gridCol w:w="1069"/>
                          <w:gridCol w:w="1637"/>
                          <w:gridCol w:w="1541"/>
                          <w:gridCol w:w="1417"/>
                          <w:gridCol w:w="1844"/>
                          <w:gridCol w:w="1508"/>
                        </w:tblGrid>
                        <w:tr w:rsidR="00D90195" w:rsidRPr="004D6DEA" w14:paraId="4CD16E36" w14:textId="77777777" w:rsidTr="00AA6F2D">
                          <w:tc>
                            <w:tcPr>
                              <w:tcW w:w="1069" w:type="dxa"/>
                              <w:shd w:val="clear" w:color="auto" w:fill="FFC000"/>
                            </w:tcPr>
                            <w:p w14:paraId="5962872B" w14:textId="77777777" w:rsidR="00D90195" w:rsidRPr="004D6DEA" w:rsidRDefault="00D90195" w:rsidP="00511078">
                              <w:pPr>
                                <w:pStyle w:val="Heading1"/>
                                <w:rPr>
                                  <w:b/>
                                  <w:bCs/>
                                  <w:sz w:val="26"/>
                                  <w:szCs w:val="26"/>
                                </w:rPr>
                              </w:pPr>
                              <w:bookmarkStart w:id="168" w:name="_Toc227681328"/>
                              <w:bookmarkStart w:id="169" w:name="_Toc227764763"/>
                              <w:bookmarkStart w:id="170" w:name="_Toc227840348"/>
                              <w:bookmarkStart w:id="171" w:name="_Toc227841428"/>
                              <w:bookmarkStart w:id="172" w:name="_Toc227842244"/>
                              <w:bookmarkStart w:id="173" w:name="_Toc227847331"/>
                              <w:r w:rsidRPr="004D6DEA">
                                <w:rPr>
                                  <w:b/>
                                  <w:bCs/>
                                  <w:sz w:val="26"/>
                                  <w:szCs w:val="26"/>
                                </w:rPr>
                                <w:t>Version</w:t>
                              </w:r>
                              <w:bookmarkEnd w:id="168"/>
                              <w:bookmarkEnd w:id="169"/>
                              <w:bookmarkEnd w:id="170"/>
                              <w:bookmarkEnd w:id="171"/>
                              <w:bookmarkEnd w:id="172"/>
                              <w:bookmarkEnd w:id="173"/>
                            </w:p>
                          </w:tc>
                          <w:tc>
                            <w:tcPr>
                              <w:tcW w:w="1637" w:type="dxa"/>
                              <w:shd w:val="clear" w:color="auto" w:fill="FFC000"/>
                            </w:tcPr>
                            <w:p w14:paraId="33E8733C" w14:textId="77777777" w:rsidR="00D90195" w:rsidRPr="004D6DEA" w:rsidRDefault="00D90195" w:rsidP="00511078">
                              <w:pPr>
                                <w:pStyle w:val="Heading1"/>
                                <w:rPr>
                                  <w:b/>
                                  <w:bCs/>
                                  <w:sz w:val="26"/>
                                  <w:szCs w:val="26"/>
                                </w:rPr>
                              </w:pPr>
                              <w:bookmarkStart w:id="174" w:name="_Toc227681329"/>
                              <w:bookmarkStart w:id="175" w:name="_Toc227764764"/>
                              <w:bookmarkStart w:id="176" w:name="_Toc227840349"/>
                              <w:bookmarkStart w:id="177" w:name="_Toc227841429"/>
                              <w:bookmarkStart w:id="178" w:name="_Toc227842245"/>
                              <w:bookmarkStart w:id="179" w:name="_Toc227847332"/>
                              <w:r w:rsidRPr="004D6DEA">
                                <w:rPr>
                                  <w:b/>
                                  <w:bCs/>
                                  <w:sz w:val="26"/>
                                  <w:szCs w:val="26"/>
                                </w:rPr>
                                <w:t>Description</w:t>
                              </w:r>
                              <w:bookmarkEnd w:id="174"/>
                              <w:bookmarkEnd w:id="175"/>
                              <w:bookmarkEnd w:id="176"/>
                              <w:bookmarkEnd w:id="177"/>
                              <w:bookmarkEnd w:id="178"/>
                              <w:bookmarkEnd w:id="179"/>
                            </w:p>
                          </w:tc>
                          <w:tc>
                            <w:tcPr>
                              <w:tcW w:w="1541" w:type="dxa"/>
                              <w:shd w:val="clear" w:color="auto" w:fill="FFC000"/>
                            </w:tcPr>
                            <w:p w14:paraId="77998CE0" w14:textId="77777777" w:rsidR="00D90195" w:rsidRPr="004D6DEA" w:rsidRDefault="00D90195" w:rsidP="00511078">
                              <w:pPr>
                                <w:pStyle w:val="Heading1"/>
                                <w:rPr>
                                  <w:b/>
                                  <w:bCs/>
                                  <w:sz w:val="26"/>
                                  <w:szCs w:val="26"/>
                                </w:rPr>
                              </w:pPr>
                              <w:bookmarkStart w:id="180" w:name="_Toc227681330"/>
                              <w:bookmarkStart w:id="181" w:name="_Toc227764765"/>
                              <w:bookmarkStart w:id="182" w:name="_Toc227840350"/>
                              <w:bookmarkStart w:id="183" w:name="_Toc227840528"/>
                              <w:bookmarkStart w:id="184" w:name="_Toc227841430"/>
                              <w:bookmarkStart w:id="185" w:name="_Toc227842246"/>
                              <w:bookmarkStart w:id="186" w:name="_Toc227847333"/>
                              <w:r w:rsidRPr="004D6DEA">
                                <w:rPr>
                                  <w:b/>
                                  <w:bCs/>
                                  <w:sz w:val="26"/>
                                  <w:szCs w:val="26"/>
                                </w:rPr>
                                <w:t>Modified by</w:t>
                              </w:r>
                              <w:bookmarkEnd w:id="180"/>
                              <w:bookmarkEnd w:id="181"/>
                              <w:bookmarkEnd w:id="182"/>
                              <w:bookmarkEnd w:id="183"/>
                              <w:bookmarkEnd w:id="184"/>
                              <w:bookmarkEnd w:id="185"/>
                              <w:bookmarkEnd w:id="186"/>
                            </w:p>
                          </w:tc>
                          <w:tc>
                            <w:tcPr>
                              <w:tcW w:w="1417" w:type="dxa"/>
                              <w:shd w:val="clear" w:color="auto" w:fill="FFC000"/>
                            </w:tcPr>
                            <w:p w14:paraId="58BE6389" w14:textId="77777777" w:rsidR="00D90195" w:rsidRPr="004D6DEA" w:rsidRDefault="00D90195" w:rsidP="00511078">
                              <w:pPr>
                                <w:pStyle w:val="Heading1"/>
                                <w:rPr>
                                  <w:b/>
                                  <w:bCs/>
                                  <w:sz w:val="26"/>
                                  <w:szCs w:val="26"/>
                                </w:rPr>
                              </w:pPr>
                              <w:bookmarkStart w:id="187" w:name="_Toc227681331"/>
                              <w:bookmarkStart w:id="188" w:name="_Toc227764766"/>
                              <w:bookmarkStart w:id="189" w:name="_Toc227840351"/>
                              <w:bookmarkStart w:id="190" w:name="_Toc227840529"/>
                              <w:bookmarkStart w:id="191" w:name="_Toc227841431"/>
                              <w:bookmarkStart w:id="192" w:name="_Toc227842247"/>
                              <w:bookmarkStart w:id="193" w:name="_Toc227847334"/>
                              <w:r w:rsidRPr="004D6DEA">
                                <w:rPr>
                                  <w:b/>
                                  <w:bCs/>
                                  <w:sz w:val="26"/>
                                  <w:szCs w:val="26"/>
                                </w:rPr>
                                <w:t>Date</w:t>
                              </w:r>
                              <w:bookmarkEnd w:id="187"/>
                              <w:bookmarkEnd w:id="188"/>
                              <w:bookmarkEnd w:id="189"/>
                              <w:bookmarkEnd w:id="190"/>
                              <w:bookmarkEnd w:id="191"/>
                              <w:bookmarkEnd w:id="192"/>
                              <w:bookmarkEnd w:id="193"/>
                            </w:p>
                          </w:tc>
                          <w:tc>
                            <w:tcPr>
                              <w:tcW w:w="1844" w:type="dxa"/>
                              <w:shd w:val="clear" w:color="auto" w:fill="FFC000"/>
                            </w:tcPr>
                            <w:p w14:paraId="1AFD69D8" w14:textId="77777777" w:rsidR="00D90195" w:rsidRPr="004D6DEA" w:rsidRDefault="00D90195" w:rsidP="00511078">
                              <w:pPr>
                                <w:pStyle w:val="Heading1"/>
                                <w:rPr>
                                  <w:b/>
                                  <w:bCs/>
                                  <w:sz w:val="26"/>
                                  <w:szCs w:val="26"/>
                                </w:rPr>
                              </w:pPr>
                              <w:bookmarkStart w:id="194" w:name="_Toc227764767"/>
                              <w:bookmarkStart w:id="195" w:name="_Toc227840352"/>
                              <w:bookmarkStart w:id="196" w:name="_Toc227840530"/>
                              <w:bookmarkStart w:id="197" w:name="_Toc227841432"/>
                              <w:bookmarkStart w:id="198" w:name="_Toc227842248"/>
                              <w:bookmarkStart w:id="199" w:name="_Toc227847335"/>
                              <w:r w:rsidRPr="004D6DEA">
                                <w:rPr>
                                  <w:b/>
                                  <w:bCs/>
                                  <w:sz w:val="26"/>
                                  <w:szCs w:val="26"/>
                                </w:rPr>
                                <w:t>Approved By</w:t>
                              </w:r>
                              <w:bookmarkEnd w:id="194"/>
                              <w:bookmarkEnd w:id="195"/>
                              <w:bookmarkEnd w:id="196"/>
                              <w:bookmarkEnd w:id="197"/>
                              <w:bookmarkEnd w:id="198"/>
                              <w:bookmarkEnd w:id="199"/>
                            </w:p>
                          </w:tc>
                          <w:tc>
                            <w:tcPr>
                              <w:tcW w:w="1508" w:type="dxa"/>
                              <w:shd w:val="clear" w:color="auto" w:fill="FFC000"/>
                            </w:tcPr>
                            <w:p w14:paraId="06D24C9A" w14:textId="77777777" w:rsidR="00D90195" w:rsidRPr="004D6DEA" w:rsidRDefault="00D90195" w:rsidP="00511078">
                              <w:pPr>
                                <w:pStyle w:val="Heading1"/>
                                <w:rPr>
                                  <w:b/>
                                  <w:bCs/>
                                  <w:sz w:val="26"/>
                                  <w:szCs w:val="26"/>
                                </w:rPr>
                              </w:pPr>
                              <w:bookmarkStart w:id="200" w:name="_Toc227764768"/>
                              <w:bookmarkStart w:id="201" w:name="_Toc227840353"/>
                              <w:bookmarkStart w:id="202" w:name="_Toc227840531"/>
                              <w:bookmarkStart w:id="203" w:name="_Toc227841433"/>
                              <w:bookmarkStart w:id="204" w:name="_Toc227842249"/>
                              <w:bookmarkStart w:id="205" w:name="_Toc227847336"/>
                              <w:r w:rsidRPr="004D6DEA">
                                <w:rPr>
                                  <w:b/>
                                  <w:bCs/>
                                  <w:sz w:val="26"/>
                                  <w:szCs w:val="26"/>
                                </w:rPr>
                                <w:t>Date</w:t>
                              </w:r>
                              <w:bookmarkEnd w:id="200"/>
                              <w:bookmarkEnd w:id="201"/>
                              <w:bookmarkEnd w:id="202"/>
                              <w:bookmarkEnd w:id="203"/>
                              <w:bookmarkEnd w:id="204"/>
                              <w:bookmarkEnd w:id="205"/>
                            </w:p>
                          </w:tc>
                        </w:tr>
                        <w:tr w:rsidR="00D90195" w:rsidRPr="004D6DEA" w14:paraId="7F9CEE43" w14:textId="77777777" w:rsidTr="00AA6F2D">
                          <w:tc>
                            <w:tcPr>
                              <w:tcW w:w="1069" w:type="dxa"/>
                            </w:tcPr>
                            <w:p w14:paraId="197DE549" w14:textId="77777777" w:rsidR="00D90195" w:rsidRPr="004D6DEA" w:rsidRDefault="00D90195" w:rsidP="00511078">
                              <w:pPr>
                                <w:pStyle w:val="Heading1"/>
                                <w:rPr>
                                  <w:sz w:val="22"/>
                                  <w:szCs w:val="22"/>
                                </w:rPr>
                              </w:pPr>
                              <w:bookmarkStart w:id="206" w:name="_Toc227681332"/>
                              <w:bookmarkStart w:id="207" w:name="_Toc227764769"/>
                              <w:bookmarkStart w:id="208" w:name="_Toc227840354"/>
                              <w:bookmarkStart w:id="209" w:name="_Toc227840532"/>
                              <w:bookmarkStart w:id="210" w:name="_Toc227841434"/>
                              <w:bookmarkStart w:id="211" w:name="_Toc227842250"/>
                              <w:bookmarkStart w:id="212" w:name="_Toc227847337"/>
                              <w:r w:rsidRPr="004D6DEA">
                                <w:rPr>
                                  <w:sz w:val="22"/>
                                  <w:szCs w:val="22"/>
                                </w:rPr>
                                <w:t>1</w:t>
                              </w:r>
                              <w:bookmarkEnd w:id="206"/>
                              <w:bookmarkEnd w:id="207"/>
                              <w:bookmarkEnd w:id="208"/>
                              <w:bookmarkEnd w:id="209"/>
                              <w:bookmarkEnd w:id="210"/>
                              <w:bookmarkEnd w:id="211"/>
                              <w:bookmarkEnd w:id="212"/>
                            </w:p>
                          </w:tc>
                          <w:tc>
                            <w:tcPr>
                              <w:tcW w:w="1637" w:type="dxa"/>
                            </w:tcPr>
                            <w:p w14:paraId="0DD1E8EE" w14:textId="77777777" w:rsidR="00D90195" w:rsidRPr="004D6DEA" w:rsidRDefault="00D90195" w:rsidP="00511078">
                              <w:pPr>
                                <w:pStyle w:val="Heading1"/>
                                <w:rPr>
                                  <w:sz w:val="22"/>
                                  <w:szCs w:val="22"/>
                                </w:rPr>
                              </w:pPr>
                              <w:bookmarkStart w:id="213" w:name="_Toc227681333"/>
                              <w:bookmarkStart w:id="214" w:name="_Toc227764770"/>
                              <w:bookmarkStart w:id="215" w:name="_Toc227840355"/>
                              <w:bookmarkStart w:id="216" w:name="_Toc227840533"/>
                              <w:bookmarkStart w:id="217" w:name="_Toc227841435"/>
                              <w:bookmarkStart w:id="218" w:name="_Toc227842251"/>
                              <w:bookmarkStart w:id="219" w:name="_Toc227847338"/>
                              <w:r w:rsidRPr="004D6DEA">
                                <w:rPr>
                                  <w:sz w:val="22"/>
                                  <w:szCs w:val="22"/>
                                </w:rPr>
                                <w:t>Initial draft</w:t>
                              </w:r>
                              <w:bookmarkEnd w:id="213"/>
                              <w:bookmarkEnd w:id="214"/>
                              <w:bookmarkEnd w:id="215"/>
                              <w:bookmarkEnd w:id="216"/>
                              <w:bookmarkEnd w:id="217"/>
                              <w:bookmarkEnd w:id="218"/>
                              <w:bookmarkEnd w:id="219"/>
                            </w:p>
                          </w:tc>
                          <w:tc>
                            <w:tcPr>
                              <w:tcW w:w="1541" w:type="dxa"/>
                            </w:tcPr>
                            <w:p w14:paraId="48E1A9E8" w14:textId="77777777" w:rsidR="00D90195" w:rsidRPr="004D6DEA" w:rsidRDefault="00D90195" w:rsidP="00511078">
                              <w:pPr>
                                <w:pStyle w:val="Heading1"/>
                                <w:rPr>
                                  <w:sz w:val="22"/>
                                  <w:szCs w:val="22"/>
                                </w:rPr>
                              </w:pPr>
                              <w:bookmarkStart w:id="220" w:name="_Toc227840356"/>
                              <w:bookmarkStart w:id="221" w:name="_Toc227840534"/>
                              <w:bookmarkStart w:id="222" w:name="_Toc227841436"/>
                              <w:bookmarkStart w:id="223" w:name="_Toc227842252"/>
                              <w:bookmarkStart w:id="224" w:name="_Toc227847339"/>
                              <w:r>
                                <w:rPr>
                                  <w:sz w:val="22"/>
                                  <w:szCs w:val="22"/>
                                </w:rPr>
                                <w:t>R Pushparaj</w:t>
                              </w:r>
                              <w:bookmarkEnd w:id="220"/>
                              <w:bookmarkEnd w:id="221"/>
                              <w:bookmarkEnd w:id="222"/>
                              <w:bookmarkEnd w:id="223"/>
                              <w:bookmarkEnd w:id="224"/>
                            </w:p>
                          </w:tc>
                          <w:tc>
                            <w:tcPr>
                              <w:tcW w:w="1417" w:type="dxa"/>
                            </w:tcPr>
                            <w:p w14:paraId="14401302" w14:textId="77777777" w:rsidR="00D90195" w:rsidRPr="004D6DEA" w:rsidRDefault="00D90195" w:rsidP="00511078">
                              <w:pPr>
                                <w:pStyle w:val="Heading1"/>
                                <w:rPr>
                                  <w:sz w:val="22"/>
                                  <w:szCs w:val="22"/>
                                </w:rPr>
                              </w:pPr>
                              <w:bookmarkStart w:id="225" w:name="_Toc227681335"/>
                              <w:bookmarkStart w:id="226" w:name="_Toc227764772"/>
                              <w:bookmarkStart w:id="227" w:name="_Toc227840357"/>
                              <w:bookmarkStart w:id="228" w:name="_Toc227840535"/>
                              <w:bookmarkStart w:id="229" w:name="_Toc227841437"/>
                              <w:bookmarkStart w:id="230" w:name="_Toc227842253"/>
                              <w:bookmarkStart w:id="231" w:name="_Toc227847340"/>
                              <w:r>
                                <w:rPr>
                                  <w:sz w:val="22"/>
                                  <w:szCs w:val="22"/>
                                </w:rPr>
                                <w:t>01</w:t>
                              </w:r>
                              <w:r w:rsidRPr="004D6DEA">
                                <w:rPr>
                                  <w:sz w:val="22"/>
                                  <w:szCs w:val="22"/>
                                </w:rPr>
                                <w:t>/0</w:t>
                              </w:r>
                              <w:r>
                                <w:rPr>
                                  <w:sz w:val="22"/>
                                  <w:szCs w:val="22"/>
                                </w:rPr>
                                <w:t>8</w:t>
                              </w:r>
                              <w:r w:rsidRPr="004D6DEA">
                                <w:rPr>
                                  <w:sz w:val="22"/>
                                  <w:szCs w:val="22"/>
                                </w:rPr>
                                <w:t>/202</w:t>
                              </w:r>
                              <w:bookmarkEnd w:id="225"/>
                              <w:bookmarkEnd w:id="226"/>
                              <w:r>
                                <w:rPr>
                                  <w:sz w:val="22"/>
                                  <w:szCs w:val="22"/>
                                </w:rPr>
                                <w:t>4</w:t>
                              </w:r>
                              <w:bookmarkEnd w:id="227"/>
                              <w:bookmarkEnd w:id="228"/>
                              <w:bookmarkEnd w:id="229"/>
                              <w:bookmarkEnd w:id="230"/>
                              <w:bookmarkEnd w:id="231"/>
                            </w:p>
                          </w:tc>
                          <w:tc>
                            <w:tcPr>
                              <w:tcW w:w="1844" w:type="dxa"/>
                            </w:tcPr>
                            <w:p w14:paraId="7925F283" w14:textId="77777777" w:rsidR="00D90195" w:rsidRPr="004D6DEA" w:rsidRDefault="00D90195" w:rsidP="00511078">
                              <w:pPr>
                                <w:pStyle w:val="Heading1"/>
                                <w:rPr>
                                  <w:sz w:val="22"/>
                                  <w:szCs w:val="22"/>
                                </w:rPr>
                              </w:pPr>
                              <w:bookmarkStart w:id="232" w:name="_Toc227764773"/>
                              <w:bookmarkStart w:id="233" w:name="_Toc227840358"/>
                              <w:bookmarkStart w:id="234" w:name="_Toc227840536"/>
                              <w:bookmarkStart w:id="235" w:name="_Toc227841438"/>
                              <w:bookmarkStart w:id="236" w:name="_Toc227842254"/>
                              <w:bookmarkStart w:id="237" w:name="_Toc227847341"/>
                              <w:r w:rsidRPr="004D6DEA">
                                <w:rPr>
                                  <w:sz w:val="22"/>
                                  <w:szCs w:val="22"/>
                                </w:rPr>
                                <w:t>Kaushik Kanchan</w:t>
                              </w:r>
                              <w:bookmarkEnd w:id="232"/>
                              <w:bookmarkEnd w:id="233"/>
                              <w:bookmarkEnd w:id="234"/>
                              <w:bookmarkEnd w:id="235"/>
                              <w:bookmarkEnd w:id="236"/>
                              <w:bookmarkEnd w:id="237"/>
                            </w:p>
                          </w:tc>
                          <w:tc>
                            <w:tcPr>
                              <w:tcW w:w="1508" w:type="dxa"/>
                            </w:tcPr>
                            <w:p w14:paraId="3FD59409" w14:textId="77777777" w:rsidR="00D90195" w:rsidRPr="004D6DEA" w:rsidRDefault="00D90195" w:rsidP="00511078">
                              <w:pPr>
                                <w:pStyle w:val="Heading1"/>
                                <w:rPr>
                                  <w:sz w:val="22"/>
                                  <w:szCs w:val="22"/>
                                </w:rPr>
                              </w:pPr>
                              <w:bookmarkStart w:id="238" w:name="_Toc227764774"/>
                              <w:bookmarkStart w:id="239" w:name="_Toc227840359"/>
                              <w:bookmarkStart w:id="240" w:name="_Toc227840537"/>
                              <w:bookmarkStart w:id="241" w:name="_Toc227841439"/>
                              <w:bookmarkStart w:id="242" w:name="_Toc227842255"/>
                              <w:bookmarkStart w:id="243" w:name="_Toc227847342"/>
                              <w:r>
                                <w:rPr>
                                  <w:sz w:val="22"/>
                                  <w:szCs w:val="22"/>
                                </w:rPr>
                                <w:t>04</w:t>
                              </w:r>
                              <w:r w:rsidRPr="004D6DEA">
                                <w:rPr>
                                  <w:sz w:val="22"/>
                                  <w:szCs w:val="22"/>
                                </w:rPr>
                                <w:t>/0</w:t>
                              </w:r>
                              <w:r>
                                <w:rPr>
                                  <w:sz w:val="22"/>
                                  <w:szCs w:val="22"/>
                                </w:rPr>
                                <w:t>8</w:t>
                              </w:r>
                              <w:r w:rsidRPr="004D6DEA">
                                <w:rPr>
                                  <w:sz w:val="22"/>
                                  <w:szCs w:val="22"/>
                                </w:rPr>
                                <w:t>/202</w:t>
                              </w:r>
                              <w:bookmarkEnd w:id="238"/>
                              <w:r>
                                <w:rPr>
                                  <w:sz w:val="22"/>
                                  <w:szCs w:val="22"/>
                                </w:rPr>
                                <w:t>4</w:t>
                              </w:r>
                              <w:bookmarkEnd w:id="239"/>
                              <w:bookmarkEnd w:id="240"/>
                              <w:bookmarkEnd w:id="241"/>
                              <w:bookmarkEnd w:id="242"/>
                              <w:bookmarkEnd w:id="243"/>
                            </w:p>
                          </w:tc>
                        </w:tr>
                        <w:tr w:rsidR="00D90195" w:rsidRPr="004D6DEA" w14:paraId="27BA4C05" w14:textId="77777777" w:rsidTr="00AA6F2D">
                          <w:tc>
                            <w:tcPr>
                              <w:tcW w:w="1069" w:type="dxa"/>
                            </w:tcPr>
                            <w:p w14:paraId="426D8E1B" w14:textId="77777777" w:rsidR="00D90195" w:rsidRPr="004D6DEA" w:rsidRDefault="00D90195" w:rsidP="00511078">
                              <w:pPr>
                                <w:pStyle w:val="Heading1"/>
                                <w:rPr>
                                  <w:sz w:val="22"/>
                                  <w:szCs w:val="22"/>
                                </w:rPr>
                              </w:pPr>
                              <w:bookmarkStart w:id="244" w:name="_Toc227681336"/>
                              <w:bookmarkStart w:id="245" w:name="_Toc227764775"/>
                              <w:bookmarkStart w:id="246" w:name="_Toc227840360"/>
                              <w:bookmarkStart w:id="247" w:name="_Toc227840538"/>
                              <w:bookmarkStart w:id="248" w:name="_Toc227841440"/>
                              <w:bookmarkStart w:id="249" w:name="_Toc227842256"/>
                              <w:bookmarkStart w:id="250" w:name="_Toc227847343"/>
                              <w:r w:rsidRPr="004D6DEA">
                                <w:rPr>
                                  <w:sz w:val="22"/>
                                  <w:szCs w:val="22"/>
                                </w:rPr>
                                <w:t>2</w:t>
                              </w:r>
                              <w:bookmarkEnd w:id="244"/>
                              <w:bookmarkEnd w:id="245"/>
                              <w:bookmarkEnd w:id="246"/>
                              <w:bookmarkEnd w:id="247"/>
                              <w:bookmarkEnd w:id="248"/>
                              <w:bookmarkEnd w:id="249"/>
                              <w:bookmarkEnd w:id="250"/>
                            </w:p>
                          </w:tc>
                          <w:tc>
                            <w:tcPr>
                              <w:tcW w:w="1637" w:type="dxa"/>
                            </w:tcPr>
                            <w:p w14:paraId="7FF16EC2" w14:textId="77777777" w:rsidR="00D90195" w:rsidRPr="004D6DEA" w:rsidRDefault="00D90195" w:rsidP="00511078">
                              <w:pPr>
                                <w:pStyle w:val="Heading1"/>
                                <w:rPr>
                                  <w:sz w:val="22"/>
                                  <w:szCs w:val="22"/>
                                </w:rPr>
                              </w:pPr>
                            </w:p>
                          </w:tc>
                          <w:tc>
                            <w:tcPr>
                              <w:tcW w:w="1541" w:type="dxa"/>
                            </w:tcPr>
                            <w:p w14:paraId="6C32F738" w14:textId="77777777" w:rsidR="00D90195" w:rsidRPr="004D6DEA" w:rsidRDefault="00D90195" w:rsidP="00511078">
                              <w:pPr>
                                <w:pStyle w:val="Heading1"/>
                                <w:rPr>
                                  <w:sz w:val="22"/>
                                  <w:szCs w:val="22"/>
                                </w:rPr>
                              </w:pPr>
                              <w:bookmarkStart w:id="251" w:name="_Toc227840361"/>
                              <w:bookmarkStart w:id="252" w:name="_Toc227840539"/>
                              <w:bookmarkStart w:id="253" w:name="_Toc227841441"/>
                              <w:bookmarkStart w:id="254" w:name="_Toc227842257"/>
                              <w:bookmarkStart w:id="255" w:name="_Toc227847344"/>
                              <w:r>
                                <w:rPr>
                                  <w:sz w:val="22"/>
                                  <w:szCs w:val="22"/>
                                </w:rPr>
                                <w:t>R Pushparaj</w:t>
                              </w:r>
                              <w:bookmarkEnd w:id="251"/>
                              <w:bookmarkEnd w:id="252"/>
                              <w:bookmarkEnd w:id="253"/>
                              <w:bookmarkEnd w:id="254"/>
                              <w:bookmarkEnd w:id="255"/>
                            </w:p>
                          </w:tc>
                          <w:tc>
                            <w:tcPr>
                              <w:tcW w:w="1417" w:type="dxa"/>
                            </w:tcPr>
                            <w:p w14:paraId="7A430B2A" w14:textId="77777777" w:rsidR="00D90195" w:rsidRPr="004D6DEA" w:rsidRDefault="00D90195" w:rsidP="00511078">
                              <w:pPr>
                                <w:pStyle w:val="Heading1"/>
                                <w:rPr>
                                  <w:sz w:val="22"/>
                                  <w:szCs w:val="22"/>
                                </w:rPr>
                              </w:pPr>
                              <w:bookmarkStart w:id="256" w:name="_Toc227681339"/>
                              <w:bookmarkStart w:id="257" w:name="_Toc227764778"/>
                              <w:bookmarkStart w:id="258" w:name="_Toc227840362"/>
                              <w:bookmarkStart w:id="259" w:name="_Toc227840540"/>
                              <w:bookmarkStart w:id="260" w:name="_Toc227841442"/>
                              <w:bookmarkStart w:id="261" w:name="_Toc227842258"/>
                              <w:bookmarkStart w:id="262" w:name="_Toc227847345"/>
                              <w:r w:rsidRPr="004D6DEA">
                                <w:rPr>
                                  <w:sz w:val="22"/>
                                  <w:szCs w:val="22"/>
                                </w:rPr>
                                <w:t>18/02/2025</w:t>
                              </w:r>
                              <w:bookmarkEnd w:id="256"/>
                              <w:bookmarkEnd w:id="257"/>
                              <w:bookmarkEnd w:id="258"/>
                              <w:bookmarkEnd w:id="259"/>
                              <w:bookmarkEnd w:id="260"/>
                              <w:bookmarkEnd w:id="261"/>
                              <w:bookmarkEnd w:id="262"/>
                            </w:p>
                          </w:tc>
                          <w:tc>
                            <w:tcPr>
                              <w:tcW w:w="1844" w:type="dxa"/>
                            </w:tcPr>
                            <w:p w14:paraId="791032C8" w14:textId="77777777" w:rsidR="00D90195" w:rsidRPr="004D6DEA" w:rsidRDefault="00D90195" w:rsidP="00511078">
                              <w:pPr>
                                <w:pStyle w:val="Heading1"/>
                                <w:rPr>
                                  <w:sz w:val="22"/>
                                  <w:szCs w:val="22"/>
                                </w:rPr>
                              </w:pPr>
                              <w:bookmarkStart w:id="263" w:name="_Toc227764779"/>
                              <w:bookmarkStart w:id="264" w:name="_Toc227840363"/>
                              <w:bookmarkStart w:id="265" w:name="_Toc227840541"/>
                              <w:bookmarkStart w:id="266" w:name="_Toc227841443"/>
                              <w:bookmarkStart w:id="267" w:name="_Toc227842259"/>
                              <w:bookmarkStart w:id="268" w:name="_Toc227847346"/>
                              <w:r w:rsidRPr="004D6DEA">
                                <w:rPr>
                                  <w:sz w:val="22"/>
                                  <w:szCs w:val="22"/>
                                </w:rPr>
                                <w:t>Kaushik Kanchan</w:t>
                              </w:r>
                              <w:bookmarkEnd w:id="263"/>
                              <w:bookmarkEnd w:id="264"/>
                              <w:bookmarkEnd w:id="265"/>
                              <w:bookmarkEnd w:id="266"/>
                              <w:bookmarkEnd w:id="267"/>
                              <w:bookmarkEnd w:id="268"/>
                            </w:p>
                          </w:tc>
                          <w:tc>
                            <w:tcPr>
                              <w:tcW w:w="1508" w:type="dxa"/>
                            </w:tcPr>
                            <w:p w14:paraId="7D790B7A" w14:textId="77777777" w:rsidR="00D90195" w:rsidRPr="004D6DEA" w:rsidRDefault="00D90195" w:rsidP="00511078">
                              <w:pPr>
                                <w:pStyle w:val="Heading1"/>
                                <w:rPr>
                                  <w:sz w:val="22"/>
                                  <w:szCs w:val="22"/>
                                </w:rPr>
                              </w:pPr>
                              <w:bookmarkStart w:id="269" w:name="_Toc227764780"/>
                              <w:bookmarkStart w:id="270" w:name="_Toc227840364"/>
                              <w:bookmarkStart w:id="271" w:name="_Toc227840542"/>
                              <w:bookmarkStart w:id="272" w:name="_Toc227841444"/>
                              <w:bookmarkStart w:id="273" w:name="_Toc227842260"/>
                              <w:bookmarkStart w:id="274" w:name="_Toc227847347"/>
                              <w:r w:rsidRPr="004D6DEA">
                                <w:rPr>
                                  <w:sz w:val="22"/>
                                  <w:szCs w:val="22"/>
                                </w:rPr>
                                <w:t>22/02/2025</w:t>
                              </w:r>
                              <w:bookmarkEnd w:id="269"/>
                              <w:bookmarkEnd w:id="270"/>
                              <w:bookmarkEnd w:id="271"/>
                              <w:bookmarkEnd w:id="272"/>
                              <w:bookmarkEnd w:id="273"/>
                              <w:bookmarkEnd w:id="274"/>
                            </w:p>
                          </w:tc>
                        </w:tr>
                        <w:tr w:rsidR="00D90195" w:rsidRPr="004D6DEA" w14:paraId="640BACF0" w14:textId="77777777" w:rsidTr="00AA6F2D">
                          <w:tc>
                            <w:tcPr>
                              <w:tcW w:w="1069" w:type="dxa"/>
                            </w:tcPr>
                            <w:p w14:paraId="310329AB" w14:textId="77777777" w:rsidR="00D90195" w:rsidRPr="004D6DEA" w:rsidRDefault="00D90195" w:rsidP="00511078">
                              <w:pPr>
                                <w:pStyle w:val="Heading1"/>
                                <w:rPr>
                                  <w:sz w:val="22"/>
                                  <w:szCs w:val="22"/>
                                </w:rPr>
                              </w:pPr>
                              <w:bookmarkStart w:id="275" w:name="_Toc227681340"/>
                              <w:bookmarkStart w:id="276" w:name="_Toc227764781"/>
                              <w:bookmarkStart w:id="277" w:name="_Toc227840365"/>
                              <w:bookmarkStart w:id="278" w:name="_Toc227840543"/>
                              <w:bookmarkStart w:id="279" w:name="_Toc227841445"/>
                              <w:bookmarkStart w:id="280" w:name="_Toc227842261"/>
                              <w:bookmarkStart w:id="281" w:name="_Toc227847348"/>
                              <w:r w:rsidRPr="004D6DEA">
                                <w:rPr>
                                  <w:sz w:val="22"/>
                                  <w:szCs w:val="22"/>
                                </w:rPr>
                                <w:t>3</w:t>
                              </w:r>
                              <w:bookmarkEnd w:id="275"/>
                              <w:bookmarkEnd w:id="276"/>
                              <w:bookmarkEnd w:id="277"/>
                              <w:bookmarkEnd w:id="278"/>
                              <w:bookmarkEnd w:id="279"/>
                              <w:bookmarkEnd w:id="280"/>
                              <w:bookmarkEnd w:id="281"/>
                            </w:p>
                          </w:tc>
                          <w:tc>
                            <w:tcPr>
                              <w:tcW w:w="1637" w:type="dxa"/>
                            </w:tcPr>
                            <w:p w14:paraId="61625465" w14:textId="77777777" w:rsidR="00D90195" w:rsidRPr="004D6DEA" w:rsidRDefault="00D90195" w:rsidP="00511078">
                              <w:pPr>
                                <w:pStyle w:val="Heading1"/>
                                <w:rPr>
                                  <w:sz w:val="22"/>
                                  <w:szCs w:val="22"/>
                                </w:rPr>
                              </w:pPr>
                            </w:p>
                          </w:tc>
                          <w:tc>
                            <w:tcPr>
                              <w:tcW w:w="1541" w:type="dxa"/>
                            </w:tcPr>
                            <w:p w14:paraId="144C8747" w14:textId="77777777" w:rsidR="00D90195" w:rsidRPr="004D6DEA" w:rsidRDefault="00D90195" w:rsidP="00511078">
                              <w:pPr>
                                <w:pStyle w:val="Heading1"/>
                                <w:rPr>
                                  <w:sz w:val="22"/>
                                  <w:szCs w:val="22"/>
                                </w:rPr>
                              </w:pPr>
                              <w:bookmarkStart w:id="282" w:name="_Toc227840366"/>
                              <w:bookmarkStart w:id="283" w:name="_Toc227840545"/>
                              <w:bookmarkStart w:id="284" w:name="_Toc227841446"/>
                              <w:bookmarkStart w:id="285" w:name="_Toc227842262"/>
                              <w:bookmarkStart w:id="286" w:name="_Toc227847349"/>
                              <w:r>
                                <w:rPr>
                                  <w:sz w:val="22"/>
                                  <w:szCs w:val="22"/>
                                </w:rPr>
                                <w:t>R Pushparaj</w:t>
                              </w:r>
                              <w:bookmarkEnd w:id="282"/>
                              <w:bookmarkEnd w:id="283"/>
                              <w:bookmarkEnd w:id="284"/>
                              <w:bookmarkEnd w:id="285"/>
                              <w:bookmarkEnd w:id="286"/>
                            </w:p>
                          </w:tc>
                          <w:tc>
                            <w:tcPr>
                              <w:tcW w:w="1417" w:type="dxa"/>
                            </w:tcPr>
                            <w:p w14:paraId="56EE6770" w14:textId="77777777" w:rsidR="00D90195" w:rsidRPr="004D6DEA" w:rsidRDefault="00D90195" w:rsidP="00511078">
                              <w:pPr>
                                <w:pStyle w:val="Heading1"/>
                                <w:rPr>
                                  <w:sz w:val="22"/>
                                  <w:szCs w:val="22"/>
                                </w:rPr>
                              </w:pPr>
                              <w:bookmarkStart w:id="287" w:name="_Toc227681343"/>
                              <w:bookmarkStart w:id="288" w:name="_Toc227764784"/>
                              <w:bookmarkStart w:id="289" w:name="_Toc227840367"/>
                              <w:bookmarkStart w:id="290" w:name="_Toc227840546"/>
                              <w:bookmarkStart w:id="291" w:name="_Toc227841447"/>
                              <w:bookmarkStart w:id="292" w:name="_Toc227842263"/>
                              <w:bookmarkStart w:id="293" w:name="_Toc227847350"/>
                              <w:r w:rsidRPr="004D6DEA">
                                <w:rPr>
                                  <w:sz w:val="22"/>
                                  <w:szCs w:val="22"/>
                                </w:rPr>
                                <w:t>20/</w:t>
                              </w:r>
                              <w:r>
                                <w:rPr>
                                  <w:sz w:val="22"/>
                                  <w:szCs w:val="22"/>
                                </w:rPr>
                                <w:t>08</w:t>
                              </w:r>
                              <w:r w:rsidRPr="004D6DEA">
                                <w:rPr>
                                  <w:sz w:val="22"/>
                                  <w:szCs w:val="22"/>
                                </w:rPr>
                                <w:t>/2025</w:t>
                              </w:r>
                              <w:bookmarkEnd w:id="287"/>
                              <w:bookmarkEnd w:id="288"/>
                              <w:bookmarkEnd w:id="289"/>
                              <w:bookmarkEnd w:id="290"/>
                              <w:bookmarkEnd w:id="291"/>
                              <w:bookmarkEnd w:id="292"/>
                              <w:bookmarkEnd w:id="293"/>
                            </w:p>
                          </w:tc>
                          <w:tc>
                            <w:tcPr>
                              <w:tcW w:w="1844" w:type="dxa"/>
                            </w:tcPr>
                            <w:p w14:paraId="130319D1" w14:textId="77777777" w:rsidR="00D90195" w:rsidRPr="004D6DEA" w:rsidRDefault="00D90195" w:rsidP="00511078">
                              <w:pPr>
                                <w:pStyle w:val="Heading1"/>
                                <w:rPr>
                                  <w:sz w:val="22"/>
                                  <w:szCs w:val="22"/>
                                </w:rPr>
                              </w:pPr>
                              <w:bookmarkStart w:id="294" w:name="_Toc227764785"/>
                              <w:bookmarkStart w:id="295" w:name="_Toc227840368"/>
                              <w:bookmarkStart w:id="296" w:name="_Toc227840547"/>
                              <w:bookmarkStart w:id="297" w:name="_Toc227841448"/>
                              <w:bookmarkStart w:id="298" w:name="_Toc227842264"/>
                              <w:bookmarkStart w:id="299" w:name="_Toc227847351"/>
                              <w:r w:rsidRPr="004D6DEA">
                                <w:rPr>
                                  <w:sz w:val="22"/>
                                  <w:szCs w:val="22"/>
                                </w:rPr>
                                <w:t>Kaushik Kanchan</w:t>
                              </w:r>
                              <w:bookmarkEnd w:id="294"/>
                              <w:bookmarkEnd w:id="295"/>
                              <w:bookmarkEnd w:id="296"/>
                              <w:bookmarkEnd w:id="297"/>
                              <w:bookmarkEnd w:id="298"/>
                              <w:bookmarkEnd w:id="299"/>
                            </w:p>
                          </w:tc>
                          <w:tc>
                            <w:tcPr>
                              <w:tcW w:w="1508" w:type="dxa"/>
                            </w:tcPr>
                            <w:p w14:paraId="79023081" w14:textId="77777777" w:rsidR="00D90195" w:rsidRPr="004D6DEA" w:rsidRDefault="00D90195" w:rsidP="00511078">
                              <w:pPr>
                                <w:pStyle w:val="Heading1"/>
                                <w:rPr>
                                  <w:sz w:val="22"/>
                                  <w:szCs w:val="22"/>
                                </w:rPr>
                              </w:pPr>
                              <w:bookmarkStart w:id="300" w:name="_Toc227764786"/>
                              <w:bookmarkStart w:id="301" w:name="_Toc227840369"/>
                              <w:bookmarkStart w:id="302" w:name="_Toc227840548"/>
                              <w:bookmarkStart w:id="303" w:name="_Toc227841450"/>
                              <w:bookmarkStart w:id="304" w:name="_Toc227842265"/>
                              <w:bookmarkStart w:id="305" w:name="_Toc227847352"/>
                              <w:r w:rsidRPr="004D6DEA">
                                <w:rPr>
                                  <w:sz w:val="22"/>
                                  <w:szCs w:val="22"/>
                                </w:rPr>
                                <w:t>24/</w:t>
                              </w:r>
                              <w:r>
                                <w:rPr>
                                  <w:sz w:val="22"/>
                                  <w:szCs w:val="22"/>
                                </w:rPr>
                                <w:t>08</w:t>
                              </w:r>
                              <w:r w:rsidRPr="004D6DEA">
                                <w:rPr>
                                  <w:sz w:val="22"/>
                                  <w:szCs w:val="22"/>
                                </w:rPr>
                                <w:t>/2025</w:t>
                              </w:r>
                              <w:bookmarkEnd w:id="300"/>
                              <w:bookmarkEnd w:id="301"/>
                              <w:bookmarkEnd w:id="302"/>
                              <w:bookmarkEnd w:id="303"/>
                              <w:bookmarkEnd w:id="304"/>
                              <w:bookmarkEnd w:id="305"/>
                            </w:p>
                          </w:tc>
                        </w:tr>
                        <w:tr w:rsidR="00D90195" w:rsidRPr="004D6DEA" w14:paraId="6024895E" w14:textId="77777777" w:rsidTr="00AA6F2D">
                          <w:tc>
                            <w:tcPr>
                              <w:tcW w:w="1069" w:type="dxa"/>
                            </w:tcPr>
                            <w:p w14:paraId="2EF65891" w14:textId="77777777" w:rsidR="00D90195" w:rsidRPr="004D6DEA" w:rsidRDefault="00D90195" w:rsidP="00511078">
                              <w:pPr>
                                <w:pStyle w:val="Heading1"/>
                                <w:rPr>
                                  <w:sz w:val="22"/>
                                  <w:szCs w:val="22"/>
                                </w:rPr>
                              </w:pPr>
                              <w:bookmarkStart w:id="306" w:name="_Toc227840370"/>
                              <w:bookmarkStart w:id="307" w:name="_Toc227840549"/>
                              <w:bookmarkStart w:id="308" w:name="_Toc227841451"/>
                              <w:bookmarkStart w:id="309" w:name="_Toc227842266"/>
                              <w:bookmarkStart w:id="310" w:name="_Toc227847353"/>
                              <w:r>
                                <w:rPr>
                                  <w:sz w:val="22"/>
                                  <w:szCs w:val="22"/>
                                </w:rPr>
                                <w:t>4</w:t>
                              </w:r>
                              <w:bookmarkEnd w:id="306"/>
                              <w:bookmarkEnd w:id="307"/>
                              <w:bookmarkEnd w:id="308"/>
                              <w:bookmarkEnd w:id="309"/>
                              <w:bookmarkEnd w:id="310"/>
                            </w:p>
                          </w:tc>
                          <w:tc>
                            <w:tcPr>
                              <w:tcW w:w="1637" w:type="dxa"/>
                            </w:tcPr>
                            <w:p w14:paraId="3BB0834D" w14:textId="77777777" w:rsidR="00D90195" w:rsidRPr="004D6DEA" w:rsidRDefault="00D90195" w:rsidP="00511078">
                              <w:pPr>
                                <w:pStyle w:val="Heading1"/>
                                <w:rPr>
                                  <w:sz w:val="22"/>
                                  <w:szCs w:val="22"/>
                                </w:rPr>
                              </w:pPr>
                            </w:p>
                          </w:tc>
                          <w:tc>
                            <w:tcPr>
                              <w:tcW w:w="1541" w:type="dxa"/>
                            </w:tcPr>
                            <w:p w14:paraId="7DA9E587" w14:textId="77777777" w:rsidR="00D90195" w:rsidRDefault="00D90195" w:rsidP="00511078">
                              <w:pPr>
                                <w:pStyle w:val="Heading1"/>
                                <w:rPr>
                                  <w:sz w:val="22"/>
                                  <w:szCs w:val="22"/>
                                </w:rPr>
                              </w:pPr>
                              <w:bookmarkStart w:id="311" w:name="_Toc227840371"/>
                              <w:bookmarkStart w:id="312" w:name="_Toc227840550"/>
                              <w:bookmarkStart w:id="313" w:name="_Toc227841452"/>
                              <w:bookmarkStart w:id="314" w:name="_Toc227842268"/>
                              <w:bookmarkStart w:id="315" w:name="_Toc227847354"/>
                              <w:r>
                                <w:rPr>
                                  <w:sz w:val="22"/>
                                  <w:szCs w:val="22"/>
                                </w:rPr>
                                <w:t>R Pushparaj</w:t>
                              </w:r>
                              <w:bookmarkEnd w:id="311"/>
                              <w:bookmarkEnd w:id="312"/>
                              <w:bookmarkEnd w:id="313"/>
                              <w:bookmarkEnd w:id="314"/>
                              <w:bookmarkEnd w:id="315"/>
                            </w:p>
                          </w:tc>
                          <w:tc>
                            <w:tcPr>
                              <w:tcW w:w="1417" w:type="dxa"/>
                            </w:tcPr>
                            <w:p w14:paraId="79D773F6" w14:textId="77777777" w:rsidR="00D90195" w:rsidRPr="004D6DEA" w:rsidRDefault="00D90195" w:rsidP="00511078">
                              <w:pPr>
                                <w:pStyle w:val="Heading1"/>
                                <w:rPr>
                                  <w:sz w:val="22"/>
                                  <w:szCs w:val="22"/>
                                </w:rPr>
                              </w:pPr>
                              <w:bookmarkStart w:id="316" w:name="_Toc227840372"/>
                              <w:bookmarkStart w:id="317" w:name="_Toc227840551"/>
                              <w:bookmarkStart w:id="318" w:name="_Toc227841453"/>
                              <w:bookmarkStart w:id="319" w:name="_Toc227842269"/>
                              <w:bookmarkStart w:id="320" w:name="_Toc227847355"/>
                              <w:r>
                                <w:rPr>
                                  <w:sz w:val="22"/>
                                  <w:szCs w:val="22"/>
                                </w:rPr>
                                <w:t>19/01/2026</w:t>
                              </w:r>
                              <w:bookmarkEnd w:id="316"/>
                              <w:bookmarkEnd w:id="317"/>
                              <w:bookmarkEnd w:id="318"/>
                              <w:bookmarkEnd w:id="319"/>
                              <w:bookmarkEnd w:id="320"/>
                            </w:p>
                          </w:tc>
                          <w:tc>
                            <w:tcPr>
                              <w:tcW w:w="1844" w:type="dxa"/>
                            </w:tcPr>
                            <w:p w14:paraId="59889163" w14:textId="77777777" w:rsidR="00D90195" w:rsidRPr="004D6DEA" w:rsidRDefault="00D90195" w:rsidP="00511078">
                              <w:pPr>
                                <w:pStyle w:val="Heading1"/>
                                <w:rPr>
                                  <w:sz w:val="22"/>
                                  <w:szCs w:val="22"/>
                                </w:rPr>
                              </w:pPr>
                              <w:bookmarkStart w:id="321" w:name="_Toc227840373"/>
                              <w:bookmarkStart w:id="322" w:name="_Toc227840552"/>
                              <w:bookmarkStart w:id="323" w:name="_Toc227841454"/>
                              <w:bookmarkStart w:id="324" w:name="_Toc227842270"/>
                              <w:bookmarkStart w:id="325" w:name="_Toc227847356"/>
                              <w:r>
                                <w:rPr>
                                  <w:sz w:val="22"/>
                                  <w:szCs w:val="22"/>
                                </w:rPr>
                                <w:t>Arvind</w:t>
                              </w:r>
                              <w:bookmarkEnd w:id="321"/>
                              <w:bookmarkEnd w:id="322"/>
                              <w:bookmarkEnd w:id="323"/>
                              <w:bookmarkEnd w:id="324"/>
                              <w:bookmarkEnd w:id="325"/>
                            </w:p>
                          </w:tc>
                          <w:tc>
                            <w:tcPr>
                              <w:tcW w:w="1508" w:type="dxa"/>
                            </w:tcPr>
                            <w:p w14:paraId="673E67E4" w14:textId="77777777" w:rsidR="00D90195" w:rsidRPr="004D6DEA" w:rsidRDefault="00D90195" w:rsidP="00511078">
                              <w:pPr>
                                <w:pStyle w:val="Heading1"/>
                                <w:rPr>
                                  <w:sz w:val="22"/>
                                  <w:szCs w:val="22"/>
                                </w:rPr>
                              </w:pPr>
                              <w:bookmarkStart w:id="326" w:name="_Toc227840374"/>
                              <w:bookmarkStart w:id="327" w:name="_Toc227840553"/>
                              <w:bookmarkStart w:id="328" w:name="_Toc227841455"/>
                              <w:bookmarkStart w:id="329" w:name="_Toc227842271"/>
                              <w:bookmarkStart w:id="330" w:name="_Toc227847358"/>
                              <w:r>
                                <w:rPr>
                                  <w:sz w:val="22"/>
                                  <w:szCs w:val="22"/>
                                </w:rPr>
                                <w:t>23/01/2026</w:t>
                              </w:r>
                              <w:bookmarkEnd w:id="326"/>
                              <w:bookmarkEnd w:id="327"/>
                              <w:bookmarkEnd w:id="328"/>
                              <w:bookmarkEnd w:id="329"/>
                              <w:bookmarkEnd w:id="330"/>
                            </w:p>
                          </w:tc>
                        </w:tr>
                      </w:tbl>
                      <w:p w14:paraId="74B6B86E" w14:textId="77777777" w:rsidR="00D90195" w:rsidRPr="004D6DEA" w:rsidRDefault="00D90195" w:rsidP="00D90195">
                        <w:pPr>
                          <w:pStyle w:val="TOCHeading"/>
                          <w:rPr>
                            <w:sz w:val="30"/>
                            <w:szCs w:val="30"/>
                          </w:rPr>
                        </w:pPr>
                      </w:p>
                      <w:p w14:paraId="20CE59A3" w14:textId="77777777" w:rsidR="00D90195" w:rsidRPr="004D6DEA" w:rsidRDefault="00D90195" w:rsidP="00D90195">
                        <w:pPr>
                          <w:pStyle w:val="TOCHeading"/>
                          <w:rPr>
                            <w:sz w:val="30"/>
                            <w:szCs w:val="30"/>
                          </w:rPr>
                        </w:pPr>
                      </w:p>
                      <w:p w14:paraId="2751777E" w14:textId="77777777" w:rsidR="00D90195" w:rsidRPr="004D6DEA" w:rsidRDefault="00D90195" w:rsidP="00D90195">
                        <w:pPr>
                          <w:pStyle w:val="TOCHeading"/>
                          <w:rPr>
                            <w:sz w:val="30"/>
                            <w:szCs w:val="30"/>
                          </w:rPr>
                        </w:pPr>
                      </w:p>
                      <w:p w14:paraId="7B61D5DE" w14:textId="77777777" w:rsidR="00D90195" w:rsidRPr="004D6DEA" w:rsidRDefault="00D90195" w:rsidP="00D90195">
                        <w:pPr>
                          <w:pStyle w:val="TOCHeading"/>
                          <w:rPr>
                            <w:sz w:val="30"/>
                            <w:szCs w:val="30"/>
                          </w:rPr>
                        </w:pPr>
                      </w:p>
                      <w:p w14:paraId="73568F38" w14:textId="77777777" w:rsidR="00D90195" w:rsidRPr="004D6DEA" w:rsidRDefault="00D90195" w:rsidP="00D90195">
                        <w:pPr>
                          <w:pStyle w:val="TOCHeading"/>
                          <w:rPr>
                            <w:sz w:val="30"/>
                            <w:szCs w:val="30"/>
                          </w:rPr>
                        </w:pPr>
                      </w:p>
                      <w:p w14:paraId="5AC154FF" w14:textId="77777777" w:rsidR="00D90195" w:rsidRPr="004D6DEA" w:rsidRDefault="00D90195" w:rsidP="00D90195">
                        <w:pPr>
                          <w:pStyle w:val="TOCHeading"/>
                          <w:rPr>
                            <w:sz w:val="30"/>
                            <w:szCs w:val="30"/>
                          </w:rPr>
                        </w:pPr>
                      </w:p>
                      <w:p w14:paraId="45E6AC01" w14:textId="77777777" w:rsidR="00D90195" w:rsidRPr="004D6DEA" w:rsidRDefault="00D90195" w:rsidP="00D90195">
                        <w:pPr>
                          <w:pStyle w:val="TOCHeading"/>
                          <w:rPr>
                            <w:sz w:val="30"/>
                            <w:szCs w:val="30"/>
                          </w:rPr>
                        </w:pPr>
                      </w:p>
                      <w:p w14:paraId="3D617562" w14:textId="77777777" w:rsidR="00D90195" w:rsidRDefault="00D90195" w:rsidP="00D90195">
                        <w:pPr>
                          <w:pStyle w:val="TOCHeading"/>
                          <w:rPr>
                            <w:sz w:val="30"/>
                            <w:szCs w:val="30"/>
                          </w:rPr>
                        </w:pPr>
                      </w:p>
                      <w:p w14:paraId="5EE11454" w14:textId="77777777" w:rsidR="00D90195" w:rsidRPr="00491FCF" w:rsidRDefault="00D90195" w:rsidP="00D90195">
                        <w:pPr>
                          <w:rPr>
                            <w:lang w:eastAsia="en-US"/>
                          </w:rPr>
                        </w:pPr>
                      </w:p>
                      <w:p w14:paraId="7BD5D1A6" w14:textId="77777777" w:rsidR="00D90195" w:rsidRPr="004D6DEA" w:rsidRDefault="00D90195" w:rsidP="00D90195">
                        <w:pPr>
                          <w:rPr>
                            <w:sz w:val="22"/>
                            <w:szCs w:val="22"/>
                            <w:lang w:eastAsia="en-US"/>
                          </w:rPr>
                        </w:pPr>
                      </w:p>
                      <w:p w14:paraId="54D8C62A" w14:textId="77777777" w:rsidR="00D90195" w:rsidRPr="004D6DEA" w:rsidRDefault="00D90195" w:rsidP="00D90195">
                        <w:pPr>
                          <w:rPr>
                            <w:sz w:val="22"/>
                            <w:szCs w:val="22"/>
                            <w:lang w:eastAsia="en-US"/>
                          </w:rPr>
                        </w:pPr>
                      </w:p>
                      <w:p w14:paraId="1B3712A6" w14:textId="77777777" w:rsidR="00D90195" w:rsidRPr="004D6DEA" w:rsidRDefault="00D90195" w:rsidP="00D90195">
                        <w:pPr>
                          <w:rPr>
                            <w:sz w:val="22"/>
                            <w:szCs w:val="22"/>
                            <w:lang w:eastAsia="en-US"/>
                          </w:rPr>
                        </w:pPr>
                      </w:p>
                      <w:sdt>
                        <w:sdtPr>
                          <w:rPr>
                            <w:rFonts w:asciiTheme="minorHAnsi" w:eastAsiaTheme="minorEastAsia" w:hAnsiTheme="minorHAnsi" w:cstheme="minorBidi"/>
                            <w:color w:val="auto"/>
                            <w:sz w:val="22"/>
                            <w:szCs w:val="22"/>
                            <w:lang w:eastAsia="ja-JP"/>
                          </w:rPr>
                          <w:id w:val="1293020114"/>
                          <w:docPartObj>
                            <w:docPartGallery w:val="Table of Contents"/>
                            <w:docPartUnique/>
                          </w:docPartObj>
                        </w:sdtPr>
                        <w:sdtEndPr>
                          <w:rPr>
                            <w:b/>
                            <w:bCs/>
                            <w:noProof/>
                          </w:rPr>
                        </w:sdtEndPr>
                        <w:sdtContent>
                          <w:p w14:paraId="2AD33888" w14:textId="77777777" w:rsidR="00D90195" w:rsidRPr="004D6DEA" w:rsidRDefault="00D90195" w:rsidP="00D90195">
                            <w:pPr>
                              <w:pStyle w:val="TOCHeading"/>
                              <w:rPr>
                                <w:sz w:val="30"/>
                                <w:szCs w:val="30"/>
                              </w:rPr>
                            </w:pPr>
                            <w:r w:rsidRPr="004D6DEA">
                              <w:rPr>
                                <w:sz w:val="30"/>
                                <w:szCs w:val="30"/>
                              </w:rPr>
                              <w:t>Contents</w:t>
                            </w:r>
                          </w:p>
                          <w:p w14:paraId="042C852A" w14:textId="77777777" w:rsidR="00D90195" w:rsidRDefault="00D90195" w:rsidP="00D90195">
                            <w:pPr>
                              <w:pStyle w:val="TOC1"/>
                              <w:tabs>
                                <w:tab w:val="right" w:leader="dot" w:pos="9016"/>
                              </w:tabs>
                              <w:rPr>
                                <w:noProof/>
                                <w:kern w:val="2"/>
                                <w:lang w:val="en-IN" w:eastAsia="en-IN" w:bidi="ta-IN"/>
                                <w14:ligatures w14:val="standardContextual"/>
                              </w:rPr>
                            </w:pPr>
                            <w:r w:rsidRPr="004D6DEA">
                              <w:rPr>
                                <w:sz w:val="22"/>
                                <w:szCs w:val="22"/>
                              </w:rPr>
                              <w:fldChar w:fldCharType="begin"/>
                            </w:r>
                            <w:r w:rsidRPr="004D6DEA">
                              <w:rPr>
                                <w:sz w:val="22"/>
                                <w:szCs w:val="22"/>
                              </w:rPr>
                              <w:instrText xml:space="preserve"> TOC \o "1-3" \h \z \u </w:instrText>
                            </w:r>
                            <w:r w:rsidRPr="004D6DEA">
                              <w:rPr>
                                <w:sz w:val="22"/>
                                <w:szCs w:val="22"/>
                              </w:rPr>
                              <w:fldChar w:fldCharType="separate"/>
                            </w:r>
                          </w:p>
                          <w:p w14:paraId="3AFD41DF" w14:textId="77777777" w:rsidR="00D90195" w:rsidRDefault="00D90195" w:rsidP="00D90195">
                            <w:pPr>
                              <w:pStyle w:val="TOC1"/>
                              <w:tabs>
                                <w:tab w:val="right" w:leader="dot" w:pos="9016"/>
                              </w:tabs>
                              <w:rPr>
                                <w:noProof/>
                                <w:kern w:val="2"/>
                                <w:lang w:val="en-IN" w:eastAsia="en-IN" w:bidi="ta-IN"/>
                                <w14:ligatures w14:val="standardContextual"/>
                              </w:rPr>
                            </w:pPr>
                          </w:p>
                          <w:p w14:paraId="20D4E8E5" w14:textId="77777777" w:rsidR="00D90195" w:rsidRDefault="00D90195" w:rsidP="00D90195">
                            <w:pPr>
                              <w:rPr>
                                <w:b/>
                                <w:bCs/>
                                <w:noProof/>
                                <w:sz w:val="22"/>
                                <w:szCs w:val="22"/>
                              </w:rPr>
                            </w:pPr>
                            <w:r w:rsidRPr="004D6DEA">
                              <w:rPr>
                                <w:b/>
                                <w:bCs/>
                                <w:noProof/>
                                <w:sz w:val="22"/>
                                <w:szCs w:val="22"/>
                              </w:rPr>
                              <w:fldChar w:fldCharType="end"/>
                            </w:r>
                          </w:p>
                        </w:sdtContent>
                      </w:sdt>
                      <w:p w14:paraId="22F76DB6" w14:textId="77777777" w:rsidR="00D90195" w:rsidRPr="004D6DEA" w:rsidRDefault="00D90195" w:rsidP="00D90195">
                        <w:pPr>
                          <w:rPr>
                            <w:sz w:val="22"/>
                            <w:szCs w:val="22"/>
                          </w:rPr>
                        </w:pPr>
                      </w:p>
                      <w:p w14:paraId="0938B4C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1 – Microsoft Copilot Readiness &amp; Deployment</w:t>
                        </w:r>
                        <w:r>
                          <w:rPr>
                            <w:rStyle w:val="eop"/>
                            <w:rFonts w:ascii="Aptos" w:eastAsiaTheme="majorEastAsia" w:hAnsi="Aptos" w:cs="Segoe UI"/>
                            <w:sz w:val="40"/>
                            <w:szCs w:val="40"/>
                            <w:bdr w:val="none" w:sz="0" w:space="0" w:color="auto" w:frame="1"/>
                            <w:shd w:val="clear" w:color="auto" w:fill="C6C6C6"/>
                          </w:rPr>
                          <w:t> </w:t>
                        </w:r>
                      </w:p>
                      <w:p w14:paraId="5F7B67E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1C4E7C5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describes the standardized approach the AI Workforce CoE uses to prepare, deploy, and operationalize Microsoft Copilot for Microsoft 365. The goal is to ensure Copilot delivers measurable productivity outcomes by validating tenant readiness, aligning identity and security configurations, preparing data access boundaries, enabling pilot groups, and managing controlled rollout waves. The playbook provides a repeatable blueprint for resellers supporting customers at different maturity stages.</w:t>
                        </w:r>
                        <w:r>
                          <w:rPr>
                            <w:rStyle w:val="eop"/>
                            <w:rFonts w:ascii="Aptos" w:eastAsiaTheme="majorEastAsia" w:hAnsi="Aptos" w:cs="Segoe UI"/>
                            <w:bdr w:val="none" w:sz="0" w:space="0" w:color="auto" w:frame="1"/>
                            <w:shd w:val="clear" w:color="auto" w:fill="C6C6C6"/>
                          </w:rPr>
                          <w:t> </w:t>
                        </w:r>
                      </w:p>
                      <w:p w14:paraId="0A05B50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17FEC50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is used when a customer plans to deploy Copilot across defined user segments or wants to validate whether their tenant meets Microsoft’s Copilot prerequisites. Typical scenarios include pilot deployments for leadership teams, early adopter programs, targeted adoption for specific workloads (e.g., marketing, operations), or large</w:t>
                        </w:r>
                        <w:r>
                          <w:rPr>
                            <w:rStyle w:val="normaltextrun"/>
                            <w:rFonts w:ascii="Aptos" w:eastAsiaTheme="majorEastAsia" w:hAnsi="Aptos" w:cs="Segoe UI"/>
                            <w:lang w:val="en-US"/>
                          </w:rPr>
                          <w:noBreakHyphen/>
                          <w:t>scale enterprise rollouts with data governance complexity.</w:t>
                        </w:r>
                        <w:r>
                          <w:rPr>
                            <w:rStyle w:val="eop"/>
                            <w:rFonts w:ascii="Aptos" w:eastAsiaTheme="majorEastAsia" w:hAnsi="Aptos" w:cs="Segoe UI"/>
                            <w:bdr w:val="none" w:sz="0" w:space="0" w:color="auto" w:frame="1"/>
                            <w:shd w:val="clear" w:color="auto" w:fill="C6C6C6"/>
                          </w:rPr>
                          <w:t> </w:t>
                        </w:r>
                      </w:p>
                      <w:p w14:paraId="23DA7910"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0F631F86"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scope includes readiness assessment across identity, data access, licensing, and security; definition of pilot cohorts; deployment configuration of Copilot controls; design of controlled rollout waves; and adoption enablement. Out of scope are enterprise</w:t>
                        </w:r>
                        <w:r>
                          <w:rPr>
                            <w:rStyle w:val="normaltextrun"/>
                            <w:rFonts w:ascii="Aptos" w:eastAsiaTheme="majorEastAsia" w:hAnsi="Aptos" w:cs="Segoe UI"/>
                            <w:lang w:val="en-US"/>
                          </w:rPr>
                          <w:noBreakHyphen/>
                          <w:t>wide knowledge management frameworks, custom Copilot extensions, or deep organizational learning programs unless specifically commissioned.</w:t>
                        </w:r>
                        <w:r>
                          <w:rPr>
                            <w:rStyle w:val="eop"/>
                            <w:rFonts w:ascii="Aptos" w:eastAsiaTheme="majorEastAsia" w:hAnsi="Aptos" w:cs="Segoe UI"/>
                            <w:bdr w:val="none" w:sz="0" w:space="0" w:color="auto" w:frame="1"/>
                            <w:shd w:val="clear" w:color="auto" w:fill="C6C6C6"/>
                          </w:rPr>
                          <w:t> </w:t>
                        </w:r>
                      </w:p>
                      <w:p w14:paraId="68BD20C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3AA089D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solution approach begins with evaluating the prerequisites across identity (Microsoft Entra ID configuration), security (MFA, Conditional Access, compliance posture), and data governance (M365 content accessibility rules). Once foundational readiness is established, a pilot cohort is enabled in a controlled environment that allows early measurement. The architecture relies on alignment between Copilot, Microsoft Graph, and the customer’s M365 service configurations, ensuring that data access is governed by existing permissions. The logical architecture places Copilot as an intelligence layer on top of M365 workloads such as Teams, Outlook, Word, and SharePoint, governed by identity and compliance boundaries defined by Entra ID and Purview.</w:t>
                        </w:r>
                        <w:r>
                          <w:rPr>
                            <w:rStyle w:val="eop"/>
                            <w:rFonts w:ascii="Aptos" w:eastAsiaTheme="majorEastAsia" w:hAnsi="Aptos" w:cs="Segoe UI"/>
                            <w:bdr w:val="none" w:sz="0" w:space="0" w:color="auto" w:frame="1"/>
                            <w:shd w:val="clear" w:color="auto" w:fill="C6C6C6"/>
                          </w:rPr>
                          <w:t> </w:t>
                        </w:r>
                      </w:p>
                      <w:p w14:paraId="3BD461A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5DB43DF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Modern Work Pre</w:t>
                        </w:r>
                        <w:r>
                          <w:rPr>
                            <w:rStyle w:val="normaltextrun"/>
                            <w:rFonts w:ascii="Aptos" w:eastAsiaTheme="majorEastAsia" w:hAnsi="Aptos" w:cs="Segoe UI"/>
                            <w:lang w:val="en-US"/>
                          </w:rPr>
                          <w:noBreakHyphen/>
                          <w:t>Sales engages with customer stakeholders to identify business use cases and adoption priorities. The Solution Architect validates licensing, identity configuration, authentication requirements, and readiness gaps. Delivery engineers configure tenant</w:t>
                        </w:r>
                        <w:r>
                          <w:rPr>
                            <w:rStyle w:val="normaltextrun"/>
                            <w:rFonts w:ascii="Aptos" w:eastAsiaTheme="majorEastAsia" w:hAnsi="Aptos" w:cs="Segoe UI"/>
                            <w:lang w:val="en-US"/>
                          </w:rPr>
                          <w:noBreakHyphen/>
                          <w:t>level Copilot settings, security baselines, and pilot access. Managed Services prepares monitoring, troubleshooting, and operational handover. Resellers coordinate communications, approvals, and pilot feedback loops with customer teams.</w:t>
                        </w:r>
                        <w:r>
                          <w:rPr>
                            <w:rStyle w:val="eop"/>
                            <w:rFonts w:ascii="Aptos" w:eastAsiaTheme="majorEastAsia" w:hAnsi="Aptos" w:cs="Segoe UI"/>
                            <w:bdr w:val="none" w:sz="0" w:space="0" w:color="auto" w:frame="1"/>
                            <w:shd w:val="clear" w:color="auto" w:fill="C6C6C6"/>
                          </w:rPr>
                          <w:t> </w:t>
                        </w:r>
                      </w:p>
                      <w:p w14:paraId="66BAA3F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21323100"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engagement begins with a discovery phase where key roles, business scenarios, and Copilot</w:t>
                        </w:r>
                        <w:r>
                          <w:rPr>
                            <w:rStyle w:val="normaltextrun"/>
                            <w:rFonts w:ascii="Aptos" w:eastAsiaTheme="majorEastAsia" w:hAnsi="Aptos" w:cs="Segoe UI"/>
                            <w:lang w:val="en-US"/>
                          </w:rPr>
                          <w:noBreakHyphen/>
                          <w:t>eligible workloads are identified. This is followed by a detailed readiness assessment covering identity, data governance, and compliance settings. The pilot phase activates Copilot for a limited user group, allowing evaluation of experience reliability and productivity indicators. Based on pilot outcomes, a rollout plan is created to introduce Copilot in waves, supported by user communications and training kits. The final stage focuses on stabilization, optimization, and documenting operational procedures.</w:t>
                        </w:r>
                        <w:r>
                          <w:rPr>
                            <w:rStyle w:val="eop"/>
                            <w:rFonts w:ascii="Aptos" w:eastAsiaTheme="majorEastAsia" w:hAnsi="Aptos" w:cs="Segoe UI"/>
                            <w:bdr w:val="none" w:sz="0" w:space="0" w:color="auto" w:frame="1"/>
                            <w:shd w:val="clear" w:color="auto" w:fill="C6C6C6"/>
                          </w:rPr>
                          <w:t> </w:t>
                        </w:r>
                      </w:p>
                      <w:p w14:paraId="1D8E8BC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0095A67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repository contains standardized Copilot readiness reports, pilot planning templates, tenant configuration guides, enablement slide decks, and communication toolkits. These artifacts enable repeatable deployments and accelerate reseller delivery.</w:t>
                        </w:r>
                        <w:r>
                          <w:rPr>
                            <w:rStyle w:val="eop"/>
                            <w:rFonts w:ascii="Aptos" w:eastAsiaTheme="majorEastAsia" w:hAnsi="Aptos" w:cs="Segoe UI"/>
                            <w:bdr w:val="none" w:sz="0" w:space="0" w:color="auto" w:frame="1"/>
                            <w:shd w:val="clear" w:color="auto" w:fill="C6C6C6"/>
                          </w:rPr>
                          <w:t> </w:t>
                        </w:r>
                      </w:p>
                      <w:p w14:paraId="081FF42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 (Managed Services)</w:t>
                        </w:r>
                        <w:r>
                          <w:rPr>
                            <w:rStyle w:val="eop"/>
                            <w:rFonts w:ascii="Aptos" w:eastAsiaTheme="majorEastAsia" w:hAnsi="Aptos" w:cs="Segoe UI"/>
                            <w:sz w:val="28"/>
                            <w:szCs w:val="28"/>
                            <w:bdr w:val="none" w:sz="0" w:space="0" w:color="auto" w:frame="1"/>
                            <w:shd w:val="clear" w:color="auto" w:fill="C6C6C6"/>
                          </w:rPr>
                          <w:t> </w:t>
                        </w:r>
                      </w:p>
                      <w:p w14:paraId="4CE65C9A"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Operational readiness includes providing Copilot support procedures, troubleshooting guides, common issue knowledge articles, service monitoring steps, and escalation matrices. The MS team receives documentation on pilot outcomes, tenant configuration, and user adoption feedback.</w:t>
                        </w:r>
                        <w:r>
                          <w:rPr>
                            <w:rStyle w:val="eop"/>
                            <w:rFonts w:ascii="Aptos" w:eastAsiaTheme="majorEastAsia" w:hAnsi="Aptos" w:cs="Segoe UI"/>
                            <w:bdr w:val="none" w:sz="0" w:space="0" w:color="auto" w:frame="1"/>
                            <w:shd w:val="clear" w:color="auto" w:fill="C6C6C6"/>
                          </w:rPr>
                          <w:t> </w:t>
                        </w:r>
                      </w:p>
                      <w:p w14:paraId="3C7B5C8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639930E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criteria include validated licensing, readiness prerequisites, and agreed pilot cohorts. Exit criteria include validated pilot results, published rollout plan, optimized tenant settings, and documented operational procedures. Final acceptance includes customer or reseller sign</w:t>
                        </w:r>
                        <w:r>
                          <w:rPr>
                            <w:rStyle w:val="normaltextrun"/>
                            <w:rFonts w:ascii="Aptos" w:eastAsiaTheme="majorEastAsia" w:hAnsi="Aptos" w:cs="Segoe UI"/>
                            <w:lang w:val="en-US"/>
                          </w:rPr>
                          <w:noBreakHyphen/>
                          <w:t>off on readiness, deployment, and operational documentation.</w:t>
                        </w:r>
                        <w:r>
                          <w:rPr>
                            <w:rStyle w:val="eop"/>
                            <w:rFonts w:ascii="Aptos" w:eastAsiaTheme="majorEastAsia" w:hAnsi="Aptos" w:cs="Segoe UI"/>
                            <w:bdr w:val="none" w:sz="0" w:space="0" w:color="auto" w:frame="1"/>
                            <w:shd w:val="clear" w:color="auto" w:fill="C6C6C6"/>
                          </w:rPr>
                          <w:t> </w:t>
                        </w:r>
                      </w:p>
                      <w:p w14:paraId="06F719C5" w14:textId="77777777" w:rsidR="00D90195" w:rsidRDefault="00D90195" w:rsidP="00D90195">
                        <w:pPr>
                          <w:pStyle w:val="paragraph"/>
                          <w:numPr>
                            <w:ilvl w:val="0"/>
                            <w:numId w:val="2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50A43EF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2 – Adoption &amp; Change Management (Modern Work)</w:t>
                        </w:r>
                        <w:r>
                          <w:rPr>
                            <w:rStyle w:val="eop"/>
                            <w:rFonts w:ascii="Aptos" w:eastAsiaTheme="majorEastAsia" w:hAnsi="Aptos" w:cs="Segoe UI"/>
                            <w:sz w:val="40"/>
                            <w:szCs w:val="40"/>
                            <w:bdr w:val="none" w:sz="0" w:space="0" w:color="auto" w:frame="1"/>
                            <w:shd w:val="clear" w:color="auto" w:fill="C6C6C6"/>
                          </w:rPr>
                          <w:t> </w:t>
                        </w:r>
                      </w:p>
                      <w:p w14:paraId="481107AA"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505FCE7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provides a structured adoption and change management approach to ensure successful rollout of Modern Work solutions such as Microsoft Teams, Copilot, Exchange Online, and SharePoint. It outlines how organizational readiness, communication, training, and user empowerment are orchestrated through a repeatable engagement framework.</w:t>
                        </w:r>
                        <w:r>
                          <w:rPr>
                            <w:rStyle w:val="eop"/>
                            <w:rFonts w:ascii="Aptos" w:eastAsiaTheme="majorEastAsia" w:hAnsi="Aptos" w:cs="Segoe UI"/>
                            <w:bdr w:val="none" w:sz="0" w:space="0" w:color="auto" w:frame="1"/>
                            <w:shd w:val="clear" w:color="auto" w:fill="C6C6C6"/>
                          </w:rPr>
                          <w:t> </w:t>
                        </w:r>
                      </w:p>
                      <w:p w14:paraId="06816110"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2C755983"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is used whenever a customer must drive sustained user adoption, manage behavior change, mitigate resistance, or align stakeholders during new Modern Work deployments. Typical use cases include Teams rollouts, Copilot onboarding, endpoint modernization, or transformation projects requiring coordinated communication and training.</w:t>
                        </w:r>
                        <w:r>
                          <w:rPr>
                            <w:rStyle w:val="eop"/>
                            <w:rFonts w:ascii="Aptos" w:eastAsiaTheme="majorEastAsia" w:hAnsi="Aptos" w:cs="Segoe UI"/>
                            <w:bdr w:val="none" w:sz="0" w:space="0" w:color="auto" w:frame="1"/>
                            <w:shd w:val="clear" w:color="auto" w:fill="C6C6C6"/>
                          </w:rPr>
                          <w:t> </w:t>
                        </w:r>
                      </w:p>
                      <w:p w14:paraId="2CF7C0F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37B3B846"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stakeholder mapping, persona identification, communication strategies, training schedules, adoption metrics, and a champions network. Out of scope: deep organizational behavior transformation programs, HR</w:t>
                        </w:r>
                        <w:r>
                          <w:rPr>
                            <w:rStyle w:val="normaltextrun"/>
                            <w:rFonts w:ascii="Aptos" w:eastAsiaTheme="majorEastAsia" w:hAnsi="Aptos" w:cs="Segoe UI"/>
                            <w:lang w:val="en-US"/>
                          </w:rPr>
                          <w:noBreakHyphen/>
                          <w:t>driven culture change initiatives, and post</w:t>
                        </w:r>
                        <w:r>
                          <w:rPr>
                            <w:rStyle w:val="normaltextrun"/>
                            <w:rFonts w:ascii="Aptos" w:eastAsiaTheme="majorEastAsia" w:hAnsi="Aptos" w:cs="Segoe UI"/>
                            <w:lang w:val="en-US"/>
                          </w:rPr>
                          <w:noBreakHyphen/>
                          <w:t>go</w:t>
                        </w:r>
                        <w:r>
                          <w:rPr>
                            <w:rStyle w:val="normaltextrun"/>
                            <w:rFonts w:ascii="Aptos" w:eastAsiaTheme="majorEastAsia" w:hAnsi="Aptos" w:cs="Segoe UI"/>
                            <w:lang w:val="en-US"/>
                          </w:rPr>
                          <w:noBreakHyphen/>
                          <w:t>live long</w:t>
                        </w:r>
                        <w:r>
                          <w:rPr>
                            <w:rStyle w:val="normaltextrun"/>
                            <w:rFonts w:ascii="Aptos" w:eastAsiaTheme="majorEastAsia" w:hAnsi="Aptos" w:cs="Segoe UI"/>
                            <w:lang w:val="en-US"/>
                          </w:rPr>
                          <w:noBreakHyphen/>
                          <w:t>term learning academies unless separately scoped.</w:t>
                        </w:r>
                        <w:r>
                          <w:rPr>
                            <w:rStyle w:val="eop"/>
                            <w:rFonts w:ascii="Aptos" w:eastAsiaTheme="majorEastAsia" w:hAnsi="Aptos" w:cs="Segoe UI"/>
                            <w:bdr w:val="none" w:sz="0" w:space="0" w:color="auto" w:frame="1"/>
                            <w:shd w:val="clear" w:color="auto" w:fill="C6C6C6"/>
                          </w:rPr>
                          <w:t> </w:t>
                        </w:r>
                      </w:p>
                      <w:p w14:paraId="04B133C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1D1BB3F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adoption framework is structured around establishing organizational readiness, defining user personas, and mapping their work patterns to Modern Work features. Communications are designed to reduce uncertainty, while training paths introduce users to tools in stages. A champions network drives local support. A logical adoption architecture aligns personas → use cases → communications → training → measurement dashboards.</w:t>
                        </w:r>
                        <w:r>
                          <w:rPr>
                            <w:rStyle w:val="eop"/>
                            <w:rFonts w:ascii="Aptos" w:eastAsiaTheme="majorEastAsia" w:hAnsi="Aptos" w:cs="Segoe UI"/>
                            <w:bdr w:val="none" w:sz="0" w:space="0" w:color="auto" w:frame="1"/>
                            <w:shd w:val="clear" w:color="auto" w:fill="C6C6C6"/>
                          </w:rPr>
                          <w:t> </w:t>
                        </w:r>
                      </w:p>
                      <w:p w14:paraId="4AD46C7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5252DC1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Pre</w:t>
                        </w:r>
                        <w:r>
                          <w:rPr>
                            <w:rStyle w:val="normaltextrun"/>
                            <w:rFonts w:ascii="Aptos" w:eastAsiaTheme="majorEastAsia" w:hAnsi="Aptos" w:cs="Segoe UI"/>
                            <w:lang w:val="en-US"/>
                          </w:rPr>
                          <w:noBreakHyphen/>
                          <w:t>Sales identifies business goals and target adoption outcomes. The Solution Architect ensures feature alignment with personas and validates technical preconditions. Delivery specialists build communication plans, training paths, and adoption materials. Managed Services prepares support readiness documents, while resellers coordinate stakeholder communication, training schedules, and engagement tracking.</w:t>
                        </w:r>
                        <w:r>
                          <w:rPr>
                            <w:rStyle w:val="eop"/>
                            <w:rFonts w:ascii="Aptos" w:eastAsiaTheme="majorEastAsia" w:hAnsi="Aptos" w:cs="Segoe UI"/>
                            <w:bdr w:val="none" w:sz="0" w:space="0" w:color="auto" w:frame="1"/>
                            <w:shd w:val="clear" w:color="auto" w:fill="C6C6C6"/>
                          </w:rPr>
                          <w:t> </w:t>
                        </w:r>
                      </w:p>
                      <w:p w14:paraId="4FD3232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71F9124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Engagement begins with a readiness and persona study, followed by drafting communication and training plans. Execution covers launch communication, champion enablement, scheduled training, and user onboarding. Measurement occurs through usage analytics dashboards. The engagement then transitions into continuous improvement with refinement recommendations.</w:t>
                        </w:r>
                        <w:r>
                          <w:rPr>
                            <w:rStyle w:val="eop"/>
                            <w:rFonts w:ascii="Aptos" w:eastAsiaTheme="majorEastAsia" w:hAnsi="Aptos" w:cs="Segoe UI"/>
                            <w:bdr w:val="none" w:sz="0" w:space="0" w:color="auto" w:frame="1"/>
                            <w:shd w:val="clear" w:color="auto" w:fill="C6C6C6"/>
                          </w:rPr>
                          <w:t> </w:t>
                        </w:r>
                      </w:p>
                      <w:p w14:paraId="7B3EBF3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313BE08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Artifacts include persona maps, communication kits, training calendars, launch kits, adoption scorecards, champions handbooks, and dashboard templates stored centrally in the CCoE repository.</w:t>
                        </w:r>
                        <w:r>
                          <w:rPr>
                            <w:rStyle w:val="eop"/>
                            <w:rFonts w:ascii="Aptos" w:eastAsiaTheme="majorEastAsia" w:hAnsi="Aptos" w:cs="Segoe UI"/>
                            <w:bdr w:val="none" w:sz="0" w:space="0" w:color="auto" w:frame="1"/>
                            <w:shd w:val="clear" w:color="auto" w:fill="C6C6C6"/>
                          </w:rPr>
                          <w:t> </w:t>
                        </w:r>
                      </w:p>
                      <w:p w14:paraId="612172A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5B3797A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MS team receives support readiness documentation, escalation paths, Tier</w:t>
                        </w:r>
                        <w:r>
                          <w:rPr>
                            <w:rStyle w:val="normaltextrun"/>
                            <w:rFonts w:ascii="Aptos" w:eastAsiaTheme="majorEastAsia" w:hAnsi="Aptos" w:cs="Segoe UI"/>
                            <w:lang w:val="en-US"/>
                          </w:rPr>
                          <w:noBreakHyphen/>
                          <w:t>0/Tier</w:t>
                        </w:r>
                        <w:r>
                          <w:rPr>
                            <w:rStyle w:val="normaltextrun"/>
                            <w:rFonts w:ascii="Aptos" w:eastAsiaTheme="majorEastAsia" w:hAnsi="Aptos" w:cs="Segoe UI"/>
                            <w:lang w:val="en-US"/>
                          </w:rPr>
                          <w:noBreakHyphen/>
                          <w:t>1 support materials, and user FAQs. This ensures smooth operational continuity post</w:t>
                        </w:r>
                        <w:r>
                          <w:rPr>
                            <w:rStyle w:val="normaltextrun"/>
                            <w:rFonts w:ascii="Aptos" w:eastAsiaTheme="majorEastAsia" w:hAnsi="Aptos" w:cs="Segoe UI"/>
                            <w:lang w:val="en-US"/>
                          </w:rPr>
                          <w:noBreakHyphen/>
                          <w:t>deployment.</w:t>
                        </w:r>
                        <w:r>
                          <w:rPr>
                            <w:rStyle w:val="eop"/>
                            <w:rFonts w:ascii="Aptos" w:eastAsiaTheme="majorEastAsia" w:hAnsi="Aptos" w:cs="Segoe UI"/>
                            <w:bdr w:val="none" w:sz="0" w:space="0" w:color="auto" w:frame="1"/>
                            <w:shd w:val="clear" w:color="auto" w:fill="C6C6C6"/>
                          </w:rPr>
                          <w:t> </w:t>
                        </w:r>
                      </w:p>
                      <w:p w14:paraId="7EC1C39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6A79ADE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criteria include defined stakeholders and adoption goals. Exit criteria include completed communication and training cycles, adoption dashboards showing trend improvements, and champions network activation. Customer acceptance is obtained after confirming adoption KPIs and communication outcomes.</w:t>
                        </w:r>
                        <w:r>
                          <w:rPr>
                            <w:rStyle w:val="eop"/>
                            <w:rFonts w:ascii="Aptos" w:eastAsiaTheme="majorEastAsia" w:hAnsi="Aptos" w:cs="Segoe UI"/>
                            <w:bdr w:val="none" w:sz="0" w:space="0" w:color="auto" w:frame="1"/>
                            <w:shd w:val="clear" w:color="auto" w:fill="C6C6C6"/>
                          </w:rPr>
                          <w:t> </w:t>
                        </w:r>
                      </w:p>
                      <w:p w14:paraId="59126C49" w14:textId="77777777" w:rsidR="00D90195" w:rsidRDefault="00D90195" w:rsidP="00D90195">
                        <w:pPr>
                          <w:pStyle w:val="paragraph"/>
                          <w:numPr>
                            <w:ilvl w:val="0"/>
                            <w:numId w:val="2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32D10AC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3 – Teamwork Deployment (Microsoft Teams Core)</w:t>
                        </w:r>
                        <w:r>
                          <w:rPr>
                            <w:rStyle w:val="eop"/>
                            <w:rFonts w:ascii="Aptos" w:eastAsiaTheme="majorEastAsia" w:hAnsi="Aptos" w:cs="Segoe UI"/>
                            <w:sz w:val="40"/>
                            <w:szCs w:val="40"/>
                            <w:bdr w:val="none" w:sz="0" w:space="0" w:color="auto" w:frame="1"/>
                            <w:shd w:val="clear" w:color="auto" w:fill="C6C6C6"/>
                          </w:rPr>
                          <w:t> </w:t>
                        </w:r>
                      </w:p>
                      <w:p w14:paraId="1897617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0282DEA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defines the structured method to deploy Microsoft Teams core collaboration capabilities, including chat, channels, governance policies, lifecycle management, and user onboarding. It ensures consistent governance</w:t>
                        </w:r>
                        <w:r>
                          <w:rPr>
                            <w:rStyle w:val="normaltextrun"/>
                            <w:rFonts w:ascii="Aptos" w:eastAsiaTheme="majorEastAsia" w:hAnsi="Aptos" w:cs="Segoe UI"/>
                            <w:lang w:val="en-US"/>
                          </w:rPr>
                          <w:noBreakHyphen/>
                          <w:t>aligned deployment suited for large and small teams.</w:t>
                        </w:r>
                        <w:r>
                          <w:rPr>
                            <w:rStyle w:val="eop"/>
                            <w:rFonts w:ascii="Aptos" w:eastAsiaTheme="majorEastAsia" w:hAnsi="Aptos" w:cs="Segoe UI"/>
                            <w:bdr w:val="none" w:sz="0" w:space="0" w:color="auto" w:frame="1"/>
                            <w:shd w:val="clear" w:color="auto" w:fill="C6C6C6"/>
                          </w:rPr>
                          <w:t> </w:t>
                        </w:r>
                      </w:p>
                      <w:p w14:paraId="71A4B75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571B269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Use this playbook during initial Teams enablement, tenant consolidation projects, governance overhauls, or migration from third</w:t>
                        </w:r>
                        <w:r>
                          <w:rPr>
                            <w:rStyle w:val="normaltextrun"/>
                            <w:rFonts w:ascii="Aptos" w:eastAsiaTheme="majorEastAsia" w:hAnsi="Aptos" w:cs="Segoe UI"/>
                            <w:lang w:val="en-US"/>
                          </w:rPr>
                          <w:noBreakHyphen/>
                          <w:t>party collaboration tools. It is also applicable when Teams sprawl requires standardized lifecycle controls.</w:t>
                        </w:r>
                        <w:r>
                          <w:rPr>
                            <w:rStyle w:val="eop"/>
                            <w:rFonts w:ascii="Aptos" w:eastAsiaTheme="majorEastAsia" w:hAnsi="Aptos" w:cs="Segoe UI"/>
                            <w:bdr w:val="none" w:sz="0" w:space="0" w:color="auto" w:frame="1"/>
                            <w:shd w:val="clear" w:color="auto" w:fill="C6C6C6"/>
                          </w:rPr>
                          <w:t> </w:t>
                        </w:r>
                      </w:p>
                      <w:p w14:paraId="47A3EAB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7671088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Teams policies, creation governance, guest access controls, naming conventions, team expiration policies, and user onboarding guidance. Out of scope: PSTN Calling, room systems, advanced security controls (covered by other playbooks).</w:t>
                        </w:r>
                        <w:r>
                          <w:rPr>
                            <w:rStyle w:val="eop"/>
                            <w:rFonts w:ascii="Aptos" w:eastAsiaTheme="majorEastAsia" w:hAnsi="Aptos" w:cs="Segoe UI"/>
                            <w:bdr w:val="none" w:sz="0" w:space="0" w:color="auto" w:frame="1"/>
                            <w:shd w:val="clear" w:color="auto" w:fill="C6C6C6"/>
                          </w:rPr>
                          <w:t> </w:t>
                        </w:r>
                      </w:p>
                      <w:p w14:paraId="696057B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3012D8E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architecture follows a layered approach: tenant baseline → Teams policy model → lifecycle governance → onboarding workflows → operations. Governance controls enforce predictable experiences. Logical reference includes Teams as the collaboration layer tied to SharePoint (files), Exchange (mailboxes), and Entra ID (access). Lifecycle policies ensure creation, retention, and expiration workflows remain consistent.</w:t>
                        </w:r>
                        <w:r>
                          <w:rPr>
                            <w:rStyle w:val="eop"/>
                            <w:rFonts w:ascii="Aptos" w:eastAsiaTheme="majorEastAsia" w:hAnsi="Aptos" w:cs="Segoe UI"/>
                            <w:bdr w:val="none" w:sz="0" w:space="0" w:color="auto" w:frame="1"/>
                            <w:shd w:val="clear" w:color="auto" w:fill="C6C6C6"/>
                          </w:rPr>
                          <w:t> </w:t>
                        </w:r>
                      </w:p>
                      <w:p w14:paraId="5E172D2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3A2CA70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PS captures business collaboration needs and governance expectations. SA designs Teams policy models and governance templates. Delivery configures policies, templates, and lifecycle automation. MS prepares monitoring and incident management frameworks. Resellers manage user communication and approvals.</w:t>
                        </w:r>
                        <w:r>
                          <w:rPr>
                            <w:rStyle w:val="eop"/>
                            <w:rFonts w:ascii="Aptos" w:eastAsiaTheme="majorEastAsia" w:hAnsi="Aptos" w:cs="Segoe UI"/>
                            <w:bdr w:val="none" w:sz="0" w:space="0" w:color="auto" w:frame="1"/>
                            <w:shd w:val="clear" w:color="auto" w:fill="C6C6C6"/>
                          </w:rPr>
                          <w:t> </w:t>
                        </w:r>
                      </w:p>
                      <w:p w14:paraId="5E0FD02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1FB0DBC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engagement begins with a baseline tenant review, then moves to governance design including naming, creation permissions, and guest access. Implementation deploys Teams policies, templates, and lifecycle rules. Rollout introduces Teams to users through waves. Stabilization ensures helpdesk readiness and refinement of lifecycle operations.</w:t>
                        </w:r>
                        <w:r>
                          <w:rPr>
                            <w:rStyle w:val="eop"/>
                            <w:rFonts w:ascii="Aptos" w:eastAsiaTheme="majorEastAsia" w:hAnsi="Aptos" w:cs="Segoe UI"/>
                            <w:bdr w:val="none" w:sz="0" w:space="0" w:color="auto" w:frame="1"/>
                            <w:shd w:val="clear" w:color="auto" w:fill="C6C6C6"/>
                          </w:rPr>
                          <w:t> </w:t>
                        </w:r>
                      </w:p>
                      <w:p w14:paraId="5EED48C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500EA79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Repository includes Teams governance templates, policy baseline documents, lifecycle SOPs, onboarding guides, and naming/tagging standards.</w:t>
                        </w:r>
                        <w:r>
                          <w:rPr>
                            <w:rStyle w:val="eop"/>
                            <w:rFonts w:ascii="Aptos" w:eastAsiaTheme="majorEastAsia" w:hAnsi="Aptos" w:cs="Segoe UI"/>
                            <w:bdr w:val="none" w:sz="0" w:space="0" w:color="auto" w:frame="1"/>
                            <w:shd w:val="clear" w:color="auto" w:fill="C6C6C6"/>
                          </w:rPr>
                          <w:t> </w:t>
                        </w:r>
                      </w:p>
                      <w:p w14:paraId="5D3FC110"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71DE7D0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MS receives operations runbooks, incident triage guides, and service monitoring SOPs. Escalation and lifecycle exceptions procedures are documented.</w:t>
                        </w:r>
                        <w:r>
                          <w:rPr>
                            <w:rStyle w:val="eop"/>
                            <w:rFonts w:ascii="Aptos" w:eastAsiaTheme="majorEastAsia" w:hAnsi="Aptos" w:cs="Segoe UI"/>
                            <w:bdr w:val="none" w:sz="0" w:space="0" w:color="auto" w:frame="1"/>
                            <w:shd w:val="clear" w:color="auto" w:fill="C6C6C6"/>
                          </w:rPr>
                          <w:t> </w:t>
                        </w:r>
                      </w:p>
                      <w:p w14:paraId="7F6F0C7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623E47E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Tenant access granted, governance requirements captured.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Exit: Governance deployed, Teams configured, onboarding complete.</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Acceptance: Customer approval of governance and functionality validation.</w:t>
                        </w:r>
                        <w:r>
                          <w:rPr>
                            <w:rStyle w:val="eop"/>
                            <w:rFonts w:ascii="Aptos" w:eastAsiaTheme="majorEastAsia" w:hAnsi="Aptos" w:cs="Segoe UI"/>
                            <w:bdr w:val="none" w:sz="0" w:space="0" w:color="auto" w:frame="1"/>
                            <w:shd w:val="clear" w:color="auto" w:fill="C6C6C6"/>
                          </w:rPr>
                          <w:t> </w:t>
                        </w:r>
                      </w:p>
                      <w:p w14:paraId="0A599A47" w14:textId="77777777" w:rsidR="00D90195" w:rsidRDefault="00D90195" w:rsidP="00D90195">
                        <w:pPr>
                          <w:pStyle w:val="paragraph"/>
                          <w:numPr>
                            <w:ilvl w:val="0"/>
                            <w:numId w:val="2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2A80471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4 – Microsoft Teams Calling (PSTN / Operator Connect / Direct Routing)</w:t>
                        </w:r>
                        <w:r>
                          <w:rPr>
                            <w:rStyle w:val="eop"/>
                            <w:rFonts w:ascii="Aptos" w:eastAsiaTheme="majorEastAsia" w:hAnsi="Aptos" w:cs="Segoe UI"/>
                            <w:sz w:val="40"/>
                            <w:szCs w:val="40"/>
                            <w:bdr w:val="none" w:sz="0" w:space="0" w:color="auto" w:frame="1"/>
                            <w:shd w:val="clear" w:color="auto" w:fill="C6C6C6"/>
                          </w:rPr>
                          <w:t> </w:t>
                        </w:r>
                      </w:p>
                      <w:p w14:paraId="1634517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7027063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defines the standardized methodology for deploying voice</w:t>
                        </w:r>
                        <w:r>
                          <w:rPr>
                            <w:rStyle w:val="normaltextrun"/>
                            <w:rFonts w:ascii="Aptos" w:eastAsiaTheme="majorEastAsia" w:hAnsi="Aptos" w:cs="Segoe UI"/>
                            <w:lang w:val="en-US"/>
                          </w:rPr>
                          <w:noBreakHyphen/>
                          <w:t>enabled Teams Calling. It includes telephony readiness, architecture selection, pilot delivery, migration waves, QoS validation, and operational transition.</w:t>
                        </w:r>
                        <w:r>
                          <w:rPr>
                            <w:rStyle w:val="eop"/>
                            <w:rFonts w:ascii="Aptos" w:eastAsiaTheme="majorEastAsia" w:hAnsi="Aptos" w:cs="Segoe UI"/>
                            <w:bdr w:val="none" w:sz="0" w:space="0" w:color="auto" w:frame="1"/>
                            <w:shd w:val="clear" w:color="auto" w:fill="C6C6C6"/>
                          </w:rPr>
                          <w:t> </w:t>
                        </w:r>
                      </w:p>
                      <w:p w14:paraId="24267C1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73727D6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Use for customers migrating from legacy PBX to Teams, adopting cloud calling for remote/hybrid workers, modernizing multi</w:t>
                        </w:r>
                        <w:r>
                          <w:rPr>
                            <w:rStyle w:val="normaltextrun"/>
                            <w:rFonts w:ascii="Aptos" w:eastAsiaTheme="majorEastAsia" w:hAnsi="Aptos" w:cs="Segoe UI"/>
                            <w:lang w:val="en-US"/>
                          </w:rPr>
                          <w:noBreakHyphen/>
                          <w:t>site telephony, or implementing regulated calling footprints.</w:t>
                        </w:r>
                        <w:r>
                          <w:rPr>
                            <w:rStyle w:val="eop"/>
                            <w:rFonts w:ascii="Aptos" w:eastAsiaTheme="majorEastAsia" w:hAnsi="Aptos" w:cs="Segoe UI"/>
                            <w:bdr w:val="none" w:sz="0" w:space="0" w:color="auto" w:frame="1"/>
                            <w:shd w:val="clear" w:color="auto" w:fill="C6C6C6"/>
                          </w:rPr>
                          <w:t> </w:t>
                        </w:r>
                      </w:p>
                      <w:p w14:paraId="0A41C17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17A7E58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network and voice readiness assessments, numbering plans, routing models, SBC integration, pilot activation, migration waves, QoS monitoring setup. Out of scope: physical cabling, conference room AV builds.</w:t>
                        </w:r>
                        <w:r>
                          <w:rPr>
                            <w:rStyle w:val="eop"/>
                            <w:rFonts w:ascii="Aptos" w:eastAsiaTheme="majorEastAsia" w:hAnsi="Aptos" w:cs="Segoe UI"/>
                            <w:bdr w:val="none" w:sz="0" w:space="0" w:color="auto" w:frame="1"/>
                            <w:shd w:val="clear" w:color="auto" w:fill="C6C6C6"/>
                          </w:rPr>
                          <w:t> </w:t>
                        </w:r>
                      </w:p>
                      <w:p w14:paraId="1F1DF43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5B2FB3D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architecture is centered around Teams as the hosted PBX platform with integration into either Operator Connect, Direct Routing (via SBC), or Calling Plans. Logical flow includes PSTN connectivity → session control → Teams endpoints. QoS policies enforce network reliability.</w:t>
                        </w:r>
                        <w:r>
                          <w:rPr>
                            <w:rStyle w:val="eop"/>
                            <w:rFonts w:ascii="Aptos" w:eastAsiaTheme="majorEastAsia" w:hAnsi="Aptos" w:cs="Segoe UI"/>
                            <w:bdr w:val="none" w:sz="0" w:space="0" w:color="auto" w:frame="1"/>
                            <w:shd w:val="clear" w:color="auto" w:fill="C6C6C6"/>
                          </w:rPr>
                          <w:t> </w:t>
                        </w:r>
                      </w:p>
                      <w:p w14:paraId="5012CCE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7C4B30D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PS leads telephony scoping. SA designs routing, SBC or operator models, and governance. Delivery configures Teams voice, carriers, numbers, and migrations. MS handles call quality monitoring, troubleshooting, and escalation workflows. Resellers coordinate with telecom providers and customer stakeholders.</w:t>
                        </w:r>
                        <w:r>
                          <w:rPr>
                            <w:rStyle w:val="eop"/>
                            <w:rFonts w:ascii="Aptos" w:eastAsiaTheme="majorEastAsia" w:hAnsi="Aptos" w:cs="Segoe UI"/>
                            <w:bdr w:val="none" w:sz="0" w:space="0" w:color="auto" w:frame="1"/>
                            <w:shd w:val="clear" w:color="auto" w:fill="C6C6C6"/>
                          </w:rPr>
                          <w:t> </w:t>
                        </w:r>
                      </w:p>
                      <w:p w14:paraId="6B9DF5D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25EDCAA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Readiness assessment reviews network, devices, and telephony dependencies. Architecture design defines routing approach. A small pilot validates behavior. Migration waves sequentially port numbers or move users. Stabilization ensures call quality, QoS enforcement, and operational handover.</w:t>
                        </w:r>
                        <w:r>
                          <w:rPr>
                            <w:rStyle w:val="eop"/>
                            <w:rFonts w:ascii="Aptos" w:eastAsiaTheme="majorEastAsia" w:hAnsi="Aptos" w:cs="Segoe UI"/>
                            <w:bdr w:val="none" w:sz="0" w:space="0" w:color="auto" w:frame="1"/>
                            <w:shd w:val="clear" w:color="auto" w:fill="C6C6C6"/>
                          </w:rPr>
                          <w:t> </w:t>
                        </w:r>
                      </w:p>
                      <w:p w14:paraId="2E84E28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3AF432A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Voice readiness checklist, numbering plan templates, migration runbooks, cutover scripts, user communication kits, troubleshooting matrix.</w:t>
                        </w:r>
                        <w:r>
                          <w:rPr>
                            <w:rStyle w:val="eop"/>
                            <w:rFonts w:ascii="Aptos" w:eastAsiaTheme="majorEastAsia" w:hAnsi="Aptos" w:cs="Segoe UI"/>
                            <w:bdr w:val="none" w:sz="0" w:space="0" w:color="auto" w:frame="1"/>
                            <w:shd w:val="clear" w:color="auto" w:fill="C6C6C6"/>
                          </w:rPr>
                          <w:t> </w:t>
                        </w:r>
                      </w:p>
                      <w:p w14:paraId="4548456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009B494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MS receives call quality dashboards, SBC monitoring guides, escalation trees, and incident handling procedures.</w:t>
                        </w:r>
                        <w:r>
                          <w:rPr>
                            <w:rStyle w:val="eop"/>
                            <w:rFonts w:ascii="Aptos" w:eastAsiaTheme="majorEastAsia" w:hAnsi="Aptos" w:cs="Segoe UI"/>
                            <w:bdr w:val="none" w:sz="0" w:space="0" w:color="auto" w:frame="1"/>
                            <w:shd w:val="clear" w:color="auto" w:fill="C6C6C6"/>
                          </w:rPr>
                          <w:t> </w:t>
                        </w:r>
                      </w:p>
                      <w:p w14:paraId="6055E50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5A3F3F83"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Telephony model selected, carrier agreements validated.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Exit: Target users migrated, call flow validated, QoS baseline captured.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Acceptance: Customer sign</w:t>
                        </w:r>
                        <w:r>
                          <w:rPr>
                            <w:rStyle w:val="normaltextrun"/>
                            <w:rFonts w:ascii="Aptos" w:eastAsiaTheme="majorEastAsia" w:hAnsi="Aptos" w:cs="Segoe UI"/>
                            <w:lang w:val="en-US"/>
                          </w:rPr>
                          <w:noBreakHyphen/>
                          <w:t>off confirming voice quality and functionality.</w:t>
                        </w:r>
                        <w:r>
                          <w:rPr>
                            <w:rStyle w:val="eop"/>
                            <w:rFonts w:ascii="Aptos" w:eastAsiaTheme="majorEastAsia" w:hAnsi="Aptos" w:cs="Segoe UI"/>
                            <w:bdr w:val="none" w:sz="0" w:space="0" w:color="auto" w:frame="1"/>
                            <w:shd w:val="clear" w:color="auto" w:fill="C6C6C6"/>
                          </w:rPr>
                          <w:t> </w:t>
                        </w:r>
                      </w:p>
                      <w:p w14:paraId="47747C53" w14:textId="77777777" w:rsidR="00D90195" w:rsidRDefault="00D90195" w:rsidP="00D90195">
                        <w:pPr>
                          <w:pStyle w:val="paragraph"/>
                          <w:numPr>
                            <w:ilvl w:val="0"/>
                            <w:numId w:val="2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5AD2600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5 – Meetings &amp; Meeting Rooms for Microsoft Teams</w:t>
                        </w:r>
                        <w:r>
                          <w:rPr>
                            <w:rStyle w:val="eop"/>
                            <w:rFonts w:ascii="Aptos" w:eastAsiaTheme="majorEastAsia" w:hAnsi="Aptos" w:cs="Segoe UI"/>
                            <w:sz w:val="40"/>
                            <w:szCs w:val="40"/>
                            <w:bdr w:val="none" w:sz="0" w:space="0" w:color="auto" w:frame="1"/>
                            <w:shd w:val="clear" w:color="auto" w:fill="C6C6C6"/>
                          </w:rPr>
                          <w:t> </w:t>
                        </w:r>
                      </w:p>
                      <w:p w14:paraId="53BAF19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45D404A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provides a structured deployment methodology for Microsoft Teams Meeting Rooms, ensuring meeting equity, reliable hybrid collaboration, and consistent device experiences across locations.</w:t>
                        </w:r>
                        <w:r>
                          <w:rPr>
                            <w:rStyle w:val="eop"/>
                            <w:rFonts w:ascii="Aptos" w:eastAsiaTheme="majorEastAsia" w:hAnsi="Aptos" w:cs="Segoe UI"/>
                            <w:bdr w:val="none" w:sz="0" w:space="0" w:color="auto" w:frame="1"/>
                            <w:shd w:val="clear" w:color="auto" w:fill="C6C6C6"/>
                          </w:rPr>
                          <w:t> </w:t>
                        </w:r>
                      </w:p>
                      <w:p w14:paraId="71C354B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6D96708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Use this playbook for organizations upgrading meeting experiences, deploying Teams Rooms across multiple sites, or converting traditional AV rooms into modern collaboration spaces.</w:t>
                        </w:r>
                        <w:r>
                          <w:rPr>
                            <w:rStyle w:val="eop"/>
                            <w:rFonts w:ascii="Aptos" w:eastAsiaTheme="majorEastAsia" w:hAnsi="Aptos" w:cs="Segoe UI"/>
                            <w:bdr w:val="none" w:sz="0" w:space="0" w:color="auto" w:frame="1"/>
                            <w:shd w:val="clear" w:color="auto" w:fill="C6C6C6"/>
                          </w:rPr>
                          <w:t> </w:t>
                        </w:r>
                      </w:p>
                      <w:p w14:paraId="3F671EB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721142B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room discovery, room profiles, device selection guidance, configuration, licensing, resource accounts, policy application, testing, and adoption. Out of scope: AV cabling, physical renovations, new construction.</w:t>
                        </w:r>
                        <w:r>
                          <w:rPr>
                            <w:rStyle w:val="eop"/>
                            <w:rFonts w:ascii="Aptos" w:eastAsiaTheme="majorEastAsia" w:hAnsi="Aptos" w:cs="Segoe UI"/>
                            <w:bdr w:val="none" w:sz="0" w:space="0" w:color="auto" w:frame="1"/>
                            <w:shd w:val="clear" w:color="auto" w:fill="C6C6C6"/>
                          </w:rPr>
                          <w:t> </w:t>
                        </w:r>
                      </w:p>
                      <w:p w14:paraId="1B386AB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5E622C2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approach includes room inventory → standard room profiles → device onboarding → configuration of meeting room accounts and policies → pilot room validation → scaled rollout. Logical architecture maps Teams Rooms devices to Teams services, Exchange resource mailboxes, and meeting policies.</w:t>
                        </w:r>
                        <w:r>
                          <w:rPr>
                            <w:rStyle w:val="eop"/>
                            <w:rFonts w:ascii="Aptos" w:eastAsiaTheme="majorEastAsia" w:hAnsi="Aptos" w:cs="Segoe UI"/>
                            <w:bdr w:val="none" w:sz="0" w:space="0" w:color="auto" w:frame="1"/>
                            <w:shd w:val="clear" w:color="auto" w:fill="C6C6C6"/>
                          </w:rPr>
                          <w:t> </w:t>
                        </w:r>
                      </w:p>
                      <w:p w14:paraId="774550F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39405B1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PS identifies room types and business needs. SA defines room profiles, device standards, and required services. Delivery configures accounts, policies, devices, and validation scripts. MS manages device monitoring, firmware updates, and incident workflows. Resellers coordinate AV vendors and customer facilities.</w:t>
                        </w:r>
                        <w:r>
                          <w:rPr>
                            <w:rStyle w:val="eop"/>
                            <w:rFonts w:ascii="Aptos" w:eastAsiaTheme="majorEastAsia" w:hAnsi="Aptos" w:cs="Segoe UI"/>
                            <w:bdr w:val="none" w:sz="0" w:space="0" w:color="auto" w:frame="1"/>
                            <w:shd w:val="clear" w:color="auto" w:fill="C6C6C6"/>
                          </w:rPr>
                          <w:t> </w:t>
                        </w:r>
                      </w:p>
                      <w:p w14:paraId="74F44EB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5B7C7A8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Discovery captures physical and functional details of each room. Standards definition creates reusable room profiles. Deployment configures devices and policies. The pilot validates experience quality. Scale</w:t>
                        </w:r>
                        <w:r>
                          <w:rPr>
                            <w:rStyle w:val="normaltextrun"/>
                            <w:rFonts w:ascii="Aptos" w:eastAsiaTheme="majorEastAsia" w:hAnsi="Aptos" w:cs="Segoe UI"/>
                            <w:lang w:val="en-US"/>
                          </w:rPr>
                          <w:noBreakHyphen/>
                          <w:t>out introduces room standards across all sites.</w:t>
                        </w:r>
                        <w:r>
                          <w:rPr>
                            <w:rStyle w:val="eop"/>
                            <w:rFonts w:ascii="Aptos" w:eastAsiaTheme="majorEastAsia" w:hAnsi="Aptos" w:cs="Segoe UI"/>
                            <w:bdr w:val="none" w:sz="0" w:space="0" w:color="auto" w:frame="1"/>
                            <w:shd w:val="clear" w:color="auto" w:fill="C6C6C6"/>
                          </w:rPr>
                          <w:t> </w:t>
                        </w:r>
                      </w:p>
                      <w:p w14:paraId="517561C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1F35469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Room standard templates, device onboarding guides, readiness checklists, acceptance test templates, operations SOPs.</w:t>
                        </w:r>
                        <w:r>
                          <w:rPr>
                            <w:rStyle w:val="eop"/>
                            <w:rFonts w:ascii="Aptos" w:eastAsiaTheme="majorEastAsia" w:hAnsi="Aptos" w:cs="Segoe UI"/>
                            <w:bdr w:val="none" w:sz="0" w:space="0" w:color="auto" w:frame="1"/>
                            <w:shd w:val="clear" w:color="auto" w:fill="C6C6C6"/>
                          </w:rPr>
                          <w:t> </w:t>
                        </w:r>
                      </w:p>
                      <w:p w14:paraId="59E10DC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29D9803A"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MS receives device monitoring dashboards, firmware update cadence, troubleshooting documents, and escalation processes.</w:t>
                        </w:r>
                        <w:r>
                          <w:rPr>
                            <w:rStyle w:val="eop"/>
                            <w:rFonts w:ascii="Aptos" w:eastAsiaTheme="majorEastAsia" w:hAnsi="Aptos" w:cs="Segoe UI"/>
                            <w:bdr w:val="none" w:sz="0" w:space="0" w:color="auto" w:frame="1"/>
                            <w:shd w:val="clear" w:color="auto" w:fill="C6C6C6"/>
                          </w:rPr>
                          <w:t> </w:t>
                        </w:r>
                      </w:p>
                      <w:p w14:paraId="1819061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130C669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Room profiles approved and prerequisites confirmed.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Exit: Pilot room validated, standards applied.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Acceptance: Customer signs off after verifying audio/video and meeting experience quality.</w:t>
                        </w:r>
                        <w:r>
                          <w:rPr>
                            <w:rStyle w:val="eop"/>
                            <w:rFonts w:ascii="Aptos" w:eastAsiaTheme="majorEastAsia" w:hAnsi="Aptos" w:cs="Segoe UI"/>
                            <w:bdr w:val="none" w:sz="0" w:space="0" w:color="auto" w:frame="1"/>
                            <w:shd w:val="clear" w:color="auto" w:fill="C6C6C6"/>
                          </w:rPr>
                          <w:t> </w:t>
                        </w:r>
                      </w:p>
                      <w:p w14:paraId="5DC8A9D0" w14:textId="77777777" w:rsidR="00D90195" w:rsidRPr="004D6DEA" w:rsidRDefault="00D90195" w:rsidP="00D90195">
                        <w:pPr>
                          <w:pBdr>
                            <w:top w:val="single" w:sz="12" w:space="0" w:color="auto"/>
                          </w:pBdr>
                          <w:spacing w:after="0"/>
                          <w:rPr>
                            <w:sz w:val="22"/>
                            <w:szCs w:val="22"/>
                          </w:rPr>
                        </w:pPr>
                      </w:p>
                      <w:p w14:paraId="76276D2C" w14:textId="77777777" w:rsidR="00D90195" w:rsidRPr="008C5D43" w:rsidRDefault="00D90195" w:rsidP="00D90195">
                        <w:pPr>
                          <w:jc w:val="center"/>
                          <w:rPr>
                            <w:lang w:val="en-IN"/>
                          </w:rPr>
                        </w:pPr>
                        <w:r>
                          <w:rPr>
                            <w:lang w:val="en-IN"/>
                          </w:rPr>
                          <w:t>d</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7;top:4196;width:68572;height:59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">
                  <v:imagedata r:id="rId10" o:title=""/>
                </v:shape>
                <v:shape id="Image 4" o:spid="_x0000_s1029" type="#_x0000_t75" alt="A green and black logo  Description automatically generated" style="position:absolute;left:3322;top:5567;width:11436;height:3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">
                  <v:imagedata r:id="rId11" o:title="A green and black logo  Description automatically generated"/>
                </v:shape>
                <v:shape id="Graphic 5" o:spid="_x0000_s1030" style="position:absolute;left:63329;width:4928;height:14382;visibility:visible;mso-wrap-style:square;v-text-anchor:top" coordsize="492759,143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" path="m246379,l196923,4845,150768,18758,108929,40806,72421,70056,42259,105574,19458,146429,5033,191685,,240410r,967360l1650,1207770r6599,46830l23530,1298021r23050,39137l76485,1371139r35846,27950l153205,1420135r44987,13269l246379,1438021r48188,-4690l339554,1419885r40874,-21265l416274,1370472r29905,-34095l469229,1297271r15281,-43181l491108,1207770r1651,l492759,240410r-5033,-48251l473301,147125,450500,106300,420338,70675,383830,41241,341991,18990,295836,4912,246379,xe" fillcolor="#6fae5f" stroked="f">
                  <v:path arrowok="t"/>
                </v:shape>
                <v:shape id="Image 6" o:spid="_x0000_s1031" type="#_x0000_t75" style="position:absolute;left:64461;top:8485;width:2813;height:4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">
                  <v:imagedata r:id="rId12" o:title=""/>
                </v:shape>
                <w10:wrap anchorx="page" anchory="page"/>
              </v:group>
            </w:pict>
          </mc:Fallback>
        </mc:AlternateContent>
      </w:r>
      <w:bookmarkEnd w:id="0"/>
      <w:bookmarkEnd w:id="1"/>
      <w:bookmarkEnd w:id="2"/>
      <w:bookmarkEnd w:id="3"/>
      <w:bookmarkEnd w:id="4"/>
    </w:p>
    <w:p w14:paraId="71023EFB" w14:textId="77777777" w:rsidR="00D90195" w:rsidRDefault="00D90195" w:rsidP="00D90195"/>
    <w:p w14:paraId="7E372854" w14:textId="77777777" w:rsidR="00D90195" w:rsidRDefault="00D90195" w:rsidP="00D90195"/>
    <w:p w14:paraId="2513162E" w14:textId="77777777" w:rsidR="00D90195" w:rsidRDefault="00D90195" w:rsidP="00D90195"/>
    <w:p w14:paraId="68469955" w14:textId="77777777" w:rsidR="00D90195" w:rsidRDefault="00D90195" w:rsidP="00D90195"/>
    <w:p w14:paraId="77753BAD" w14:textId="77777777" w:rsidR="00D90195" w:rsidRDefault="00D90195" w:rsidP="00D90195"/>
    <w:p w14:paraId="677F47F8" w14:textId="77777777" w:rsidR="00D90195" w:rsidRDefault="00D90195" w:rsidP="00D90195"/>
    <w:p w14:paraId="18F8D322" w14:textId="77777777" w:rsidR="00D90195" w:rsidRDefault="00D90195" w:rsidP="00D90195"/>
    <w:p w14:paraId="1CC87142" w14:textId="77777777" w:rsidR="00D90195" w:rsidRDefault="00D90195" w:rsidP="00D90195"/>
    <w:p w14:paraId="50ADA367" w14:textId="77777777" w:rsidR="00D90195" w:rsidRDefault="00D90195" w:rsidP="00D90195"/>
    <w:p w14:paraId="306289A0" w14:textId="77777777" w:rsidR="00D90195" w:rsidRDefault="00D90195" w:rsidP="00D90195"/>
    <w:p w14:paraId="4F46857B" w14:textId="77777777" w:rsidR="00D90195" w:rsidRDefault="00D90195" w:rsidP="00D90195"/>
    <w:p w14:paraId="132DB472" w14:textId="77777777" w:rsidR="00C07B65" w:rsidRDefault="00C07B65">
      <w:pPr>
        <w:pStyle w:val="Heading1"/>
      </w:pPr>
    </w:p>
    <w:p w14:paraId="6948218E" w14:textId="77777777" w:rsidR="00D90195" w:rsidRDefault="00D90195" w:rsidP="00D90195"/>
    <w:p w14:paraId="1658A8DC" w14:textId="77777777" w:rsidR="00D90195" w:rsidRDefault="00D90195" w:rsidP="00D90195"/>
    <w:p w14:paraId="1AA7B6FF" w14:textId="77777777" w:rsidR="00D90195" w:rsidRDefault="00D90195" w:rsidP="00D90195"/>
    <w:p w14:paraId="14C26D6D" w14:textId="77777777" w:rsidR="00D90195" w:rsidRDefault="00D90195" w:rsidP="00D90195"/>
    <w:p w14:paraId="6E26A3AB" w14:textId="77777777" w:rsidR="00D90195" w:rsidRDefault="00D90195" w:rsidP="00D90195"/>
    <w:p w14:paraId="4F2A8678" w14:textId="77777777" w:rsidR="00D90195" w:rsidRDefault="00D90195" w:rsidP="00D90195"/>
    <w:p w14:paraId="0FE12F44" w14:textId="77777777" w:rsidR="00D90195" w:rsidRDefault="00D90195" w:rsidP="00D90195"/>
    <w:p w14:paraId="23CE2E14" w14:textId="77777777" w:rsidR="00D90195" w:rsidRDefault="00D90195" w:rsidP="00D90195"/>
    <w:p w14:paraId="6EEF86DA" w14:textId="77777777" w:rsidR="00D90195" w:rsidRDefault="00D90195" w:rsidP="00D90195"/>
    <w:p w14:paraId="299DEC0D" w14:textId="77777777" w:rsidR="00D90195" w:rsidRDefault="00D90195" w:rsidP="00D90195"/>
    <w:p w14:paraId="773BEE0E" w14:textId="77777777" w:rsidR="00D90195" w:rsidRDefault="00D90195" w:rsidP="00D90195"/>
    <w:p w14:paraId="19EBB434" w14:textId="77777777" w:rsidR="00D90195" w:rsidRDefault="00D90195" w:rsidP="00D90195"/>
    <w:p w14:paraId="298ABB6A" w14:textId="77777777" w:rsidR="00D90195" w:rsidRDefault="00D90195" w:rsidP="00D90195"/>
    <w:tbl>
      <w:tblPr>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7119"/>
      </w:tblGrid>
      <w:tr w:rsidR="00E02DA3" w:rsidRPr="004D6DEA" w14:paraId="275BE416" w14:textId="77777777" w:rsidTr="006A75A8">
        <w:trPr>
          <w:trHeight w:val="493"/>
        </w:trPr>
        <w:tc>
          <w:tcPr>
            <w:tcW w:w="2691" w:type="dxa"/>
          </w:tcPr>
          <w:p w14:paraId="21AFC5A2" w14:textId="77777777" w:rsidR="00E02DA3" w:rsidRPr="004D6DEA" w:rsidRDefault="00E02DA3" w:rsidP="006A75A8">
            <w:pPr>
              <w:pStyle w:val="TableParagraph"/>
              <w:spacing w:before="100"/>
              <w:ind w:left="108"/>
              <w:rPr>
                <w:rFonts w:asciiTheme="minorHAnsi" w:hAnsiTheme="minorHAnsi" w:cstheme="minorHAnsi"/>
                <w:b/>
                <w:szCs w:val="20"/>
              </w:rPr>
            </w:pPr>
            <w:r w:rsidRPr="004D6DEA">
              <w:rPr>
                <w:rFonts w:asciiTheme="minorHAnsi" w:hAnsiTheme="minorHAnsi" w:cstheme="minorHAnsi"/>
                <w:b/>
                <w:spacing w:val="-11"/>
                <w:szCs w:val="20"/>
              </w:rPr>
              <w:lastRenderedPageBreak/>
              <w:t>Document</w:t>
            </w:r>
            <w:r w:rsidRPr="004D6DEA">
              <w:rPr>
                <w:rFonts w:asciiTheme="minorHAnsi" w:hAnsiTheme="minorHAnsi" w:cstheme="minorHAnsi"/>
                <w:b/>
                <w:spacing w:val="-9"/>
                <w:szCs w:val="20"/>
              </w:rPr>
              <w:t xml:space="preserve"> </w:t>
            </w:r>
            <w:r w:rsidRPr="004D6DEA">
              <w:rPr>
                <w:rFonts w:asciiTheme="minorHAnsi" w:hAnsiTheme="minorHAnsi" w:cstheme="minorHAnsi"/>
                <w:b/>
                <w:spacing w:val="-2"/>
                <w:szCs w:val="20"/>
              </w:rPr>
              <w:t>Title</w:t>
            </w:r>
          </w:p>
        </w:tc>
        <w:tc>
          <w:tcPr>
            <w:tcW w:w="7119" w:type="dxa"/>
          </w:tcPr>
          <w:p w14:paraId="6F3D8D1F" w14:textId="5619922E" w:rsidR="00E02DA3" w:rsidRPr="004D6DEA" w:rsidRDefault="007A1D98" w:rsidP="006A75A8">
            <w:pPr>
              <w:pStyle w:val="TableParagraph"/>
              <w:spacing w:before="59"/>
              <w:ind w:left="105"/>
              <w:rPr>
                <w:rFonts w:asciiTheme="minorHAnsi" w:hAnsiTheme="minorHAnsi" w:cstheme="minorHAnsi"/>
                <w:szCs w:val="20"/>
              </w:rPr>
            </w:pPr>
            <w:r>
              <w:rPr>
                <w:rFonts w:asciiTheme="minorHAnsi" w:hAnsiTheme="minorHAnsi" w:cstheme="minorHAnsi"/>
                <w:szCs w:val="20"/>
              </w:rPr>
              <w:t>AI Business Process</w:t>
            </w:r>
            <w:r w:rsidR="00E02DA3">
              <w:rPr>
                <w:rFonts w:asciiTheme="minorHAnsi" w:hAnsiTheme="minorHAnsi" w:cstheme="minorHAnsi"/>
                <w:szCs w:val="20"/>
              </w:rPr>
              <w:t xml:space="preserve"> – Sales enablement Collateral</w:t>
            </w:r>
          </w:p>
        </w:tc>
      </w:tr>
      <w:tr w:rsidR="00E02DA3" w:rsidRPr="004D6DEA" w14:paraId="24C2DEEA" w14:textId="77777777" w:rsidTr="006A75A8">
        <w:trPr>
          <w:trHeight w:val="371"/>
        </w:trPr>
        <w:tc>
          <w:tcPr>
            <w:tcW w:w="2691" w:type="dxa"/>
          </w:tcPr>
          <w:p w14:paraId="0B49E35B" w14:textId="77777777" w:rsidR="00E02DA3" w:rsidRPr="004D6DEA" w:rsidRDefault="00E02DA3" w:rsidP="006A75A8">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1"/>
                <w:szCs w:val="20"/>
              </w:rPr>
              <w:t>Presales/Technical</w:t>
            </w:r>
            <w:r w:rsidRPr="004D6DEA">
              <w:rPr>
                <w:rFonts w:asciiTheme="minorHAnsi" w:hAnsiTheme="minorHAnsi" w:cstheme="minorHAnsi"/>
                <w:b/>
                <w:spacing w:val="-1"/>
                <w:szCs w:val="20"/>
              </w:rPr>
              <w:t xml:space="preserve"> </w:t>
            </w:r>
            <w:r w:rsidRPr="004D6DEA">
              <w:rPr>
                <w:rFonts w:asciiTheme="minorHAnsi" w:hAnsiTheme="minorHAnsi" w:cstheme="minorHAnsi"/>
                <w:b/>
                <w:spacing w:val="-4"/>
                <w:szCs w:val="20"/>
              </w:rPr>
              <w:t>Head</w:t>
            </w:r>
          </w:p>
        </w:tc>
        <w:tc>
          <w:tcPr>
            <w:tcW w:w="7119" w:type="dxa"/>
          </w:tcPr>
          <w:p w14:paraId="2CA3D8DA" w14:textId="77777777" w:rsidR="00E02DA3" w:rsidRPr="004D6DEA" w:rsidRDefault="00E02DA3" w:rsidP="006A75A8">
            <w:pPr>
              <w:pStyle w:val="TableParagraph"/>
              <w:spacing w:line="292" w:lineRule="exact"/>
              <w:ind w:left="105"/>
              <w:rPr>
                <w:rFonts w:asciiTheme="minorHAnsi" w:hAnsiTheme="minorHAnsi" w:cstheme="minorHAnsi"/>
                <w:szCs w:val="20"/>
              </w:rPr>
            </w:pPr>
            <w:r w:rsidRPr="004D6DEA">
              <w:rPr>
                <w:rFonts w:asciiTheme="minorHAnsi" w:hAnsiTheme="minorHAnsi" w:cstheme="minorHAnsi"/>
                <w:spacing w:val="-10"/>
                <w:szCs w:val="20"/>
              </w:rPr>
              <w:t>Tushar</w:t>
            </w:r>
            <w:r w:rsidRPr="004D6DEA">
              <w:rPr>
                <w:rFonts w:asciiTheme="minorHAnsi" w:hAnsiTheme="minorHAnsi" w:cstheme="minorHAnsi"/>
                <w:spacing w:val="-13"/>
                <w:szCs w:val="20"/>
              </w:rPr>
              <w:t xml:space="preserve"> </w:t>
            </w:r>
            <w:r w:rsidRPr="004D6DEA">
              <w:rPr>
                <w:rFonts w:asciiTheme="minorHAnsi" w:hAnsiTheme="minorHAnsi" w:cstheme="minorHAnsi"/>
                <w:spacing w:val="-2"/>
                <w:szCs w:val="20"/>
              </w:rPr>
              <w:t>Mehrotra/Rohit Pandey</w:t>
            </w:r>
          </w:p>
        </w:tc>
      </w:tr>
      <w:tr w:rsidR="00E02DA3" w:rsidRPr="004D6DEA" w14:paraId="30404344" w14:textId="77777777" w:rsidTr="006A75A8">
        <w:trPr>
          <w:trHeight w:val="493"/>
        </w:trPr>
        <w:tc>
          <w:tcPr>
            <w:tcW w:w="2691" w:type="dxa"/>
          </w:tcPr>
          <w:p w14:paraId="62EE87EE" w14:textId="77777777" w:rsidR="00E02DA3" w:rsidRPr="004D6DEA" w:rsidRDefault="00E02DA3" w:rsidP="006A75A8">
            <w:pPr>
              <w:pStyle w:val="TableParagraph"/>
              <w:spacing w:before="100"/>
              <w:ind w:left="108"/>
              <w:rPr>
                <w:rFonts w:asciiTheme="minorHAnsi" w:hAnsiTheme="minorHAnsi" w:cstheme="minorHAnsi"/>
                <w:b/>
                <w:szCs w:val="20"/>
              </w:rPr>
            </w:pPr>
            <w:r w:rsidRPr="004D6DEA">
              <w:rPr>
                <w:rFonts w:asciiTheme="minorHAnsi" w:hAnsiTheme="minorHAnsi" w:cstheme="minorHAnsi"/>
                <w:b/>
                <w:spacing w:val="-11"/>
                <w:szCs w:val="20"/>
              </w:rPr>
              <w:t>CCoE Lead</w:t>
            </w:r>
          </w:p>
        </w:tc>
        <w:tc>
          <w:tcPr>
            <w:tcW w:w="7119" w:type="dxa"/>
          </w:tcPr>
          <w:p w14:paraId="73E195E4" w14:textId="77777777" w:rsidR="00E02DA3" w:rsidRPr="004D6DEA" w:rsidRDefault="00E02DA3" w:rsidP="006A75A8">
            <w:pPr>
              <w:pStyle w:val="TableParagraph"/>
              <w:spacing w:before="61"/>
              <w:ind w:left="105"/>
              <w:rPr>
                <w:rFonts w:asciiTheme="minorHAnsi" w:hAnsiTheme="minorHAnsi" w:cstheme="minorHAnsi"/>
                <w:spacing w:val="-10"/>
                <w:szCs w:val="20"/>
              </w:rPr>
            </w:pPr>
            <w:r>
              <w:rPr>
                <w:rFonts w:asciiTheme="minorHAnsi" w:hAnsiTheme="minorHAnsi" w:cstheme="minorHAnsi"/>
                <w:spacing w:val="-10"/>
                <w:szCs w:val="20"/>
              </w:rPr>
              <w:t>Ravishankar N</w:t>
            </w:r>
          </w:p>
        </w:tc>
      </w:tr>
      <w:tr w:rsidR="00E02DA3" w:rsidRPr="004D6DEA" w14:paraId="681923D0" w14:textId="77777777" w:rsidTr="006A75A8">
        <w:trPr>
          <w:trHeight w:val="374"/>
        </w:trPr>
        <w:tc>
          <w:tcPr>
            <w:tcW w:w="2691" w:type="dxa"/>
          </w:tcPr>
          <w:p w14:paraId="2C614FDC" w14:textId="77777777" w:rsidR="00E02DA3" w:rsidRPr="004D6DEA" w:rsidRDefault="00E02DA3" w:rsidP="006A75A8">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0"/>
                <w:szCs w:val="20"/>
              </w:rPr>
              <w:t>Creation</w:t>
            </w:r>
            <w:r w:rsidRPr="004D6DEA">
              <w:rPr>
                <w:rFonts w:asciiTheme="minorHAnsi" w:hAnsiTheme="minorHAnsi" w:cstheme="minorHAnsi"/>
                <w:b/>
                <w:spacing w:val="-13"/>
                <w:szCs w:val="20"/>
              </w:rPr>
              <w:t xml:space="preserve"> </w:t>
            </w:r>
            <w:r w:rsidRPr="004D6DEA">
              <w:rPr>
                <w:rFonts w:asciiTheme="minorHAnsi" w:hAnsiTheme="minorHAnsi" w:cstheme="minorHAnsi"/>
                <w:b/>
                <w:spacing w:val="-10"/>
                <w:szCs w:val="20"/>
              </w:rPr>
              <w:t>Date</w:t>
            </w:r>
          </w:p>
        </w:tc>
        <w:tc>
          <w:tcPr>
            <w:tcW w:w="7119" w:type="dxa"/>
          </w:tcPr>
          <w:p w14:paraId="2C4181B1" w14:textId="1692D048" w:rsidR="00E02DA3" w:rsidRPr="004D6DEA" w:rsidRDefault="00E02DA3" w:rsidP="006A75A8">
            <w:pPr>
              <w:pStyle w:val="TableParagraph"/>
              <w:rPr>
                <w:rFonts w:asciiTheme="minorHAnsi" w:hAnsiTheme="minorHAnsi" w:cstheme="minorHAnsi"/>
                <w:szCs w:val="20"/>
              </w:rPr>
            </w:pPr>
            <w:r w:rsidRPr="004D6DEA">
              <w:rPr>
                <w:rFonts w:asciiTheme="minorHAnsi" w:hAnsiTheme="minorHAnsi" w:cstheme="minorHAnsi"/>
                <w:spacing w:val="-10"/>
                <w:szCs w:val="20"/>
              </w:rPr>
              <w:t xml:space="preserve">  </w:t>
            </w:r>
            <w:r w:rsidR="00BE21AF">
              <w:rPr>
                <w:rFonts w:asciiTheme="minorHAnsi" w:hAnsiTheme="minorHAnsi" w:cstheme="minorHAnsi"/>
                <w:spacing w:val="-10"/>
                <w:szCs w:val="20"/>
              </w:rPr>
              <w:t>22</w:t>
            </w:r>
            <w:r>
              <w:rPr>
                <w:rFonts w:asciiTheme="minorHAnsi" w:hAnsiTheme="minorHAnsi" w:cstheme="minorHAnsi"/>
                <w:spacing w:val="-10"/>
                <w:szCs w:val="20"/>
              </w:rPr>
              <w:t xml:space="preserve"> February</w:t>
            </w:r>
            <w:r w:rsidRPr="004D6DEA">
              <w:rPr>
                <w:rFonts w:asciiTheme="minorHAnsi" w:hAnsiTheme="minorHAnsi" w:cstheme="minorHAnsi"/>
                <w:spacing w:val="-10"/>
                <w:szCs w:val="20"/>
              </w:rPr>
              <w:t xml:space="preserve"> 202</w:t>
            </w:r>
            <w:r>
              <w:rPr>
                <w:rFonts w:asciiTheme="minorHAnsi" w:hAnsiTheme="minorHAnsi" w:cstheme="minorHAnsi"/>
                <w:spacing w:val="-10"/>
                <w:szCs w:val="20"/>
              </w:rPr>
              <w:t>5</w:t>
            </w:r>
          </w:p>
        </w:tc>
      </w:tr>
    </w:tbl>
    <w:p w14:paraId="422A3AA9" w14:textId="77777777" w:rsidR="00D90195" w:rsidRDefault="00D90195" w:rsidP="00D90195"/>
    <w:p w14:paraId="095F29AE" w14:textId="77777777" w:rsidR="00D90195" w:rsidRDefault="00D90195" w:rsidP="00D90195"/>
    <w:p w14:paraId="6BCBA58F" w14:textId="77777777" w:rsidR="00D90195" w:rsidRDefault="00D90195" w:rsidP="00D90195"/>
    <w:p w14:paraId="261D5544" w14:textId="77777777" w:rsidR="00D90195" w:rsidRDefault="00D90195" w:rsidP="00D90195"/>
    <w:p w14:paraId="5BF919DC" w14:textId="77777777" w:rsidR="00D90195" w:rsidRDefault="00D90195" w:rsidP="00D90195"/>
    <w:p w14:paraId="0DE14CE0" w14:textId="77777777" w:rsidR="00D90195" w:rsidRDefault="00D90195" w:rsidP="00D90195"/>
    <w:tbl>
      <w:tblPr>
        <w:tblStyle w:val="TableGrid"/>
        <w:tblpPr w:leftFromText="180" w:rightFromText="180" w:vertAnchor="page" w:horzAnchor="margin" w:tblpY="6081"/>
        <w:tblW w:w="0" w:type="auto"/>
        <w:tblLook w:val="04A0" w:firstRow="1" w:lastRow="0" w:firstColumn="1" w:lastColumn="0" w:noHBand="0" w:noVBand="1"/>
      </w:tblPr>
      <w:tblGrid>
        <w:gridCol w:w="1069"/>
        <w:gridCol w:w="1637"/>
        <w:gridCol w:w="1541"/>
        <w:gridCol w:w="1417"/>
        <w:gridCol w:w="1844"/>
        <w:gridCol w:w="1508"/>
      </w:tblGrid>
      <w:tr w:rsidR="00BE21AF" w:rsidRPr="004D6DEA" w14:paraId="7C816778" w14:textId="77777777" w:rsidTr="006A75A8">
        <w:tc>
          <w:tcPr>
            <w:tcW w:w="1069" w:type="dxa"/>
            <w:shd w:val="clear" w:color="auto" w:fill="FFC000"/>
          </w:tcPr>
          <w:p w14:paraId="72CC5F83" w14:textId="77777777" w:rsidR="00BE21AF" w:rsidRPr="004D6DEA" w:rsidRDefault="00BE21AF" w:rsidP="006A75A8">
            <w:pPr>
              <w:pStyle w:val="Heading1"/>
              <w:rPr>
                <w:b/>
                <w:bCs/>
                <w:sz w:val="26"/>
                <w:szCs w:val="26"/>
              </w:rPr>
            </w:pPr>
            <w:bookmarkStart w:id="331" w:name="_Toc227840554"/>
            <w:bookmarkStart w:id="332" w:name="_Toc227841456"/>
            <w:bookmarkStart w:id="333" w:name="_Toc227842272"/>
            <w:bookmarkStart w:id="334" w:name="_Toc227847359"/>
            <w:r w:rsidRPr="004D6DEA">
              <w:rPr>
                <w:b/>
                <w:bCs/>
                <w:sz w:val="26"/>
                <w:szCs w:val="26"/>
              </w:rPr>
              <w:t>Version</w:t>
            </w:r>
            <w:bookmarkEnd w:id="331"/>
            <w:bookmarkEnd w:id="332"/>
            <w:bookmarkEnd w:id="333"/>
            <w:bookmarkEnd w:id="334"/>
          </w:p>
        </w:tc>
        <w:tc>
          <w:tcPr>
            <w:tcW w:w="1637" w:type="dxa"/>
            <w:shd w:val="clear" w:color="auto" w:fill="FFC000"/>
          </w:tcPr>
          <w:p w14:paraId="2579252B" w14:textId="77777777" w:rsidR="00BE21AF" w:rsidRPr="004D6DEA" w:rsidRDefault="00BE21AF" w:rsidP="006A75A8">
            <w:pPr>
              <w:pStyle w:val="Heading1"/>
              <w:rPr>
                <w:b/>
                <w:bCs/>
                <w:sz w:val="26"/>
                <w:szCs w:val="26"/>
              </w:rPr>
            </w:pPr>
            <w:bookmarkStart w:id="335" w:name="_Toc227840555"/>
            <w:bookmarkStart w:id="336" w:name="_Toc227841457"/>
            <w:bookmarkStart w:id="337" w:name="_Toc227842273"/>
            <w:bookmarkStart w:id="338" w:name="_Toc227847360"/>
            <w:r w:rsidRPr="004D6DEA">
              <w:rPr>
                <w:b/>
                <w:bCs/>
                <w:sz w:val="26"/>
                <w:szCs w:val="26"/>
              </w:rPr>
              <w:t>Description</w:t>
            </w:r>
            <w:bookmarkEnd w:id="335"/>
            <w:bookmarkEnd w:id="336"/>
            <w:bookmarkEnd w:id="337"/>
            <w:bookmarkEnd w:id="338"/>
          </w:p>
        </w:tc>
        <w:tc>
          <w:tcPr>
            <w:tcW w:w="1541" w:type="dxa"/>
            <w:shd w:val="clear" w:color="auto" w:fill="FFC000"/>
          </w:tcPr>
          <w:p w14:paraId="3393B0C6" w14:textId="77777777" w:rsidR="00BE21AF" w:rsidRPr="004D6DEA" w:rsidRDefault="00BE21AF" w:rsidP="006A75A8">
            <w:pPr>
              <w:pStyle w:val="Heading1"/>
              <w:rPr>
                <w:b/>
                <w:bCs/>
                <w:sz w:val="26"/>
                <w:szCs w:val="26"/>
              </w:rPr>
            </w:pPr>
            <w:bookmarkStart w:id="339" w:name="_Toc227840556"/>
            <w:bookmarkStart w:id="340" w:name="_Toc227841458"/>
            <w:bookmarkStart w:id="341" w:name="_Toc227842274"/>
            <w:bookmarkStart w:id="342" w:name="_Toc227847361"/>
            <w:r w:rsidRPr="004D6DEA">
              <w:rPr>
                <w:b/>
                <w:bCs/>
                <w:sz w:val="26"/>
                <w:szCs w:val="26"/>
              </w:rPr>
              <w:t>Modified by</w:t>
            </w:r>
            <w:bookmarkEnd w:id="339"/>
            <w:bookmarkEnd w:id="340"/>
            <w:bookmarkEnd w:id="341"/>
            <w:bookmarkEnd w:id="342"/>
          </w:p>
        </w:tc>
        <w:tc>
          <w:tcPr>
            <w:tcW w:w="1417" w:type="dxa"/>
            <w:shd w:val="clear" w:color="auto" w:fill="FFC000"/>
          </w:tcPr>
          <w:p w14:paraId="43F160B7" w14:textId="77777777" w:rsidR="00BE21AF" w:rsidRPr="004D6DEA" w:rsidRDefault="00BE21AF" w:rsidP="006A75A8">
            <w:pPr>
              <w:pStyle w:val="Heading1"/>
              <w:rPr>
                <w:b/>
                <w:bCs/>
                <w:sz w:val="26"/>
                <w:szCs w:val="26"/>
              </w:rPr>
            </w:pPr>
            <w:bookmarkStart w:id="343" w:name="_Toc227840557"/>
            <w:bookmarkStart w:id="344" w:name="_Toc227841459"/>
            <w:bookmarkStart w:id="345" w:name="_Toc227842275"/>
            <w:bookmarkStart w:id="346" w:name="_Toc227847362"/>
            <w:r w:rsidRPr="004D6DEA">
              <w:rPr>
                <w:b/>
                <w:bCs/>
                <w:sz w:val="26"/>
                <w:szCs w:val="26"/>
              </w:rPr>
              <w:t>Date</w:t>
            </w:r>
            <w:bookmarkEnd w:id="343"/>
            <w:bookmarkEnd w:id="344"/>
            <w:bookmarkEnd w:id="345"/>
            <w:bookmarkEnd w:id="346"/>
          </w:p>
        </w:tc>
        <w:tc>
          <w:tcPr>
            <w:tcW w:w="1844" w:type="dxa"/>
            <w:shd w:val="clear" w:color="auto" w:fill="FFC000"/>
          </w:tcPr>
          <w:p w14:paraId="1E181C95" w14:textId="77777777" w:rsidR="00BE21AF" w:rsidRPr="004D6DEA" w:rsidRDefault="00BE21AF" w:rsidP="006A75A8">
            <w:pPr>
              <w:pStyle w:val="Heading1"/>
              <w:rPr>
                <w:b/>
                <w:bCs/>
                <w:sz w:val="26"/>
                <w:szCs w:val="26"/>
              </w:rPr>
            </w:pPr>
            <w:bookmarkStart w:id="347" w:name="_Toc227840558"/>
            <w:bookmarkStart w:id="348" w:name="_Toc227841460"/>
            <w:bookmarkStart w:id="349" w:name="_Toc227842276"/>
            <w:bookmarkStart w:id="350" w:name="_Toc227847363"/>
            <w:r w:rsidRPr="004D6DEA">
              <w:rPr>
                <w:b/>
                <w:bCs/>
                <w:sz w:val="26"/>
                <w:szCs w:val="26"/>
              </w:rPr>
              <w:t>Approved By</w:t>
            </w:r>
            <w:bookmarkEnd w:id="347"/>
            <w:bookmarkEnd w:id="348"/>
            <w:bookmarkEnd w:id="349"/>
            <w:bookmarkEnd w:id="350"/>
          </w:p>
        </w:tc>
        <w:tc>
          <w:tcPr>
            <w:tcW w:w="1508" w:type="dxa"/>
            <w:shd w:val="clear" w:color="auto" w:fill="FFC000"/>
          </w:tcPr>
          <w:p w14:paraId="1E0D3A47" w14:textId="77777777" w:rsidR="00BE21AF" w:rsidRPr="004D6DEA" w:rsidRDefault="00BE21AF" w:rsidP="006A75A8">
            <w:pPr>
              <w:pStyle w:val="Heading1"/>
              <w:rPr>
                <w:b/>
                <w:bCs/>
                <w:sz w:val="26"/>
                <w:szCs w:val="26"/>
              </w:rPr>
            </w:pPr>
            <w:bookmarkStart w:id="351" w:name="_Toc227840559"/>
            <w:bookmarkStart w:id="352" w:name="_Toc227841461"/>
            <w:bookmarkStart w:id="353" w:name="_Toc227842277"/>
            <w:bookmarkStart w:id="354" w:name="_Toc227847364"/>
            <w:r w:rsidRPr="004D6DEA">
              <w:rPr>
                <w:b/>
                <w:bCs/>
                <w:sz w:val="26"/>
                <w:szCs w:val="26"/>
              </w:rPr>
              <w:t>Date</w:t>
            </w:r>
            <w:bookmarkEnd w:id="351"/>
            <w:bookmarkEnd w:id="352"/>
            <w:bookmarkEnd w:id="353"/>
            <w:bookmarkEnd w:id="354"/>
          </w:p>
        </w:tc>
      </w:tr>
      <w:tr w:rsidR="00BE21AF" w:rsidRPr="004D6DEA" w14:paraId="36DE6ACD" w14:textId="77777777" w:rsidTr="006A75A8">
        <w:tc>
          <w:tcPr>
            <w:tcW w:w="1069" w:type="dxa"/>
          </w:tcPr>
          <w:p w14:paraId="0B6B50D8" w14:textId="77777777" w:rsidR="00BE21AF" w:rsidRPr="004D6DEA" w:rsidRDefault="00BE21AF" w:rsidP="006A75A8">
            <w:pPr>
              <w:pStyle w:val="Heading1"/>
              <w:rPr>
                <w:sz w:val="22"/>
                <w:szCs w:val="22"/>
              </w:rPr>
            </w:pPr>
            <w:bookmarkStart w:id="355" w:name="_Toc227840560"/>
            <w:bookmarkStart w:id="356" w:name="_Toc227841462"/>
            <w:bookmarkStart w:id="357" w:name="_Toc227842278"/>
            <w:bookmarkStart w:id="358" w:name="_Toc227847365"/>
            <w:r w:rsidRPr="004D6DEA">
              <w:rPr>
                <w:sz w:val="22"/>
                <w:szCs w:val="22"/>
              </w:rPr>
              <w:t>1</w:t>
            </w:r>
            <w:bookmarkEnd w:id="355"/>
            <w:bookmarkEnd w:id="356"/>
            <w:bookmarkEnd w:id="357"/>
            <w:bookmarkEnd w:id="358"/>
          </w:p>
        </w:tc>
        <w:tc>
          <w:tcPr>
            <w:tcW w:w="1637" w:type="dxa"/>
          </w:tcPr>
          <w:p w14:paraId="2F0937D3" w14:textId="77777777" w:rsidR="00BE21AF" w:rsidRPr="004D6DEA" w:rsidRDefault="00BE21AF" w:rsidP="006A75A8">
            <w:pPr>
              <w:pStyle w:val="Heading1"/>
              <w:rPr>
                <w:sz w:val="22"/>
                <w:szCs w:val="22"/>
              </w:rPr>
            </w:pPr>
            <w:bookmarkStart w:id="359" w:name="_Toc227840561"/>
            <w:bookmarkStart w:id="360" w:name="_Toc227841463"/>
            <w:bookmarkStart w:id="361" w:name="_Toc227842279"/>
            <w:bookmarkStart w:id="362" w:name="_Toc227847366"/>
            <w:r w:rsidRPr="004D6DEA">
              <w:rPr>
                <w:sz w:val="22"/>
                <w:szCs w:val="22"/>
              </w:rPr>
              <w:t>Initial draft</w:t>
            </w:r>
            <w:bookmarkEnd w:id="359"/>
            <w:bookmarkEnd w:id="360"/>
            <w:bookmarkEnd w:id="361"/>
            <w:bookmarkEnd w:id="362"/>
          </w:p>
        </w:tc>
        <w:tc>
          <w:tcPr>
            <w:tcW w:w="1541" w:type="dxa"/>
          </w:tcPr>
          <w:p w14:paraId="0FAF6CD3" w14:textId="77777777" w:rsidR="00BE21AF" w:rsidRPr="004D6DEA" w:rsidRDefault="00BE21AF" w:rsidP="006A75A8">
            <w:pPr>
              <w:pStyle w:val="Heading1"/>
              <w:rPr>
                <w:sz w:val="22"/>
                <w:szCs w:val="22"/>
              </w:rPr>
            </w:pPr>
            <w:bookmarkStart w:id="363" w:name="_Toc227847367"/>
            <w:r>
              <w:rPr>
                <w:sz w:val="22"/>
                <w:szCs w:val="22"/>
              </w:rPr>
              <w:t>N. Ravishankar</w:t>
            </w:r>
            <w:bookmarkEnd w:id="363"/>
          </w:p>
        </w:tc>
        <w:tc>
          <w:tcPr>
            <w:tcW w:w="1417" w:type="dxa"/>
          </w:tcPr>
          <w:p w14:paraId="57EEA5F4" w14:textId="77777777" w:rsidR="00BE21AF" w:rsidRPr="004D6DEA" w:rsidRDefault="00BE21AF" w:rsidP="006A75A8">
            <w:pPr>
              <w:pStyle w:val="Heading1"/>
              <w:rPr>
                <w:sz w:val="22"/>
                <w:szCs w:val="22"/>
              </w:rPr>
            </w:pPr>
            <w:bookmarkStart w:id="364" w:name="_Toc227847368"/>
            <w:r>
              <w:rPr>
                <w:sz w:val="22"/>
                <w:szCs w:val="22"/>
              </w:rPr>
              <w:t>01/02/2025</w:t>
            </w:r>
            <w:bookmarkEnd w:id="364"/>
          </w:p>
        </w:tc>
        <w:tc>
          <w:tcPr>
            <w:tcW w:w="1844" w:type="dxa"/>
          </w:tcPr>
          <w:p w14:paraId="79617088" w14:textId="77777777" w:rsidR="00BE21AF" w:rsidRPr="004D6DEA" w:rsidRDefault="00BE21AF" w:rsidP="006A75A8">
            <w:pPr>
              <w:pStyle w:val="Heading1"/>
              <w:rPr>
                <w:sz w:val="22"/>
                <w:szCs w:val="22"/>
              </w:rPr>
            </w:pPr>
            <w:bookmarkStart w:id="365" w:name="_Toc227840564"/>
            <w:bookmarkStart w:id="366" w:name="_Toc227841466"/>
            <w:bookmarkStart w:id="367" w:name="_Toc227842282"/>
            <w:bookmarkStart w:id="368" w:name="_Toc227847369"/>
            <w:r w:rsidRPr="004D6DEA">
              <w:rPr>
                <w:sz w:val="22"/>
                <w:szCs w:val="22"/>
              </w:rPr>
              <w:t>Kaushik Kanchan</w:t>
            </w:r>
            <w:bookmarkEnd w:id="365"/>
            <w:bookmarkEnd w:id="366"/>
            <w:bookmarkEnd w:id="367"/>
            <w:bookmarkEnd w:id="368"/>
          </w:p>
        </w:tc>
        <w:tc>
          <w:tcPr>
            <w:tcW w:w="1508" w:type="dxa"/>
          </w:tcPr>
          <w:p w14:paraId="2A270B04" w14:textId="77777777" w:rsidR="00BE21AF" w:rsidRPr="004D6DEA" w:rsidRDefault="00BE21AF" w:rsidP="006A75A8">
            <w:pPr>
              <w:pStyle w:val="Heading1"/>
              <w:rPr>
                <w:sz w:val="22"/>
                <w:szCs w:val="22"/>
              </w:rPr>
            </w:pPr>
            <w:bookmarkStart w:id="369" w:name="_Toc227840565"/>
            <w:bookmarkStart w:id="370" w:name="_Toc227841467"/>
            <w:bookmarkStart w:id="371" w:name="_Toc227842283"/>
            <w:bookmarkStart w:id="372" w:name="_Toc227847370"/>
            <w:r>
              <w:rPr>
                <w:sz w:val="22"/>
                <w:szCs w:val="22"/>
              </w:rPr>
              <w:t>04</w:t>
            </w:r>
            <w:r w:rsidRPr="004D6DEA">
              <w:rPr>
                <w:sz w:val="22"/>
                <w:szCs w:val="22"/>
              </w:rPr>
              <w:t>/0</w:t>
            </w:r>
            <w:r>
              <w:rPr>
                <w:sz w:val="22"/>
                <w:szCs w:val="22"/>
              </w:rPr>
              <w:t>2</w:t>
            </w:r>
            <w:r w:rsidRPr="004D6DEA">
              <w:rPr>
                <w:sz w:val="22"/>
                <w:szCs w:val="22"/>
              </w:rPr>
              <w:t>/202</w:t>
            </w:r>
            <w:bookmarkEnd w:id="369"/>
            <w:bookmarkEnd w:id="370"/>
            <w:bookmarkEnd w:id="371"/>
            <w:r>
              <w:rPr>
                <w:sz w:val="22"/>
                <w:szCs w:val="22"/>
              </w:rPr>
              <w:t>5</w:t>
            </w:r>
            <w:bookmarkEnd w:id="372"/>
          </w:p>
        </w:tc>
      </w:tr>
      <w:tr w:rsidR="00BE21AF" w:rsidRPr="004D6DEA" w14:paraId="55D52652" w14:textId="77777777" w:rsidTr="006A75A8">
        <w:tc>
          <w:tcPr>
            <w:tcW w:w="1069" w:type="dxa"/>
          </w:tcPr>
          <w:p w14:paraId="0DB405DB" w14:textId="77777777" w:rsidR="00BE21AF" w:rsidRPr="004D6DEA" w:rsidRDefault="00BE21AF" w:rsidP="006A75A8">
            <w:pPr>
              <w:pStyle w:val="Heading1"/>
              <w:rPr>
                <w:sz w:val="22"/>
                <w:szCs w:val="22"/>
              </w:rPr>
            </w:pPr>
            <w:bookmarkStart w:id="373" w:name="_Toc227840566"/>
            <w:bookmarkStart w:id="374" w:name="_Toc227841468"/>
            <w:bookmarkStart w:id="375" w:name="_Toc227842284"/>
            <w:bookmarkStart w:id="376" w:name="_Toc227847371"/>
            <w:r w:rsidRPr="004D6DEA">
              <w:rPr>
                <w:sz w:val="22"/>
                <w:szCs w:val="22"/>
              </w:rPr>
              <w:t>2</w:t>
            </w:r>
            <w:bookmarkEnd w:id="373"/>
            <w:bookmarkEnd w:id="374"/>
            <w:bookmarkEnd w:id="375"/>
            <w:bookmarkEnd w:id="376"/>
          </w:p>
        </w:tc>
        <w:tc>
          <w:tcPr>
            <w:tcW w:w="1637" w:type="dxa"/>
          </w:tcPr>
          <w:p w14:paraId="4E514BB2" w14:textId="77777777" w:rsidR="00BE21AF" w:rsidRPr="004D6DEA" w:rsidRDefault="00BE21AF" w:rsidP="006A75A8">
            <w:pPr>
              <w:pStyle w:val="Heading1"/>
              <w:rPr>
                <w:sz w:val="22"/>
                <w:szCs w:val="22"/>
              </w:rPr>
            </w:pPr>
          </w:p>
        </w:tc>
        <w:tc>
          <w:tcPr>
            <w:tcW w:w="1541" w:type="dxa"/>
          </w:tcPr>
          <w:p w14:paraId="1FD1BACA" w14:textId="77777777" w:rsidR="00BE21AF" w:rsidRPr="004D6DEA" w:rsidRDefault="00BE21AF" w:rsidP="006A75A8">
            <w:pPr>
              <w:pStyle w:val="Heading1"/>
              <w:rPr>
                <w:sz w:val="22"/>
                <w:szCs w:val="22"/>
              </w:rPr>
            </w:pPr>
            <w:bookmarkStart w:id="377" w:name="_Toc227847372"/>
            <w:r>
              <w:rPr>
                <w:sz w:val="22"/>
                <w:szCs w:val="22"/>
              </w:rPr>
              <w:t>N. Ravishankar</w:t>
            </w:r>
            <w:bookmarkEnd w:id="377"/>
          </w:p>
        </w:tc>
        <w:tc>
          <w:tcPr>
            <w:tcW w:w="1417" w:type="dxa"/>
          </w:tcPr>
          <w:p w14:paraId="4BF7AA07" w14:textId="77777777" w:rsidR="00BE21AF" w:rsidRPr="004D6DEA" w:rsidRDefault="00BE21AF" w:rsidP="006A75A8">
            <w:pPr>
              <w:pStyle w:val="Heading1"/>
              <w:rPr>
                <w:sz w:val="22"/>
                <w:szCs w:val="22"/>
              </w:rPr>
            </w:pPr>
            <w:bookmarkStart w:id="378" w:name="_Toc227840568"/>
            <w:bookmarkStart w:id="379" w:name="_Toc227841470"/>
            <w:bookmarkStart w:id="380" w:name="_Toc227842286"/>
            <w:bookmarkStart w:id="381" w:name="_Toc227847373"/>
            <w:r w:rsidRPr="004D6DEA">
              <w:rPr>
                <w:sz w:val="22"/>
                <w:szCs w:val="22"/>
              </w:rPr>
              <w:t>18/02/2025</w:t>
            </w:r>
            <w:bookmarkEnd w:id="378"/>
            <w:bookmarkEnd w:id="379"/>
            <w:bookmarkEnd w:id="380"/>
            <w:bookmarkEnd w:id="381"/>
          </w:p>
        </w:tc>
        <w:tc>
          <w:tcPr>
            <w:tcW w:w="1844" w:type="dxa"/>
          </w:tcPr>
          <w:p w14:paraId="7742B5CB" w14:textId="77777777" w:rsidR="00BE21AF" w:rsidRPr="004D6DEA" w:rsidRDefault="00BE21AF" w:rsidP="006A75A8">
            <w:pPr>
              <w:pStyle w:val="Heading1"/>
              <w:rPr>
                <w:sz w:val="22"/>
                <w:szCs w:val="22"/>
              </w:rPr>
            </w:pPr>
            <w:bookmarkStart w:id="382" w:name="_Toc227840569"/>
            <w:bookmarkStart w:id="383" w:name="_Toc227841471"/>
            <w:bookmarkStart w:id="384" w:name="_Toc227842287"/>
            <w:bookmarkStart w:id="385" w:name="_Toc227847374"/>
            <w:r w:rsidRPr="004D6DEA">
              <w:rPr>
                <w:sz w:val="22"/>
                <w:szCs w:val="22"/>
              </w:rPr>
              <w:t>Kaushik Kanchan</w:t>
            </w:r>
            <w:bookmarkEnd w:id="382"/>
            <w:bookmarkEnd w:id="383"/>
            <w:bookmarkEnd w:id="384"/>
            <w:bookmarkEnd w:id="385"/>
          </w:p>
        </w:tc>
        <w:tc>
          <w:tcPr>
            <w:tcW w:w="1508" w:type="dxa"/>
          </w:tcPr>
          <w:p w14:paraId="55451220" w14:textId="77777777" w:rsidR="00BE21AF" w:rsidRPr="004D6DEA" w:rsidRDefault="00BE21AF" w:rsidP="006A75A8">
            <w:pPr>
              <w:pStyle w:val="Heading1"/>
              <w:rPr>
                <w:sz w:val="22"/>
                <w:szCs w:val="22"/>
              </w:rPr>
            </w:pPr>
            <w:bookmarkStart w:id="386" w:name="_Toc227840570"/>
            <w:bookmarkStart w:id="387" w:name="_Toc227841472"/>
            <w:bookmarkStart w:id="388" w:name="_Toc227842288"/>
            <w:bookmarkStart w:id="389" w:name="_Toc227847375"/>
            <w:r w:rsidRPr="004D6DEA">
              <w:rPr>
                <w:sz w:val="22"/>
                <w:szCs w:val="22"/>
              </w:rPr>
              <w:t>22/02/2025</w:t>
            </w:r>
            <w:bookmarkEnd w:id="386"/>
            <w:bookmarkEnd w:id="387"/>
            <w:bookmarkEnd w:id="388"/>
            <w:bookmarkEnd w:id="389"/>
          </w:p>
        </w:tc>
      </w:tr>
      <w:tr w:rsidR="00BE21AF" w:rsidRPr="004D6DEA" w14:paraId="39BB39EB" w14:textId="77777777" w:rsidTr="006A75A8">
        <w:tc>
          <w:tcPr>
            <w:tcW w:w="1069" w:type="dxa"/>
          </w:tcPr>
          <w:p w14:paraId="6D2C09AD" w14:textId="77777777" w:rsidR="00BE21AF" w:rsidRPr="004D6DEA" w:rsidRDefault="00BE21AF" w:rsidP="006A75A8">
            <w:pPr>
              <w:pStyle w:val="Heading1"/>
              <w:rPr>
                <w:sz w:val="22"/>
                <w:szCs w:val="22"/>
              </w:rPr>
            </w:pPr>
            <w:bookmarkStart w:id="390" w:name="_Toc227840571"/>
            <w:bookmarkStart w:id="391" w:name="_Toc227841473"/>
            <w:bookmarkStart w:id="392" w:name="_Toc227842289"/>
            <w:bookmarkStart w:id="393" w:name="_Toc227847376"/>
            <w:r w:rsidRPr="004D6DEA">
              <w:rPr>
                <w:sz w:val="22"/>
                <w:szCs w:val="22"/>
              </w:rPr>
              <w:t>3</w:t>
            </w:r>
            <w:bookmarkEnd w:id="390"/>
            <w:bookmarkEnd w:id="391"/>
            <w:bookmarkEnd w:id="392"/>
            <w:bookmarkEnd w:id="393"/>
          </w:p>
        </w:tc>
        <w:tc>
          <w:tcPr>
            <w:tcW w:w="1637" w:type="dxa"/>
          </w:tcPr>
          <w:p w14:paraId="4D7C35A5" w14:textId="77777777" w:rsidR="00BE21AF" w:rsidRPr="004D6DEA" w:rsidRDefault="00BE21AF" w:rsidP="006A75A8">
            <w:pPr>
              <w:pStyle w:val="Heading1"/>
              <w:rPr>
                <w:sz w:val="22"/>
                <w:szCs w:val="22"/>
              </w:rPr>
            </w:pPr>
          </w:p>
        </w:tc>
        <w:tc>
          <w:tcPr>
            <w:tcW w:w="1541" w:type="dxa"/>
          </w:tcPr>
          <w:p w14:paraId="3122E843" w14:textId="77777777" w:rsidR="00BE21AF" w:rsidRPr="004D6DEA" w:rsidRDefault="00BE21AF" w:rsidP="006A75A8">
            <w:pPr>
              <w:pStyle w:val="Heading1"/>
              <w:rPr>
                <w:sz w:val="22"/>
                <w:szCs w:val="22"/>
              </w:rPr>
            </w:pPr>
            <w:bookmarkStart w:id="394" w:name="_Toc227847377"/>
            <w:r>
              <w:rPr>
                <w:sz w:val="22"/>
                <w:szCs w:val="22"/>
              </w:rPr>
              <w:t>N. Ravishankar</w:t>
            </w:r>
            <w:bookmarkEnd w:id="394"/>
          </w:p>
        </w:tc>
        <w:tc>
          <w:tcPr>
            <w:tcW w:w="1417" w:type="dxa"/>
          </w:tcPr>
          <w:p w14:paraId="23352CB5" w14:textId="77777777" w:rsidR="00BE21AF" w:rsidRPr="004D6DEA" w:rsidRDefault="00BE21AF" w:rsidP="006A75A8">
            <w:pPr>
              <w:pStyle w:val="Heading1"/>
              <w:rPr>
                <w:sz w:val="22"/>
                <w:szCs w:val="22"/>
              </w:rPr>
            </w:pPr>
            <w:bookmarkStart w:id="395" w:name="_Toc227840573"/>
            <w:bookmarkStart w:id="396" w:name="_Toc227841475"/>
            <w:bookmarkStart w:id="397" w:name="_Toc227842291"/>
            <w:bookmarkStart w:id="398" w:name="_Toc227847378"/>
            <w:r>
              <w:rPr>
                <w:sz w:val="22"/>
                <w:szCs w:val="22"/>
              </w:rPr>
              <w:t>23</w:t>
            </w:r>
            <w:r w:rsidRPr="004D6DEA">
              <w:rPr>
                <w:sz w:val="22"/>
                <w:szCs w:val="22"/>
              </w:rPr>
              <w:t>/</w:t>
            </w:r>
            <w:r>
              <w:rPr>
                <w:sz w:val="22"/>
                <w:szCs w:val="22"/>
              </w:rPr>
              <w:t>01</w:t>
            </w:r>
            <w:r w:rsidRPr="004D6DEA">
              <w:rPr>
                <w:sz w:val="22"/>
                <w:szCs w:val="22"/>
              </w:rPr>
              <w:t>/202</w:t>
            </w:r>
            <w:bookmarkEnd w:id="395"/>
            <w:bookmarkEnd w:id="396"/>
            <w:bookmarkEnd w:id="397"/>
            <w:r>
              <w:rPr>
                <w:sz w:val="22"/>
                <w:szCs w:val="22"/>
              </w:rPr>
              <w:t>6</w:t>
            </w:r>
            <w:bookmarkEnd w:id="398"/>
          </w:p>
        </w:tc>
        <w:tc>
          <w:tcPr>
            <w:tcW w:w="1844" w:type="dxa"/>
          </w:tcPr>
          <w:p w14:paraId="4A00D17A" w14:textId="77777777" w:rsidR="00BE21AF" w:rsidRPr="004D6DEA" w:rsidRDefault="00BE21AF" w:rsidP="006A75A8">
            <w:pPr>
              <w:pStyle w:val="Heading1"/>
              <w:rPr>
                <w:sz w:val="22"/>
                <w:szCs w:val="22"/>
              </w:rPr>
            </w:pPr>
            <w:bookmarkStart w:id="399" w:name="_Toc227847379"/>
            <w:r>
              <w:rPr>
                <w:sz w:val="22"/>
                <w:szCs w:val="22"/>
              </w:rPr>
              <w:t>Tushar Mehrotra</w:t>
            </w:r>
            <w:bookmarkEnd w:id="399"/>
          </w:p>
        </w:tc>
        <w:tc>
          <w:tcPr>
            <w:tcW w:w="1508" w:type="dxa"/>
          </w:tcPr>
          <w:p w14:paraId="1C71183A" w14:textId="77777777" w:rsidR="00BE21AF" w:rsidRPr="004D6DEA" w:rsidRDefault="00BE21AF" w:rsidP="006A75A8">
            <w:pPr>
              <w:pStyle w:val="Heading1"/>
              <w:rPr>
                <w:sz w:val="22"/>
                <w:szCs w:val="22"/>
              </w:rPr>
            </w:pPr>
            <w:bookmarkStart w:id="400" w:name="_Toc227840575"/>
            <w:bookmarkStart w:id="401" w:name="_Toc227841477"/>
            <w:bookmarkStart w:id="402" w:name="_Toc227842293"/>
            <w:bookmarkStart w:id="403" w:name="_Toc227847380"/>
            <w:r w:rsidRPr="004D6DEA">
              <w:rPr>
                <w:sz w:val="22"/>
                <w:szCs w:val="22"/>
              </w:rPr>
              <w:t>2</w:t>
            </w:r>
            <w:r>
              <w:rPr>
                <w:sz w:val="22"/>
                <w:szCs w:val="22"/>
              </w:rPr>
              <w:t>8</w:t>
            </w:r>
            <w:r w:rsidRPr="004D6DEA">
              <w:rPr>
                <w:sz w:val="22"/>
                <w:szCs w:val="22"/>
              </w:rPr>
              <w:t>/</w:t>
            </w:r>
            <w:r>
              <w:rPr>
                <w:sz w:val="22"/>
                <w:szCs w:val="22"/>
              </w:rPr>
              <w:t>01</w:t>
            </w:r>
            <w:r w:rsidRPr="004D6DEA">
              <w:rPr>
                <w:sz w:val="22"/>
                <w:szCs w:val="22"/>
              </w:rPr>
              <w:t>/202</w:t>
            </w:r>
            <w:bookmarkEnd w:id="400"/>
            <w:bookmarkEnd w:id="401"/>
            <w:bookmarkEnd w:id="402"/>
            <w:r>
              <w:rPr>
                <w:sz w:val="22"/>
                <w:szCs w:val="22"/>
              </w:rPr>
              <w:t>6</w:t>
            </w:r>
            <w:bookmarkEnd w:id="403"/>
          </w:p>
        </w:tc>
      </w:tr>
    </w:tbl>
    <w:p w14:paraId="49EC47A8" w14:textId="77777777" w:rsidR="00D90195" w:rsidRDefault="00D90195" w:rsidP="00D90195"/>
    <w:p w14:paraId="12F3511D" w14:textId="77777777" w:rsidR="00D90195" w:rsidRDefault="00D90195" w:rsidP="00D90195"/>
    <w:p w14:paraId="6E31137B" w14:textId="77777777" w:rsidR="00D90195" w:rsidRDefault="00D90195" w:rsidP="00D90195"/>
    <w:p w14:paraId="07D6ACC2" w14:textId="77777777" w:rsidR="00D90195" w:rsidRPr="00D90195" w:rsidRDefault="00D90195" w:rsidP="00D90195"/>
    <w:p w14:paraId="7AE12834" w14:textId="77777777" w:rsidR="00C07B65" w:rsidRDefault="00C07B65">
      <w:pPr>
        <w:pStyle w:val="Heading1"/>
      </w:pPr>
    </w:p>
    <w:p w14:paraId="3E21B9BA" w14:textId="77777777" w:rsidR="00BE21AF" w:rsidRDefault="00BE21AF" w:rsidP="00BE21AF"/>
    <w:p w14:paraId="3AB4B513" w14:textId="77777777" w:rsidR="00BE21AF" w:rsidRDefault="00BE21AF" w:rsidP="00BE21AF"/>
    <w:p w14:paraId="303BFFC8" w14:textId="77777777" w:rsidR="00E5760D" w:rsidRDefault="00E5760D" w:rsidP="00BE21AF"/>
    <w:p w14:paraId="4F50A2C4" w14:textId="77777777" w:rsidR="00BE21AF" w:rsidRPr="00BE21AF" w:rsidRDefault="00BE21AF" w:rsidP="00BE21AF"/>
    <w:p w14:paraId="66C20125" w14:textId="6854BB08" w:rsidR="146C41E4" w:rsidRDefault="146C41E4" w:rsidP="4A6B7206">
      <w:pPr>
        <w:keepNext/>
        <w:keepLines/>
        <w:spacing w:before="160" w:after="80"/>
        <w:rPr>
          <w:rFonts w:ascii="Aptos" w:eastAsia="Aptos" w:hAnsi="Aptos" w:cs="Aptos"/>
          <w:color w:val="0F4761" w:themeColor="accent1" w:themeShade="BF"/>
          <w:sz w:val="28"/>
          <w:szCs w:val="28"/>
        </w:rPr>
      </w:pPr>
      <w:r w:rsidRPr="4A6B7206">
        <w:rPr>
          <w:rFonts w:ascii="Aptos" w:eastAsia="Aptos" w:hAnsi="Aptos" w:cs="Aptos"/>
          <w:color w:val="0F4761" w:themeColor="accent1" w:themeShade="BF"/>
          <w:sz w:val="28"/>
          <w:szCs w:val="28"/>
        </w:rPr>
        <w:lastRenderedPageBreak/>
        <w:t>1. Solution Definition</w:t>
      </w:r>
    </w:p>
    <w:p w14:paraId="69FFB091" w14:textId="7CC9511F" w:rsidR="146C41E4" w:rsidRDefault="146C41E4" w:rsidP="4A6B7206">
      <w:pPr>
        <w:rPr>
          <w:rFonts w:ascii="Aptos" w:eastAsia="Aptos" w:hAnsi="Aptos" w:cs="Aptos"/>
          <w:color w:val="000000" w:themeColor="text1"/>
        </w:rPr>
      </w:pPr>
      <w:r w:rsidRPr="4A6B7206">
        <w:rPr>
          <w:rFonts w:ascii="Aptos" w:eastAsia="Aptos" w:hAnsi="Aptos" w:cs="Aptos"/>
          <w:color w:val="000000" w:themeColor="text1"/>
        </w:rPr>
        <w:t xml:space="preserve">This solution area covers the sale and enablement of </w:t>
      </w:r>
      <w:r w:rsidRPr="4A6B7206">
        <w:rPr>
          <w:rFonts w:ascii="Aptos" w:eastAsia="Aptos" w:hAnsi="Aptos" w:cs="Aptos"/>
          <w:b/>
          <w:bCs/>
          <w:color w:val="000000" w:themeColor="text1"/>
        </w:rPr>
        <w:t>Microsoft Azure core platform services</w:t>
      </w:r>
      <w:r w:rsidRPr="4A6B7206">
        <w:rPr>
          <w:rFonts w:ascii="Aptos" w:eastAsia="Aptos" w:hAnsi="Aptos" w:cs="Aptos"/>
          <w:color w:val="000000" w:themeColor="text1"/>
        </w:rPr>
        <w:t xml:space="preserve"> that provide compute, storage, networking, data, and AI foundations. The focus is on enabling customers to run production workloads and build AI</w:t>
      </w:r>
      <w:r>
        <w:noBreakHyphen/>
      </w:r>
      <w:r w:rsidRPr="4A6B7206">
        <w:rPr>
          <w:rFonts w:ascii="Aptos" w:eastAsia="Aptos" w:hAnsi="Aptos" w:cs="Aptos"/>
          <w:color w:val="000000" w:themeColor="text1"/>
        </w:rPr>
        <w:t xml:space="preserve">ready platforms. </w:t>
      </w:r>
    </w:p>
    <w:p w14:paraId="07D795F6" w14:textId="10D69FE1" w:rsidR="146C41E4" w:rsidRDefault="146C41E4" w:rsidP="4A6B7206">
      <w:pPr>
        <w:keepNext/>
        <w:keepLines/>
        <w:spacing w:before="160" w:after="80"/>
        <w:rPr>
          <w:rFonts w:ascii="Aptos" w:eastAsia="Aptos" w:hAnsi="Aptos" w:cs="Aptos"/>
          <w:color w:val="0F4761" w:themeColor="accent1" w:themeShade="BF"/>
          <w:sz w:val="28"/>
          <w:szCs w:val="28"/>
        </w:rPr>
      </w:pPr>
      <w:r w:rsidRPr="4A6B7206">
        <w:rPr>
          <w:rFonts w:ascii="Aptos" w:eastAsia="Aptos" w:hAnsi="Aptos" w:cs="Aptos"/>
          <w:color w:val="0F4761" w:themeColor="accent1" w:themeShade="BF"/>
          <w:sz w:val="28"/>
          <w:szCs w:val="28"/>
        </w:rPr>
        <w:t>2. Target Customer Profile</w:t>
      </w:r>
    </w:p>
    <w:p w14:paraId="4DF0FE2D" w14:textId="26EAB3F7" w:rsidR="146C41E4" w:rsidRDefault="146C41E4" w:rsidP="4A6B7206">
      <w:pPr>
        <w:rPr>
          <w:rFonts w:ascii="Aptos" w:eastAsia="Aptos" w:hAnsi="Aptos" w:cs="Aptos"/>
          <w:color w:val="000000" w:themeColor="text1"/>
        </w:rPr>
      </w:pPr>
      <w:r w:rsidRPr="4A6B7206">
        <w:rPr>
          <w:rFonts w:ascii="Aptos" w:eastAsia="Aptos" w:hAnsi="Aptos" w:cs="Aptos"/>
          <w:color w:val="000000" w:themeColor="text1"/>
        </w:rPr>
        <w:t>Target customers include mid</w:t>
      </w:r>
      <w:r>
        <w:noBreakHyphen/>
      </w:r>
      <w:r w:rsidRPr="4A6B7206">
        <w:rPr>
          <w:rFonts w:ascii="Aptos" w:eastAsia="Aptos" w:hAnsi="Aptos" w:cs="Aptos"/>
          <w:color w:val="000000" w:themeColor="text1"/>
        </w:rPr>
        <w:t>market and enterprise organizations modernizing infrastructure, migrating workloads from on</w:t>
      </w:r>
      <w:r>
        <w:noBreakHyphen/>
      </w:r>
      <w:r w:rsidRPr="4A6B7206">
        <w:rPr>
          <w:rFonts w:ascii="Aptos" w:eastAsia="Aptos" w:hAnsi="Aptos" w:cs="Aptos"/>
          <w:color w:val="000000" w:themeColor="text1"/>
        </w:rPr>
        <w:t>prem or other clouds, or building new digital platforms. This demonstrates intentional positioning within Microsoft’s Cloud &amp; AI Platform solution area.</w:t>
      </w:r>
    </w:p>
    <w:p w14:paraId="5AA55A3D" w14:textId="3C5DBD08" w:rsidR="146C41E4" w:rsidRDefault="146C41E4" w:rsidP="4A6B7206">
      <w:pPr>
        <w:keepNext/>
        <w:keepLines/>
        <w:spacing w:before="160" w:after="80"/>
        <w:rPr>
          <w:rFonts w:ascii="Aptos" w:eastAsia="Aptos" w:hAnsi="Aptos" w:cs="Aptos"/>
          <w:color w:val="0F4761" w:themeColor="accent1" w:themeShade="BF"/>
          <w:sz w:val="28"/>
          <w:szCs w:val="28"/>
        </w:rPr>
      </w:pPr>
      <w:r w:rsidRPr="4A6B7206">
        <w:rPr>
          <w:rFonts w:ascii="Aptos" w:eastAsia="Aptos" w:hAnsi="Aptos" w:cs="Aptos"/>
          <w:color w:val="0F4761" w:themeColor="accent1" w:themeShade="BF"/>
          <w:sz w:val="28"/>
          <w:szCs w:val="28"/>
        </w:rPr>
        <w:t>3. Business Problems Addressed</w:t>
      </w:r>
    </w:p>
    <w:p w14:paraId="2C7E1663" w14:textId="2A8AA6EA" w:rsidR="146C41E4" w:rsidRDefault="146C41E4" w:rsidP="4A6B7206">
      <w:pPr>
        <w:rPr>
          <w:rFonts w:ascii="Aptos" w:eastAsia="Aptos" w:hAnsi="Aptos" w:cs="Aptos"/>
          <w:color w:val="000000" w:themeColor="text1"/>
        </w:rPr>
      </w:pPr>
      <w:r w:rsidRPr="4A6B7206">
        <w:rPr>
          <w:rFonts w:ascii="Aptos" w:eastAsia="Aptos" w:hAnsi="Aptos" w:cs="Aptos"/>
          <w:color w:val="000000" w:themeColor="text1"/>
        </w:rPr>
        <w:t>Customers typically face scalability limitations, high infrastructure costs, lack of AI readiness, and compliance challenges. This solution addresses those problems by using Azure’s elastic infrastructure and managed services rather than customer</w:t>
      </w:r>
      <w:r>
        <w:noBreakHyphen/>
      </w:r>
      <w:r w:rsidRPr="4A6B7206">
        <w:rPr>
          <w:rFonts w:ascii="Aptos" w:eastAsia="Aptos" w:hAnsi="Aptos" w:cs="Aptos"/>
          <w:color w:val="000000" w:themeColor="text1"/>
        </w:rPr>
        <w:t>hosted or third</w:t>
      </w:r>
      <w:r>
        <w:noBreakHyphen/>
      </w:r>
      <w:r w:rsidRPr="4A6B7206">
        <w:rPr>
          <w:rFonts w:ascii="Aptos" w:eastAsia="Aptos" w:hAnsi="Aptos" w:cs="Aptos"/>
          <w:color w:val="000000" w:themeColor="text1"/>
        </w:rPr>
        <w:t>party platforms.</w:t>
      </w:r>
    </w:p>
    <w:p w14:paraId="24D37E85" w14:textId="4D26D5C4" w:rsidR="00BA6171" w:rsidRDefault="00042D0F">
      <w:pPr>
        <w:rPr>
          <w:rFonts w:ascii="Aptos" w:eastAsia="Aptos" w:hAnsi="Aptos" w:cs="Aptos"/>
          <w:color w:val="000000" w:themeColor="text1"/>
        </w:rPr>
      </w:pPr>
      <w:r w:rsidRPr="4A6B7206">
        <w:rPr>
          <w:rFonts w:ascii="Aptos" w:eastAsia="Aptos" w:hAnsi="Aptos" w:cs="Aptos"/>
          <w:color w:val="000000" w:themeColor="text1"/>
        </w:rPr>
        <w:t>Unlike high</w:t>
      </w:r>
      <w:r w:rsidR="146C41E4">
        <w:noBreakHyphen/>
      </w:r>
      <w:r w:rsidRPr="4A6B7206">
        <w:rPr>
          <w:rFonts w:ascii="Aptos" w:eastAsia="Aptos" w:hAnsi="Aptos" w:cs="Aptos"/>
          <w:color w:val="000000" w:themeColor="text1"/>
        </w:rPr>
        <w:t xml:space="preserve">level sales pointers, this version is written to </w:t>
      </w:r>
      <w:r w:rsidRPr="4A6B7206">
        <w:rPr>
          <w:rFonts w:ascii="Aptos" w:eastAsia="Aptos" w:hAnsi="Aptos" w:cs="Aptos"/>
          <w:b/>
          <w:bCs/>
          <w:color w:val="000000" w:themeColor="text1"/>
        </w:rPr>
        <w:t>withstand</w:t>
      </w:r>
      <w:r w:rsidRPr="4A6B7206">
        <w:rPr>
          <w:rFonts w:ascii="Aptos" w:eastAsia="Aptos" w:hAnsi="Aptos" w:cs="Aptos"/>
          <w:color w:val="000000" w:themeColor="text1"/>
        </w:rPr>
        <w:t xml:space="preserve"> </w:t>
      </w:r>
      <w:r w:rsidR="146C41E4" w:rsidRPr="4A6B7206">
        <w:rPr>
          <w:rFonts w:ascii="Aptos" w:eastAsia="Aptos" w:hAnsi="Aptos" w:cs="Aptos"/>
          <w:b/>
          <w:bCs/>
          <w:color w:val="000000" w:themeColor="text1"/>
        </w:rPr>
        <w:t>partner</w:t>
      </w:r>
      <w:r w:rsidR="4140AA83" w:rsidRPr="4A6B7206">
        <w:rPr>
          <w:rFonts w:ascii="Aptos" w:eastAsia="Aptos" w:hAnsi="Aptos" w:cs="Aptos"/>
          <w:b/>
          <w:bCs/>
          <w:color w:val="000000" w:themeColor="text1"/>
        </w:rPr>
        <w:t>s</w:t>
      </w:r>
      <w:r w:rsidR="146C41E4" w:rsidRPr="4A6B7206">
        <w:rPr>
          <w:rFonts w:ascii="Aptos" w:eastAsia="Aptos" w:hAnsi="Aptos" w:cs="Aptos"/>
          <w:b/>
          <w:bCs/>
          <w:color w:val="000000" w:themeColor="text1"/>
        </w:rPr>
        <w:t xml:space="preserve"> </w:t>
      </w:r>
      <w:r w:rsidR="00592550" w:rsidRPr="4A6B7206">
        <w:rPr>
          <w:rFonts w:ascii="Aptos" w:eastAsia="Aptos" w:hAnsi="Aptos" w:cs="Aptos"/>
          <w:b/>
          <w:bCs/>
          <w:color w:val="000000" w:themeColor="text1"/>
        </w:rPr>
        <w:t>and,</w:t>
      </w:r>
      <w:r w:rsidR="00592550">
        <w:rPr>
          <w:rFonts w:ascii="Aptos" w:eastAsia="Aptos" w:hAnsi="Aptos" w:cs="Aptos"/>
          <w:b/>
          <w:bCs/>
          <w:color w:val="000000" w:themeColor="text1"/>
        </w:rPr>
        <w:t xml:space="preserve"> </w:t>
      </w:r>
      <w:r w:rsidR="00592550" w:rsidRPr="4A6B7206">
        <w:rPr>
          <w:rFonts w:ascii="Aptos" w:eastAsia="Aptos" w:hAnsi="Aptos" w:cs="Aptos"/>
          <w:b/>
          <w:bCs/>
          <w:color w:val="000000" w:themeColor="text1"/>
        </w:rPr>
        <w:t>CSP</w:t>
      </w:r>
      <w:r w:rsidR="190B52DB" w:rsidRPr="4A6B7206">
        <w:rPr>
          <w:rFonts w:ascii="Aptos" w:eastAsia="Aptos" w:hAnsi="Aptos" w:cs="Aptos"/>
          <w:b/>
          <w:bCs/>
          <w:color w:val="000000" w:themeColor="text1"/>
        </w:rPr>
        <w:t xml:space="preserve"> resellers</w:t>
      </w:r>
      <w:r w:rsidR="146C41E4" w:rsidRPr="4A6B7206">
        <w:rPr>
          <w:rFonts w:ascii="Aptos" w:eastAsia="Aptos" w:hAnsi="Aptos" w:cs="Aptos"/>
          <w:color w:val="000000" w:themeColor="text1"/>
        </w:rPr>
        <w:t>.</w:t>
      </w:r>
      <w:r w:rsidRPr="4A6B7206">
        <w:rPr>
          <w:rFonts w:ascii="Aptos" w:eastAsia="Aptos" w:hAnsi="Aptos" w:cs="Aptos"/>
          <w:color w:val="000000" w:themeColor="text1"/>
        </w:rPr>
        <w:t xml:space="preserve"> Each section explicitly explains:</w:t>
      </w:r>
    </w:p>
    <w:p w14:paraId="3F90F162" w14:textId="79D3A889" w:rsidR="00BA6171" w:rsidRDefault="00042D0F" w:rsidP="4A6B7206">
      <w:pPr>
        <w:pStyle w:val="ListParagraph"/>
        <w:numPr>
          <w:ilvl w:val="0"/>
          <w:numId w:val="27"/>
        </w:numPr>
        <w:rPr>
          <w:rFonts w:ascii="Aptos" w:eastAsia="Aptos" w:hAnsi="Aptos" w:cs="Aptos"/>
          <w:color w:val="000000" w:themeColor="text1"/>
        </w:rPr>
      </w:pPr>
      <w:r w:rsidRPr="4A6B7206">
        <w:rPr>
          <w:rFonts w:ascii="Aptos" w:eastAsia="Aptos" w:hAnsi="Aptos" w:cs="Aptos"/>
          <w:color w:val="000000" w:themeColor="text1"/>
        </w:rPr>
        <w:t>What is being sold</w:t>
      </w:r>
    </w:p>
    <w:p w14:paraId="350A46A5" w14:textId="22C3979F" w:rsidR="00BA6171" w:rsidRDefault="00042D0F" w:rsidP="4A6B7206">
      <w:pPr>
        <w:pStyle w:val="ListParagraph"/>
        <w:numPr>
          <w:ilvl w:val="0"/>
          <w:numId w:val="27"/>
        </w:numPr>
        <w:rPr>
          <w:rFonts w:ascii="Aptos" w:eastAsia="Aptos" w:hAnsi="Aptos" w:cs="Aptos"/>
          <w:color w:val="000000" w:themeColor="text1"/>
        </w:rPr>
      </w:pPr>
      <w:r w:rsidRPr="4A6B7206">
        <w:rPr>
          <w:rFonts w:ascii="Aptos" w:eastAsia="Aptos" w:hAnsi="Aptos" w:cs="Aptos"/>
          <w:color w:val="000000" w:themeColor="text1"/>
        </w:rPr>
        <w:t>Why it qualifies under the specific Microsoft solution area</w:t>
      </w:r>
    </w:p>
    <w:p w14:paraId="4AFDEFF4" w14:textId="57CD9398" w:rsidR="00BA6171" w:rsidRDefault="00042D0F" w:rsidP="4A6B7206">
      <w:pPr>
        <w:pStyle w:val="ListParagraph"/>
        <w:numPr>
          <w:ilvl w:val="0"/>
          <w:numId w:val="27"/>
        </w:numPr>
        <w:rPr>
          <w:rFonts w:ascii="Aptos" w:eastAsia="Aptos" w:hAnsi="Aptos" w:cs="Aptos"/>
          <w:color w:val="000000" w:themeColor="text1"/>
        </w:rPr>
      </w:pPr>
      <w:r w:rsidRPr="4A6B7206">
        <w:rPr>
          <w:rFonts w:ascii="Aptos" w:eastAsia="Aptos" w:hAnsi="Aptos" w:cs="Aptos"/>
          <w:color w:val="000000" w:themeColor="text1"/>
        </w:rPr>
        <w:t>How Microsoft technologies are used</w:t>
      </w:r>
    </w:p>
    <w:p w14:paraId="5B7FB62D" w14:textId="42E6D11B" w:rsidR="00BA6171" w:rsidRDefault="00042D0F" w:rsidP="4A6B7206">
      <w:pPr>
        <w:pStyle w:val="ListParagraph"/>
        <w:numPr>
          <w:ilvl w:val="0"/>
          <w:numId w:val="27"/>
        </w:numPr>
        <w:rPr>
          <w:rFonts w:ascii="Aptos" w:eastAsia="Aptos" w:hAnsi="Aptos" w:cs="Aptos"/>
          <w:color w:val="000000" w:themeColor="text1"/>
        </w:rPr>
      </w:pPr>
      <w:r w:rsidRPr="4A6B7206">
        <w:rPr>
          <w:rFonts w:ascii="Aptos" w:eastAsia="Aptos" w:hAnsi="Aptos" w:cs="Aptos"/>
          <w:color w:val="000000" w:themeColor="text1"/>
        </w:rPr>
        <w:t>How governance, compliance, and responsible AI are addressed</w:t>
      </w:r>
    </w:p>
    <w:p w14:paraId="3E945E32" w14:textId="5D7577FF" w:rsidR="00BA6171" w:rsidRDefault="00042D0F" w:rsidP="4A6B7206">
      <w:pPr>
        <w:pStyle w:val="ListParagraph"/>
        <w:numPr>
          <w:ilvl w:val="0"/>
          <w:numId w:val="27"/>
        </w:numPr>
        <w:rPr>
          <w:rFonts w:ascii="Aptos" w:eastAsia="Aptos" w:hAnsi="Aptos" w:cs="Aptos"/>
          <w:color w:val="000000" w:themeColor="text1"/>
        </w:rPr>
      </w:pPr>
      <w:r w:rsidRPr="4A6B7206">
        <w:rPr>
          <w:rFonts w:ascii="Aptos" w:eastAsia="Aptos" w:hAnsi="Aptos" w:cs="Aptos"/>
          <w:color w:val="000000" w:themeColor="text1"/>
        </w:rPr>
        <w:t>How the sales motion aligns with CSP and Microsoft expectations</w:t>
      </w:r>
    </w:p>
    <w:p w14:paraId="251D08F8" w14:textId="076564F0" w:rsidR="00BA6171" w:rsidRDefault="00BA6171">
      <w:pPr>
        <w:pBdr>
          <w:top w:val="single" w:sz="12" w:space="0" w:color="auto"/>
        </w:pBdr>
        <w:spacing w:after="0"/>
        <w:rPr>
          <w:rFonts w:ascii="Aptos" w:eastAsia="Aptos" w:hAnsi="Aptos" w:cs="Aptos"/>
          <w:color w:val="000000" w:themeColor="text1"/>
        </w:rPr>
      </w:pPr>
    </w:p>
    <w:p w14:paraId="784A641A" w14:textId="09E758E6" w:rsidR="007A1D98" w:rsidRDefault="00B42CE9" w:rsidP="007A1D98">
      <w:pPr>
        <w:pStyle w:val="Heading2"/>
      </w:pPr>
      <w:r>
        <w:t>1.</w:t>
      </w:r>
      <w:r w:rsidR="007A1D98">
        <w:t xml:space="preserve"> AI Business Process (AI Business Solutions)</w:t>
      </w:r>
    </w:p>
    <w:p w14:paraId="58EF2019" w14:textId="344051D3" w:rsidR="007A1D98" w:rsidRDefault="007A1D98" w:rsidP="007A1D98">
      <w:pPr>
        <w:pStyle w:val="Heading3"/>
      </w:pPr>
      <w:r>
        <w:t>1.1 Overview</w:t>
      </w:r>
    </w:p>
    <w:p w14:paraId="68AF3339" w14:textId="025047E2" w:rsidR="007A1D98" w:rsidRDefault="007A1D98" w:rsidP="007A1D98">
      <w:r>
        <w:t xml:space="preserve">AI Business Process solutions focus on </w:t>
      </w:r>
      <w:r>
        <w:rPr>
          <w:b/>
          <w:bCs/>
        </w:rPr>
        <w:t>process</w:t>
      </w:r>
      <w:r>
        <w:t xml:space="preserve"> </w:t>
      </w:r>
      <w:r>
        <w:rPr>
          <w:b/>
          <w:bCs/>
        </w:rPr>
        <w:t>automation</w:t>
      </w:r>
      <w:r>
        <w:t xml:space="preserve"> </w:t>
      </w:r>
      <w:r>
        <w:rPr>
          <w:b/>
          <w:bCs/>
        </w:rPr>
        <w:t>and</w:t>
      </w:r>
      <w:r>
        <w:t xml:space="preserve"> </w:t>
      </w:r>
      <w:r>
        <w:rPr>
          <w:b/>
          <w:bCs/>
        </w:rPr>
        <w:t>optimization</w:t>
      </w:r>
      <w:r>
        <w:t>, not individual productivity.</w:t>
      </w:r>
    </w:p>
    <w:p w14:paraId="244D113D" w14:textId="77777777" w:rsidR="007A1D98" w:rsidRDefault="007A1D98" w:rsidP="007A1D98">
      <w:r>
        <w:t>This collateral clarifies that AI is being used to improve end‑to‑end processes with measurable business outcomes.</w:t>
      </w:r>
    </w:p>
    <w:p w14:paraId="3B9B0A7B" w14:textId="50702E9F" w:rsidR="007A1D98" w:rsidRDefault="007A1D98" w:rsidP="007A1D98">
      <w:pPr>
        <w:pStyle w:val="Heading3"/>
      </w:pPr>
      <w:r>
        <w:t>1.2 Customer Scenario Explanation</w:t>
      </w:r>
    </w:p>
    <w:p w14:paraId="45EDE8CD" w14:textId="77777777" w:rsidR="007A1D98" w:rsidRDefault="007A1D98" w:rsidP="007A1D98">
      <w:r>
        <w:t>Typical examples include:</w:t>
      </w:r>
    </w:p>
    <w:p w14:paraId="5308CB53" w14:textId="77777777" w:rsidR="007A1D98" w:rsidRDefault="007A1D98" w:rsidP="007A1D98">
      <w:pPr>
        <w:pStyle w:val="ListParagraph"/>
        <w:numPr>
          <w:ilvl w:val="0"/>
          <w:numId w:val="33"/>
        </w:numPr>
      </w:pPr>
      <w:r>
        <w:t>Automating invoice processing and approvals</w:t>
      </w:r>
    </w:p>
    <w:p w14:paraId="136D1A9A" w14:textId="77777777" w:rsidR="007A1D98" w:rsidRDefault="007A1D98" w:rsidP="007A1D98">
      <w:pPr>
        <w:pStyle w:val="ListParagraph"/>
        <w:numPr>
          <w:ilvl w:val="0"/>
          <w:numId w:val="33"/>
        </w:numPr>
      </w:pPr>
      <w:r>
        <w:t>AI‑assisted customer support workflows</w:t>
      </w:r>
    </w:p>
    <w:p w14:paraId="5BA24B8D" w14:textId="77777777" w:rsidR="007A1D98" w:rsidRDefault="007A1D98" w:rsidP="007A1D98">
      <w:pPr>
        <w:pStyle w:val="ListParagraph"/>
        <w:numPr>
          <w:ilvl w:val="0"/>
          <w:numId w:val="33"/>
        </w:numPr>
      </w:pPr>
      <w:r>
        <w:lastRenderedPageBreak/>
        <w:t>Operational dashboards with predictive insights</w:t>
      </w:r>
    </w:p>
    <w:p w14:paraId="7C39569B" w14:textId="77777777" w:rsidR="007A1D98" w:rsidRDefault="007A1D98" w:rsidP="007A1D98">
      <w:r>
        <w:t>These workflows demonstrate repeatable, governed automation rather than ad‑hoc scripting.</w:t>
      </w:r>
    </w:p>
    <w:p w14:paraId="3EBC7836" w14:textId="7B4AEE63" w:rsidR="007A1D98" w:rsidRDefault="007A1D98" w:rsidP="007A1D98">
      <w:pPr>
        <w:pStyle w:val="Heading3"/>
      </w:pPr>
      <w:r>
        <w:t>1.3 Microsoft Technology Utilization</w:t>
      </w:r>
    </w:p>
    <w:p w14:paraId="5F5C8BDA" w14:textId="77777777" w:rsidR="007A1D98" w:rsidRDefault="007A1D98" w:rsidP="007A1D98">
      <w:r>
        <w:t>The solution leverages:</w:t>
      </w:r>
    </w:p>
    <w:p w14:paraId="7C6E1B09" w14:textId="77777777" w:rsidR="007A1D98" w:rsidRDefault="007A1D98" w:rsidP="007A1D98">
      <w:pPr>
        <w:pStyle w:val="ListParagraph"/>
        <w:numPr>
          <w:ilvl w:val="0"/>
          <w:numId w:val="34"/>
        </w:numPr>
      </w:pPr>
      <w:r>
        <w:rPr>
          <w:b/>
          <w:bCs/>
        </w:rPr>
        <w:t>Power Automate</w:t>
      </w:r>
      <w:r>
        <w:t xml:space="preserve"> for workflow orchestration</w:t>
      </w:r>
    </w:p>
    <w:p w14:paraId="2710173D" w14:textId="77777777" w:rsidR="007A1D98" w:rsidRDefault="007A1D98" w:rsidP="007A1D98">
      <w:pPr>
        <w:pStyle w:val="ListParagraph"/>
        <w:numPr>
          <w:ilvl w:val="0"/>
          <w:numId w:val="34"/>
        </w:numPr>
      </w:pPr>
      <w:r>
        <w:rPr>
          <w:b/>
          <w:bCs/>
        </w:rPr>
        <w:t>Power Apps</w:t>
      </w:r>
      <w:r>
        <w:t xml:space="preserve"> for user interaction and data capture</w:t>
      </w:r>
    </w:p>
    <w:p w14:paraId="2F585973" w14:textId="77777777" w:rsidR="007A1D98" w:rsidRDefault="007A1D98" w:rsidP="007A1D98">
      <w:pPr>
        <w:pStyle w:val="ListParagraph"/>
        <w:numPr>
          <w:ilvl w:val="0"/>
          <w:numId w:val="34"/>
        </w:numPr>
      </w:pPr>
      <w:r>
        <w:rPr>
          <w:b/>
          <w:bCs/>
        </w:rPr>
        <w:t>Power BI</w:t>
      </w:r>
      <w:r>
        <w:t xml:space="preserve"> for AI‑driven analytics</w:t>
      </w:r>
    </w:p>
    <w:p w14:paraId="6B6C65E5" w14:textId="77777777" w:rsidR="007A1D98" w:rsidRDefault="007A1D98" w:rsidP="007A1D98">
      <w:pPr>
        <w:pStyle w:val="ListParagraph"/>
        <w:numPr>
          <w:ilvl w:val="0"/>
          <w:numId w:val="34"/>
        </w:numPr>
      </w:pPr>
      <w:r>
        <w:rPr>
          <w:b/>
          <w:bCs/>
        </w:rPr>
        <w:t>Copilot Studio</w:t>
      </w:r>
      <w:r>
        <w:t xml:space="preserve"> for building domain‑specific AI assistants</w:t>
      </w:r>
    </w:p>
    <w:p w14:paraId="388DE938" w14:textId="77777777" w:rsidR="007A1D98" w:rsidRDefault="007A1D98" w:rsidP="007A1D98">
      <w:r>
        <w:t>All components are part of Microsoft’s AI Business Solutions portfolio.</w:t>
      </w:r>
    </w:p>
    <w:p w14:paraId="3738D9E4" w14:textId="4642AD98" w:rsidR="007A1D98" w:rsidRDefault="007A1D98" w:rsidP="007A1D98">
      <w:pPr>
        <w:pStyle w:val="Heading3"/>
      </w:pPr>
      <w:r>
        <w:t>1.4 Governance, Control, and Compliance</w:t>
      </w:r>
    </w:p>
    <w:p w14:paraId="1B0BE3C9" w14:textId="77777777" w:rsidR="007A1D98" w:rsidRDefault="007A1D98" w:rsidP="007A1D98">
      <w:r>
        <w:t>Controls include:</w:t>
      </w:r>
    </w:p>
    <w:p w14:paraId="322E5556" w14:textId="77777777" w:rsidR="007A1D98" w:rsidRDefault="007A1D98" w:rsidP="007A1D98">
      <w:pPr>
        <w:pStyle w:val="ListParagraph"/>
        <w:numPr>
          <w:ilvl w:val="0"/>
          <w:numId w:val="35"/>
        </w:numPr>
      </w:pPr>
      <w:r>
        <w:t>Environment‑level segregation</w:t>
      </w:r>
    </w:p>
    <w:p w14:paraId="368C8A60" w14:textId="77777777" w:rsidR="007A1D98" w:rsidRDefault="007A1D98" w:rsidP="007A1D98">
      <w:pPr>
        <w:pStyle w:val="ListParagraph"/>
        <w:numPr>
          <w:ilvl w:val="0"/>
          <w:numId w:val="35"/>
        </w:numPr>
      </w:pPr>
      <w:r>
        <w:t>Data Loss Prevention (DLP) policies</w:t>
      </w:r>
    </w:p>
    <w:p w14:paraId="48A55F50" w14:textId="77777777" w:rsidR="007A1D98" w:rsidRDefault="007A1D98" w:rsidP="007A1D98">
      <w:pPr>
        <w:pStyle w:val="ListParagraph"/>
        <w:numPr>
          <w:ilvl w:val="0"/>
          <w:numId w:val="35"/>
        </w:numPr>
      </w:pPr>
      <w:r>
        <w:t>Centralized monitoring and auditing</w:t>
      </w:r>
    </w:p>
    <w:p w14:paraId="0B46631F" w14:textId="77777777" w:rsidR="007A1D98" w:rsidRDefault="007A1D98" w:rsidP="007A1D98">
      <w:r>
        <w:t>These demonstrate enterprise‑grade governance, which auditors expect for automation scenarios.</w:t>
      </w:r>
    </w:p>
    <w:p w14:paraId="265554AF" w14:textId="37E54407" w:rsidR="007A1D98" w:rsidRDefault="007A1D98" w:rsidP="007A1D98">
      <w:pPr>
        <w:pStyle w:val="Heading3"/>
      </w:pPr>
      <w:r>
        <w:t>1.5 Sales and Commercial Motion</w:t>
      </w:r>
    </w:p>
    <w:p w14:paraId="329E8ECC" w14:textId="77777777" w:rsidR="007A1D98" w:rsidRDefault="007A1D98" w:rsidP="007A1D98">
      <w:r>
        <w:t>The sales model emphasizes:</w:t>
      </w:r>
    </w:p>
    <w:p w14:paraId="07D8FE0E" w14:textId="77777777" w:rsidR="007A1D98" w:rsidRDefault="007A1D98" w:rsidP="007A1D98">
      <w:pPr>
        <w:pStyle w:val="ListParagraph"/>
        <w:numPr>
          <w:ilvl w:val="0"/>
          <w:numId w:val="36"/>
        </w:numPr>
      </w:pPr>
      <w:r>
        <w:t>Discovery workshops</w:t>
      </w:r>
    </w:p>
    <w:p w14:paraId="2A971FAD" w14:textId="77777777" w:rsidR="007A1D98" w:rsidRDefault="007A1D98" w:rsidP="007A1D98">
      <w:pPr>
        <w:pStyle w:val="ListParagraph"/>
        <w:numPr>
          <w:ilvl w:val="0"/>
          <w:numId w:val="36"/>
        </w:numPr>
      </w:pPr>
      <w:r>
        <w:t>Proof of value</w:t>
      </w:r>
    </w:p>
    <w:p w14:paraId="02A6F95B" w14:textId="77777777" w:rsidR="007A1D98" w:rsidRDefault="007A1D98" w:rsidP="007A1D98">
      <w:pPr>
        <w:pStyle w:val="ListParagraph"/>
        <w:numPr>
          <w:ilvl w:val="0"/>
          <w:numId w:val="36"/>
        </w:numPr>
      </w:pPr>
      <w:r>
        <w:t>Gradual scaling through CSP subscriptions</w:t>
      </w:r>
    </w:p>
    <w:p w14:paraId="5AB8D2CD" w14:textId="77777777" w:rsidR="007A1D98" w:rsidRDefault="007A1D98" w:rsidP="007A1D98">
      <w:r>
        <w:t>This aligns commercial growth directly with customer value realization.</w:t>
      </w:r>
    </w:p>
    <w:p w14:paraId="135770A6" w14:textId="7F7BEBE5" w:rsidR="00BA6171" w:rsidRDefault="00BA6171" w:rsidP="007A1D98">
      <w:pPr>
        <w:pStyle w:val="Heading2"/>
        <w:rPr>
          <w:rFonts w:ascii="Aptos" w:eastAsia="Aptos" w:hAnsi="Aptos" w:cs="Aptos"/>
          <w:color w:val="000000" w:themeColor="text1"/>
        </w:rPr>
      </w:pPr>
    </w:p>
    <w:sectPr w:rsidR="00BA6171">
      <w:footerReference w:type="even" r:id="rId13"/>
      <w:footerReference w:type="default" r:id="rId14"/>
      <w:footerReference w:type="firs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B7786" w14:textId="77777777" w:rsidR="00CA5D01" w:rsidRDefault="00CA5D01" w:rsidP="00B301D1">
      <w:pPr>
        <w:spacing w:after="0" w:line="240" w:lineRule="auto"/>
      </w:pPr>
      <w:r>
        <w:separator/>
      </w:r>
    </w:p>
  </w:endnote>
  <w:endnote w:type="continuationSeparator" w:id="0">
    <w:p w14:paraId="66E36FFF" w14:textId="77777777" w:rsidR="00CA5D01" w:rsidRDefault="00CA5D01" w:rsidP="00B301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7C87A" w14:textId="06BAAA69" w:rsidR="00B301D1" w:rsidRDefault="00B301D1">
    <w:pPr>
      <w:pStyle w:val="Footer"/>
    </w:pPr>
    <w:r>
      <w:rPr>
        <w:noProof/>
      </w:rPr>
      <mc:AlternateContent>
        <mc:Choice Requires="wps">
          <w:drawing>
            <wp:anchor distT="0" distB="0" distL="0" distR="0" simplePos="0" relativeHeight="251658241" behindDoc="0" locked="0" layoutInCell="1" allowOverlap="1" wp14:anchorId="42283EF5" wp14:editId="07557526">
              <wp:simplePos x="635" y="635"/>
              <wp:positionH relativeFrom="page">
                <wp:align>left</wp:align>
              </wp:positionH>
              <wp:positionV relativeFrom="page">
                <wp:align>bottom</wp:align>
              </wp:positionV>
              <wp:extent cx="2268855" cy="370840"/>
              <wp:effectExtent l="0" t="0" r="17145" b="0"/>
              <wp:wrapNone/>
              <wp:docPr id="1865898798" name="Text Box 2"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2CD72FCD" w14:textId="56518A30" w:rsidR="00B301D1" w:rsidRPr="00B301D1" w:rsidRDefault="00B301D1" w:rsidP="00B301D1">
                          <w:pPr>
                            <w:spacing w:after="0"/>
                            <w:rPr>
                              <w:rFonts w:ascii="Aptos" w:eastAsia="Aptos" w:hAnsi="Aptos" w:cs="Aptos"/>
                              <w:noProof/>
                              <w:color w:val="008000"/>
                              <w:sz w:val="20"/>
                              <w:szCs w:val="20"/>
                            </w:rPr>
                          </w:pPr>
                          <w:r w:rsidRPr="00B301D1">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2283EF5" id="_x0000_t202" coordsize="21600,21600" o:spt="202" path="m,l,21600r21600,l21600,xe">
              <v:stroke joinstyle="miter"/>
              <v:path gradientshapeok="t" o:connecttype="rect"/>
            </v:shapetype>
            <v:shape id="Text Box 2" o:spid="_x0000_s1032" type="#_x0000_t202" alt="Information Classification: RL\Public " style="position:absolute;margin-left:0;margin-top:0;width:178.65pt;height:29.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" filled="f" stroked="f">
              <v:textbox style="mso-fit-shape-to-text:t" inset="20pt,0,0,15pt">
                <w:txbxContent>
                  <w:p w14:paraId="2CD72FCD" w14:textId="56518A30" w:rsidR="00B301D1" w:rsidRPr="00B301D1" w:rsidRDefault="00B301D1" w:rsidP="00B301D1">
                    <w:pPr>
                      <w:spacing w:after="0"/>
                      <w:rPr>
                        <w:rFonts w:ascii="Aptos" w:eastAsia="Aptos" w:hAnsi="Aptos" w:cs="Aptos"/>
                        <w:noProof/>
                        <w:color w:val="008000"/>
                        <w:sz w:val="20"/>
                        <w:szCs w:val="20"/>
                      </w:rPr>
                    </w:pPr>
                    <w:r w:rsidRPr="00B301D1">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725B3" w14:textId="505248EC" w:rsidR="00B301D1" w:rsidRDefault="00B301D1">
    <w:pPr>
      <w:pStyle w:val="Footer"/>
    </w:pPr>
    <w:r>
      <w:rPr>
        <w:noProof/>
      </w:rPr>
      <mc:AlternateContent>
        <mc:Choice Requires="wps">
          <w:drawing>
            <wp:anchor distT="0" distB="0" distL="0" distR="0" simplePos="0" relativeHeight="251658242" behindDoc="0" locked="0" layoutInCell="1" allowOverlap="1" wp14:anchorId="7FC468B6" wp14:editId="76137486">
              <wp:simplePos x="914400" y="10058400"/>
              <wp:positionH relativeFrom="page">
                <wp:align>left</wp:align>
              </wp:positionH>
              <wp:positionV relativeFrom="page">
                <wp:align>bottom</wp:align>
              </wp:positionV>
              <wp:extent cx="2268855" cy="370840"/>
              <wp:effectExtent l="0" t="0" r="17145" b="0"/>
              <wp:wrapNone/>
              <wp:docPr id="1533895274" name="Text Box 3"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7C352A35" w14:textId="1EA11DBB" w:rsidR="00B301D1" w:rsidRPr="00B301D1" w:rsidRDefault="00B301D1" w:rsidP="00B301D1">
                          <w:pPr>
                            <w:spacing w:after="0"/>
                            <w:rPr>
                              <w:rFonts w:ascii="Aptos" w:eastAsia="Aptos" w:hAnsi="Aptos" w:cs="Aptos"/>
                              <w:noProof/>
                              <w:color w:val="008000"/>
                              <w:sz w:val="20"/>
                              <w:szCs w:val="20"/>
                            </w:rPr>
                          </w:pPr>
                          <w:r w:rsidRPr="00B301D1">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FC468B6" id="_x0000_t202" coordsize="21600,21600" o:spt="202" path="m,l,21600r21600,l21600,xe">
              <v:stroke joinstyle="miter"/>
              <v:path gradientshapeok="t" o:connecttype="rect"/>
            </v:shapetype>
            <v:shape id="Text Box 3" o:spid="_x0000_s1033" type="#_x0000_t202" alt="Information Classification: RL\Public " style="position:absolute;margin-left:0;margin-top:0;width:178.65pt;height:29.2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" filled="f" stroked="f">
              <v:textbox style="mso-fit-shape-to-text:t" inset="20pt,0,0,15pt">
                <w:txbxContent>
                  <w:p w14:paraId="7C352A35" w14:textId="1EA11DBB" w:rsidR="00B301D1" w:rsidRPr="00B301D1" w:rsidRDefault="00B301D1" w:rsidP="00B301D1">
                    <w:pPr>
                      <w:spacing w:after="0"/>
                      <w:rPr>
                        <w:rFonts w:ascii="Aptos" w:eastAsia="Aptos" w:hAnsi="Aptos" w:cs="Aptos"/>
                        <w:noProof/>
                        <w:color w:val="008000"/>
                        <w:sz w:val="20"/>
                        <w:szCs w:val="20"/>
                      </w:rPr>
                    </w:pPr>
                    <w:r w:rsidRPr="00B301D1">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BF031" w14:textId="181C3D65" w:rsidR="00B301D1" w:rsidRDefault="00B301D1">
    <w:pPr>
      <w:pStyle w:val="Footer"/>
    </w:pPr>
    <w:r>
      <w:rPr>
        <w:noProof/>
      </w:rPr>
      <mc:AlternateContent>
        <mc:Choice Requires="wps">
          <w:drawing>
            <wp:anchor distT="0" distB="0" distL="0" distR="0" simplePos="0" relativeHeight="251658240" behindDoc="0" locked="0" layoutInCell="1" allowOverlap="1" wp14:anchorId="0E6C02C4" wp14:editId="314C5815">
              <wp:simplePos x="635" y="635"/>
              <wp:positionH relativeFrom="page">
                <wp:align>left</wp:align>
              </wp:positionH>
              <wp:positionV relativeFrom="page">
                <wp:align>bottom</wp:align>
              </wp:positionV>
              <wp:extent cx="2268855" cy="370840"/>
              <wp:effectExtent l="0" t="0" r="17145" b="0"/>
              <wp:wrapNone/>
              <wp:docPr id="1320732170" name="Text Box 1"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7062D92C" w14:textId="1B324F85" w:rsidR="00B301D1" w:rsidRPr="00B301D1" w:rsidRDefault="00B301D1" w:rsidP="00B301D1">
                          <w:pPr>
                            <w:spacing w:after="0"/>
                            <w:rPr>
                              <w:rFonts w:ascii="Aptos" w:eastAsia="Aptos" w:hAnsi="Aptos" w:cs="Aptos"/>
                              <w:noProof/>
                              <w:color w:val="008000"/>
                              <w:sz w:val="20"/>
                              <w:szCs w:val="20"/>
                            </w:rPr>
                          </w:pPr>
                          <w:r w:rsidRPr="00B301D1">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E6C02C4" id="_x0000_t202" coordsize="21600,21600" o:spt="202" path="m,l,21600r21600,l21600,xe">
              <v:stroke joinstyle="miter"/>
              <v:path gradientshapeok="t" o:connecttype="rect"/>
            </v:shapetype>
            <v:shape id="Text Box 1" o:spid="_x0000_s1034" type="#_x0000_t202" alt="Information Classification: RL\Public " style="position:absolute;margin-left:0;margin-top:0;width:178.65pt;height:29.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" filled="f" stroked="f">
              <v:textbox style="mso-fit-shape-to-text:t" inset="20pt,0,0,15pt">
                <w:txbxContent>
                  <w:p w14:paraId="7062D92C" w14:textId="1B324F85" w:rsidR="00B301D1" w:rsidRPr="00B301D1" w:rsidRDefault="00B301D1" w:rsidP="00B301D1">
                    <w:pPr>
                      <w:spacing w:after="0"/>
                      <w:rPr>
                        <w:rFonts w:ascii="Aptos" w:eastAsia="Aptos" w:hAnsi="Aptos" w:cs="Aptos"/>
                        <w:noProof/>
                        <w:color w:val="008000"/>
                        <w:sz w:val="20"/>
                        <w:szCs w:val="20"/>
                      </w:rPr>
                    </w:pPr>
                    <w:r w:rsidRPr="00B301D1">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5F378" w14:textId="77777777" w:rsidR="00CA5D01" w:rsidRDefault="00CA5D01" w:rsidP="00B301D1">
      <w:pPr>
        <w:spacing w:after="0" w:line="240" w:lineRule="auto"/>
      </w:pPr>
      <w:r>
        <w:separator/>
      </w:r>
    </w:p>
  </w:footnote>
  <w:footnote w:type="continuationSeparator" w:id="0">
    <w:p w14:paraId="4634FC3F" w14:textId="77777777" w:rsidR="00CA5D01" w:rsidRDefault="00CA5D01" w:rsidP="00B301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52AE"/>
    <w:multiLevelType w:val="hybridMultilevel"/>
    <w:tmpl w:val="28209828"/>
    <w:lvl w:ilvl="0" w:tplc="D04EDCA4">
      <w:start w:val="1"/>
      <w:numFmt w:val="bullet"/>
      <w:lvlText w:val=""/>
      <w:lvlJc w:val="left"/>
      <w:pPr>
        <w:ind w:left="720" w:hanging="360"/>
      </w:pPr>
      <w:rPr>
        <w:rFonts w:ascii="Symbol" w:eastAsia="Symbol" w:hAnsi="Symbol" w:cs="Symbol"/>
      </w:rPr>
    </w:lvl>
    <w:lvl w:ilvl="1" w:tplc="076AEAD4">
      <w:start w:val="1"/>
      <w:numFmt w:val="bullet"/>
      <w:lvlText w:val="o"/>
      <w:lvlJc w:val="left"/>
      <w:pPr>
        <w:ind w:left="1440" w:hanging="360"/>
      </w:pPr>
      <w:rPr>
        <w:rFonts w:ascii="Courier New" w:eastAsia="Courier New" w:hAnsi="Courier New" w:cs="Courier New"/>
      </w:rPr>
    </w:lvl>
    <w:lvl w:ilvl="2" w:tplc="685C297E">
      <w:start w:val="1"/>
      <w:numFmt w:val="bullet"/>
      <w:lvlText w:val=""/>
      <w:lvlJc w:val="left"/>
      <w:pPr>
        <w:ind w:left="2160" w:hanging="360"/>
      </w:pPr>
      <w:rPr>
        <w:rFonts w:ascii="Wingdings" w:eastAsia="Wingdings" w:hAnsi="Wingdings" w:cs="Wingdings"/>
      </w:rPr>
    </w:lvl>
    <w:lvl w:ilvl="3" w:tplc="26C8319A">
      <w:start w:val="1"/>
      <w:numFmt w:val="bullet"/>
      <w:lvlText w:val=""/>
      <w:lvlJc w:val="left"/>
      <w:pPr>
        <w:ind w:left="2880" w:hanging="360"/>
      </w:pPr>
      <w:rPr>
        <w:rFonts w:ascii="Symbol" w:eastAsia="Symbol" w:hAnsi="Symbol" w:cs="Symbol"/>
      </w:rPr>
    </w:lvl>
    <w:lvl w:ilvl="4" w:tplc="5532FB7A">
      <w:start w:val="1"/>
      <w:numFmt w:val="bullet"/>
      <w:lvlText w:val="o"/>
      <w:lvlJc w:val="left"/>
      <w:pPr>
        <w:ind w:left="3600" w:hanging="360"/>
      </w:pPr>
      <w:rPr>
        <w:rFonts w:ascii="Courier New" w:eastAsia="Courier New" w:hAnsi="Courier New" w:cs="Courier New"/>
      </w:rPr>
    </w:lvl>
    <w:lvl w:ilvl="5" w:tplc="18804386">
      <w:start w:val="1"/>
      <w:numFmt w:val="bullet"/>
      <w:lvlText w:val=""/>
      <w:lvlJc w:val="left"/>
      <w:pPr>
        <w:ind w:left="4320" w:hanging="360"/>
      </w:pPr>
      <w:rPr>
        <w:rFonts w:ascii="Wingdings" w:eastAsia="Wingdings" w:hAnsi="Wingdings" w:cs="Wingdings"/>
      </w:rPr>
    </w:lvl>
    <w:lvl w:ilvl="6" w:tplc="BE3ED83C">
      <w:start w:val="1"/>
      <w:numFmt w:val="bullet"/>
      <w:lvlText w:val=""/>
      <w:lvlJc w:val="left"/>
      <w:pPr>
        <w:ind w:left="5040" w:hanging="360"/>
      </w:pPr>
      <w:rPr>
        <w:rFonts w:ascii="Symbol" w:eastAsia="Symbol" w:hAnsi="Symbol" w:cs="Symbol"/>
      </w:rPr>
    </w:lvl>
    <w:lvl w:ilvl="7" w:tplc="26B8D85E">
      <w:start w:val="1"/>
      <w:numFmt w:val="bullet"/>
      <w:lvlText w:val="o"/>
      <w:lvlJc w:val="left"/>
      <w:pPr>
        <w:ind w:left="5760" w:hanging="360"/>
      </w:pPr>
      <w:rPr>
        <w:rFonts w:ascii="Courier New" w:eastAsia="Courier New" w:hAnsi="Courier New" w:cs="Courier New"/>
      </w:rPr>
    </w:lvl>
    <w:lvl w:ilvl="8" w:tplc="1BFE4790">
      <w:start w:val="1"/>
      <w:numFmt w:val="bullet"/>
      <w:lvlText w:val=""/>
      <w:lvlJc w:val="left"/>
      <w:pPr>
        <w:ind w:left="6480" w:hanging="360"/>
      </w:pPr>
      <w:rPr>
        <w:rFonts w:ascii="Wingdings" w:eastAsia="Wingdings" w:hAnsi="Wingdings" w:cs="Wingdings"/>
      </w:rPr>
    </w:lvl>
  </w:abstractNum>
  <w:abstractNum w:abstractNumId="1" w15:restartNumberingAfterBreak="0">
    <w:nsid w:val="03DD6EC5"/>
    <w:multiLevelType w:val="hybridMultilevel"/>
    <w:tmpl w:val="79B4575C"/>
    <w:lvl w:ilvl="0" w:tplc="EB386066">
      <w:start w:val="1"/>
      <w:numFmt w:val="bullet"/>
      <w:lvlText w:val=""/>
      <w:lvlJc w:val="left"/>
      <w:pPr>
        <w:ind w:left="720" w:hanging="360"/>
      </w:pPr>
      <w:rPr>
        <w:rFonts w:ascii="Symbol" w:eastAsia="Symbol" w:hAnsi="Symbol" w:cs="Symbol"/>
      </w:rPr>
    </w:lvl>
    <w:lvl w:ilvl="1" w:tplc="8E6E78A6">
      <w:start w:val="1"/>
      <w:numFmt w:val="bullet"/>
      <w:lvlText w:val="o"/>
      <w:lvlJc w:val="left"/>
      <w:pPr>
        <w:ind w:left="1440" w:hanging="360"/>
      </w:pPr>
      <w:rPr>
        <w:rFonts w:ascii="Courier New" w:eastAsia="Courier New" w:hAnsi="Courier New" w:cs="Courier New"/>
      </w:rPr>
    </w:lvl>
    <w:lvl w:ilvl="2" w:tplc="10004596">
      <w:start w:val="1"/>
      <w:numFmt w:val="bullet"/>
      <w:lvlText w:val=""/>
      <w:lvlJc w:val="left"/>
      <w:pPr>
        <w:ind w:left="2160" w:hanging="360"/>
      </w:pPr>
      <w:rPr>
        <w:rFonts w:ascii="Wingdings" w:eastAsia="Wingdings" w:hAnsi="Wingdings" w:cs="Wingdings"/>
      </w:rPr>
    </w:lvl>
    <w:lvl w:ilvl="3" w:tplc="EBE08DF0">
      <w:start w:val="1"/>
      <w:numFmt w:val="bullet"/>
      <w:lvlText w:val=""/>
      <w:lvlJc w:val="left"/>
      <w:pPr>
        <w:ind w:left="2880" w:hanging="360"/>
      </w:pPr>
      <w:rPr>
        <w:rFonts w:ascii="Symbol" w:eastAsia="Symbol" w:hAnsi="Symbol" w:cs="Symbol"/>
      </w:rPr>
    </w:lvl>
    <w:lvl w:ilvl="4" w:tplc="D56C4386">
      <w:start w:val="1"/>
      <w:numFmt w:val="bullet"/>
      <w:lvlText w:val="o"/>
      <w:lvlJc w:val="left"/>
      <w:pPr>
        <w:ind w:left="3600" w:hanging="360"/>
      </w:pPr>
      <w:rPr>
        <w:rFonts w:ascii="Courier New" w:eastAsia="Courier New" w:hAnsi="Courier New" w:cs="Courier New"/>
      </w:rPr>
    </w:lvl>
    <w:lvl w:ilvl="5" w:tplc="C9288696">
      <w:start w:val="1"/>
      <w:numFmt w:val="bullet"/>
      <w:lvlText w:val=""/>
      <w:lvlJc w:val="left"/>
      <w:pPr>
        <w:ind w:left="4320" w:hanging="360"/>
      </w:pPr>
      <w:rPr>
        <w:rFonts w:ascii="Wingdings" w:eastAsia="Wingdings" w:hAnsi="Wingdings" w:cs="Wingdings"/>
      </w:rPr>
    </w:lvl>
    <w:lvl w:ilvl="6" w:tplc="8DCC441C">
      <w:start w:val="1"/>
      <w:numFmt w:val="bullet"/>
      <w:lvlText w:val=""/>
      <w:lvlJc w:val="left"/>
      <w:pPr>
        <w:ind w:left="5040" w:hanging="360"/>
      </w:pPr>
      <w:rPr>
        <w:rFonts w:ascii="Symbol" w:eastAsia="Symbol" w:hAnsi="Symbol" w:cs="Symbol"/>
      </w:rPr>
    </w:lvl>
    <w:lvl w:ilvl="7" w:tplc="740C7830">
      <w:start w:val="1"/>
      <w:numFmt w:val="bullet"/>
      <w:lvlText w:val="o"/>
      <w:lvlJc w:val="left"/>
      <w:pPr>
        <w:ind w:left="5760" w:hanging="360"/>
      </w:pPr>
      <w:rPr>
        <w:rFonts w:ascii="Courier New" w:eastAsia="Courier New" w:hAnsi="Courier New" w:cs="Courier New"/>
      </w:rPr>
    </w:lvl>
    <w:lvl w:ilvl="8" w:tplc="7012FDDA">
      <w:start w:val="1"/>
      <w:numFmt w:val="bullet"/>
      <w:lvlText w:val=""/>
      <w:lvlJc w:val="left"/>
      <w:pPr>
        <w:ind w:left="6480" w:hanging="360"/>
      </w:pPr>
      <w:rPr>
        <w:rFonts w:ascii="Wingdings" w:eastAsia="Wingdings" w:hAnsi="Wingdings" w:cs="Wingdings"/>
      </w:rPr>
    </w:lvl>
  </w:abstractNum>
  <w:abstractNum w:abstractNumId="2" w15:restartNumberingAfterBreak="0">
    <w:nsid w:val="06A5ACB9"/>
    <w:multiLevelType w:val="hybridMultilevel"/>
    <w:tmpl w:val="BF746B20"/>
    <w:lvl w:ilvl="0" w:tplc="2D2A2A18">
      <w:start w:val="1"/>
      <w:numFmt w:val="bullet"/>
      <w:lvlText w:val=""/>
      <w:lvlJc w:val="left"/>
      <w:pPr>
        <w:ind w:left="720" w:hanging="360"/>
      </w:pPr>
      <w:rPr>
        <w:rFonts w:ascii="Symbol" w:hAnsi="Symbol" w:hint="default"/>
      </w:rPr>
    </w:lvl>
    <w:lvl w:ilvl="1" w:tplc="583E953C">
      <w:start w:val="1"/>
      <w:numFmt w:val="bullet"/>
      <w:lvlText w:val="o"/>
      <w:lvlJc w:val="left"/>
      <w:pPr>
        <w:ind w:left="1440" w:hanging="360"/>
      </w:pPr>
      <w:rPr>
        <w:rFonts w:ascii="Courier New" w:hAnsi="Courier New" w:hint="default"/>
      </w:rPr>
    </w:lvl>
    <w:lvl w:ilvl="2" w:tplc="9B7A1E60">
      <w:start w:val="1"/>
      <w:numFmt w:val="bullet"/>
      <w:lvlText w:val=""/>
      <w:lvlJc w:val="left"/>
      <w:pPr>
        <w:ind w:left="2160" w:hanging="360"/>
      </w:pPr>
      <w:rPr>
        <w:rFonts w:ascii="Wingdings" w:hAnsi="Wingdings" w:hint="default"/>
      </w:rPr>
    </w:lvl>
    <w:lvl w:ilvl="3" w:tplc="C40483C4">
      <w:start w:val="1"/>
      <w:numFmt w:val="bullet"/>
      <w:lvlText w:val=""/>
      <w:lvlJc w:val="left"/>
      <w:pPr>
        <w:ind w:left="2880" w:hanging="360"/>
      </w:pPr>
      <w:rPr>
        <w:rFonts w:ascii="Symbol" w:hAnsi="Symbol" w:hint="default"/>
      </w:rPr>
    </w:lvl>
    <w:lvl w:ilvl="4" w:tplc="5AF495D6">
      <w:start w:val="1"/>
      <w:numFmt w:val="bullet"/>
      <w:lvlText w:val="o"/>
      <w:lvlJc w:val="left"/>
      <w:pPr>
        <w:ind w:left="3600" w:hanging="360"/>
      </w:pPr>
      <w:rPr>
        <w:rFonts w:ascii="Courier New" w:hAnsi="Courier New" w:hint="default"/>
      </w:rPr>
    </w:lvl>
    <w:lvl w:ilvl="5" w:tplc="CBD2EC54">
      <w:start w:val="1"/>
      <w:numFmt w:val="bullet"/>
      <w:lvlText w:val=""/>
      <w:lvlJc w:val="left"/>
      <w:pPr>
        <w:ind w:left="4320" w:hanging="360"/>
      </w:pPr>
      <w:rPr>
        <w:rFonts w:ascii="Wingdings" w:hAnsi="Wingdings" w:hint="default"/>
      </w:rPr>
    </w:lvl>
    <w:lvl w:ilvl="6" w:tplc="DEBC6E52">
      <w:start w:val="1"/>
      <w:numFmt w:val="bullet"/>
      <w:lvlText w:val=""/>
      <w:lvlJc w:val="left"/>
      <w:pPr>
        <w:ind w:left="5040" w:hanging="360"/>
      </w:pPr>
      <w:rPr>
        <w:rFonts w:ascii="Symbol" w:hAnsi="Symbol" w:hint="default"/>
      </w:rPr>
    </w:lvl>
    <w:lvl w:ilvl="7" w:tplc="E320CAE0">
      <w:start w:val="1"/>
      <w:numFmt w:val="bullet"/>
      <w:lvlText w:val="o"/>
      <w:lvlJc w:val="left"/>
      <w:pPr>
        <w:ind w:left="5760" w:hanging="360"/>
      </w:pPr>
      <w:rPr>
        <w:rFonts w:ascii="Courier New" w:hAnsi="Courier New" w:hint="default"/>
      </w:rPr>
    </w:lvl>
    <w:lvl w:ilvl="8" w:tplc="A7ECA2C2">
      <w:start w:val="1"/>
      <w:numFmt w:val="bullet"/>
      <w:lvlText w:val=""/>
      <w:lvlJc w:val="left"/>
      <w:pPr>
        <w:ind w:left="6480" w:hanging="360"/>
      </w:pPr>
      <w:rPr>
        <w:rFonts w:ascii="Wingdings" w:hAnsi="Wingdings" w:hint="default"/>
      </w:rPr>
    </w:lvl>
  </w:abstractNum>
  <w:abstractNum w:abstractNumId="3" w15:restartNumberingAfterBreak="0">
    <w:nsid w:val="0B5864DC"/>
    <w:multiLevelType w:val="hybridMultilevel"/>
    <w:tmpl w:val="5672DE28"/>
    <w:lvl w:ilvl="0" w:tplc="3072FE92">
      <w:start w:val="1"/>
      <w:numFmt w:val="bullet"/>
      <w:lvlText w:val=""/>
      <w:lvlJc w:val="left"/>
      <w:pPr>
        <w:ind w:left="720" w:hanging="360"/>
      </w:pPr>
      <w:rPr>
        <w:rFonts w:ascii="Symbol" w:eastAsia="Symbol" w:hAnsi="Symbol" w:cs="Symbol"/>
      </w:rPr>
    </w:lvl>
    <w:lvl w:ilvl="1" w:tplc="D1E83580">
      <w:start w:val="1"/>
      <w:numFmt w:val="bullet"/>
      <w:lvlText w:val="o"/>
      <w:lvlJc w:val="left"/>
      <w:pPr>
        <w:ind w:left="1440" w:hanging="360"/>
      </w:pPr>
      <w:rPr>
        <w:rFonts w:ascii="Courier New" w:eastAsia="Courier New" w:hAnsi="Courier New" w:cs="Courier New"/>
      </w:rPr>
    </w:lvl>
    <w:lvl w:ilvl="2" w:tplc="F2A8CBE2">
      <w:start w:val="1"/>
      <w:numFmt w:val="bullet"/>
      <w:lvlText w:val=""/>
      <w:lvlJc w:val="left"/>
      <w:pPr>
        <w:ind w:left="2160" w:hanging="360"/>
      </w:pPr>
      <w:rPr>
        <w:rFonts w:ascii="Wingdings" w:eastAsia="Wingdings" w:hAnsi="Wingdings" w:cs="Wingdings"/>
      </w:rPr>
    </w:lvl>
    <w:lvl w:ilvl="3" w:tplc="17D8045C">
      <w:start w:val="1"/>
      <w:numFmt w:val="bullet"/>
      <w:lvlText w:val=""/>
      <w:lvlJc w:val="left"/>
      <w:pPr>
        <w:ind w:left="2880" w:hanging="360"/>
      </w:pPr>
      <w:rPr>
        <w:rFonts w:ascii="Symbol" w:eastAsia="Symbol" w:hAnsi="Symbol" w:cs="Symbol"/>
      </w:rPr>
    </w:lvl>
    <w:lvl w:ilvl="4" w:tplc="B0EA95B8">
      <w:start w:val="1"/>
      <w:numFmt w:val="bullet"/>
      <w:lvlText w:val="o"/>
      <w:lvlJc w:val="left"/>
      <w:pPr>
        <w:ind w:left="3600" w:hanging="360"/>
      </w:pPr>
      <w:rPr>
        <w:rFonts w:ascii="Courier New" w:eastAsia="Courier New" w:hAnsi="Courier New" w:cs="Courier New"/>
      </w:rPr>
    </w:lvl>
    <w:lvl w:ilvl="5" w:tplc="19006ED8">
      <w:start w:val="1"/>
      <w:numFmt w:val="bullet"/>
      <w:lvlText w:val=""/>
      <w:lvlJc w:val="left"/>
      <w:pPr>
        <w:ind w:left="4320" w:hanging="360"/>
      </w:pPr>
      <w:rPr>
        <w:rFonts w:ascii="Wingdings" w:eastAsia="Wingdings" w:hAnsi="Wingdings" w:cs="Wingdings"/>
      </w:rPr>
    </w:lvl>
    <w:lvl w:ilvl="6" w:tplc="B2001D44">
      <w:start w:val="1"/>
      <w:numFmt w:val="bullet"/>
      <w:lvlText w:val=""/>
      <w:lvlJc w:val="left"/>
      <w:pPr>
        <w:ind w:left="5040" w:hanging="360"/>
      </w:pPr>
      <w:rPr>
        <w:rFonts w:ascii="Symbol" w:eastAsia="Symbol" w:hAnsi="Symbol" w:cs="Symbol"/>
      </w:rPr>
    </w:lvl>
    <w:lvl w:ilvl="7" w:tplc="0406BD96">
      <w:start w:val="1"/>
      <w:numFmt w:val="bullet"/>
      <w:lvlText w:val="o"/>
      <w:lvlJc w:val="left"/>
      <w:pPr>
        <w:ind w:left="5760" w:hanging="360"/>
      </w:pPr>
      <w:rPr>
        <w:rFonts w:ascii="Courier New" w:eastAsia="Courier New" w:hAnsi="Courier New" w:cs="Courier New"/>
      </w:rPr>
    </w:lvl>
    <w:lvl w:ilvl="8" w:tplc="D3C61476">
      <w:start w:val="1"/>
      <w:numFmt w:val="bullet"/>
      <w:lvlText w:val=""/>
      <w:lvlJc w:val="left"/>
      <w:pPr>
        <w:ind w:left="6480" w:hanging="360"/>
      </w:pPr>
      <w:rPr>
        <w:rFonts w:ascii="Wingdings" w:eastAsia="Wingdings" w:hAnsi="Wingdings" w:cs="Wingdings"/>
      </w:rPr>
    </w:lvl>
  </w:abstractNum>
  <w:abstractNum w:abstractNumId="4" w15:restartNumberingAfterBreak="0">
    <w:nsid w:val="0DFC5820"/>
    <w:multiLevelType w:val="hybridMultilevel"/>
    <w:tmpl w:val="FED84CD4"/>
    <w:lvl w:ilvl="0" w:tplc="E85832C2">
      <w:start w:val="1"/>
      <w:numFmt w:val="decimal"/>
      <w:lvlText w:val="%1."/>
      <w:lvlJc w:val="left"/>
      <w:pPr>
        <w:ind w:left="720" w:hanging="360"/>
      </w:pPr>
    </w:lvl>
    <w:lvl w:ilvl="1" w:tplc="BBD08D00">
      <w:start w:val="1"/>
      <w:numFmt w:val="lowerLetter"/>
      <w:lvlText w:val="%2."/>
      <w:lvlJc w:val="left"/>
      <w:pPr>
        <w:ind w:left="1440" w:hanging="360"/>
      </w:pPr>
    </w:lvl>
    <w:lvl w:ilvl="2" w:tplc="AA96C236">
      <w:start w:val="1"/>
      <w:numFmt w:val="lowerRoman"/>
      <w:lvlText w:val="%3."/>
      <w:lvlJc w:val="right"/>
      <w:pPr>
        <w:ind w:left="2160" w:hanging="180"/>
      </w:pPr>
    </w:lvl>
    <w:lvl w:ilvl="3" w:tplc="086C9374">
      <w:start w:val="1"/>
      <w:numFmt w:val="decimal"/>
      <w:lvlText w:val="%4."/>
      <w:lvlJc w:val="left"/>
      <w:pPr>
        <w:ind w:left="2880" w:hanging="360"/>
      </w:pPr>
    </w:lvl>
    <w:lvl w:ilvl="4" w:tplc="3FDC3590">
      <w:start w:val="1"/>
      <w:numFmt w:val="lowerLetter"/>
      <w:lvlText w:val="%5."/>
      <w:lvlJc w:val="left"/>
      <w:pPr>
        <w:ind w:left="3600" w:hanging="360"/>
      </w:pPr>
    </w:lvl>
    <w:lvl w:ilvl="5" w:tplc="250214F8">
      <w:start w:val="1"/>
      <w:numFmt w:val="lowerRoman"/>
      <w:lvlText w:val="%6."/>
      <w:lvlJc w:val="right"/>
      <w:pPr>
        <w:ind w:left="4320" w:hanging="180"/>
      </w:pPr>
    </w:lvl>
    <w:lvl w:ilvl="6" w:tplc="CB0E8FF2">
      <w:start w:val="1"/>
      <w:numFmt w:val="decimal"/>
      <w:lvlText w:val="%7."/>
      <w:lvlJc w:val="left"/>
      <w:pPr>
        <w:ind w:left="5040" w:hanging="360"/>
      </w:pPr>
    </w:lvl>
    <w:lvl w:ilvl="7" w:tplc="D40C8244">
      <w:start w:val="1"/>
      <w:numFmt w:val="lowerLetter"/>
      <w:lvlText w:val="%8."/>
      <w:lvlJc w:val="left"/>
      <w:pPr>
        <w:ind w:left="5760" w:hanging="360"/>
      </w:pPr>
    </w:lvl>
    <w:lvl w:ilvl="8" w:tplc="E5F6AAD4">
      <w:start w:val="1"/>
      <w:numFmt w:val="lowerRoman"/>
      <w:lvlText w:val="%9."/>
      <w:lvlJc w:val="right"/>
      <w:pPr>
        <w:ind w:left="6480" w:hanging="180"/>
      </w:pPr>
    </w:lvl>
  </w:abstractNum>
  <w:abstractNum w:abstractNumId="5" w15:restartNumberingAfterBreak="0">
    <w:nsid w:val="0E20049A"/>
    <w:multiLevelType w:val="hybridMultilevel"/>
    <w:tmpl w:val="7D326FD8"/>
    <w:lvl w:ilvl="0" w:tplc="4740F3A2">
      <w:start w:val="1"/>
      <w:numFmt w:val="bullet"/>
      <w:lvlText w:val=""/>
      <w:lvlJc w:val="left"/>
      <w:pPr>
        <w:ind w:left="720" w:hanging="360"/>
      </w:pPr>
      <w:rPr>
        <w:rFonts w:ascii="Symbol" w:eastAsia="Symbol" w:hAnsi="Symbol" w:cs="Symbol"/>
      </w:rPr>
    </w:lvl>
    <w:lvl w:ilvl="1" w:tplc="30DE2E86">
      <w:start w:val="1"/>
      <w:numFmt w:val="bullet"/>
      <w:lvlText w:val="o"/>
      <w:lvlJc w:val="left"/>
      <w:pPr>
        <w:ind w:left="1440" w:hanging="360"/>
      </w:pPr>
      <w:rPr>
        <w:rFonts w:ascii="Courier New" w:eastAsia="Courier New" w:hAnsi="Courier New" w:cs="Courier New"/>
      </w:rPr>
    </w:lvl>
    <w:lvl w:ilvl="2" w:tplc="42F2C98E">
      <w:start w:val="1"/>
      <w:numFmt w:val="bullet"/>
      <w:lvlText w:val=""/>
      <w:lvlJc w:val="left"/>
      <w:pPr>
        <w:ind w:left="2160" w:hanging="360"/>
      </w:pPr>
      <w:rPr>
        <w:rFonts w:ascii="Wingdings" w:eastAsia="Wingdings" w:hAnsi="Wingdings" w:cs="Wingdings"/>
      </w:rPr>
    </w:lvl>
    <w:lvl w:ilvl="3" w:tplc="C49AC77C">
      <w:start w:val="1"/>
      <w:numFmt w:val="bullet"/>
      <w:lvlText w:val=""/>
      <w:lvlJc w:val="left"/>
      <w:pPr>
        <w:ind w:left="2880" w:hanging="360"/>
      </w:pPr>
      <w:rPr>
        <w:rFonts w:ascii="Symbol" w:eastAsia="Symbol" w:hAnsi="Symbol" w:cs="Symbol"/>
      </w:rPr>
    </w:lvl>
    <w:lvl w:ilvl="4" w:tplc="6B8E9CCA">
      <w:start w:val="1"/>
      <w:numFmt w:val="bullet"/>
      <w:lvlText w:val="o"/>
      <w:lvlJc w:val="left"/>
      <w:pPr>
        <w:ind w:left="3600" w:hanging="360"/>
      </w:pPr>
      <w:rPr>
        <w:rFonts w:ascii="Courier New" w:eastAsia="Courier New" w:hAnsi="Courier New" w:cs="Courier New"/>
      </w:rPr>
    </w:lvl>
    <w:lvl w:ilvl="5" w:tplc="5E567F94">
      <w:start w:val="1"/>
      <w:numFmt w:val="bullet"/>
      <w:lvlText w:val=""/>
      <w:lvlJc w:val="left"/>
      <w:pPr>
        <w:ind w:left="4320" w:hanging="360"/>
      </w:pPr>
      <w:rPr>
        <w:rFonts w:ascii="Wingdings" w:eastAsia="Wingdings" w:hAnsi="Wingdings" w:cs="Wingdings"/>
      </w:rPr>
    </w:lvl>
    <w:lvl w:ilvl="6" w:tplc="C6843C6A">
      <w:start w:val="1"/>
      <w:numFmt w:val="bullet"/>
      <w:lvlText w:val=""/>
      <w:lvlJc w:val="left"/>
      <w:pPr>
        <w:ind w:left="5040" w:hanging="360"/>
      </w:pPr>
      <w:rPr>
        <w:rFonts w:ascii="Symbol" w:eastAsia="Symbol" w:hAnsi="Symbol" w:cs="Symbol"/>
      </w:rPr>
    </w:lvl>
    <w:lvl w:ilvl="7" w:tplc="1DDCDC64">
      <w:start w:val="1"/>
      <w:numFmt w:val="bullet"/>
      <w:lvlText w:val="o"/>
      <w:lvlJc w:val="left"/>
      <w:pPr>
        <w:ind w:left="5760" w:hanging="360"/>
      </w:pPr>
      <w:rPr>
        <w:rFonts w:ascii="Courier New" w:eastAsia="Courier New" w:hAnsi="Courier New" w:cs="Courier New"/>
      </w:rPr>
    </w:lvl>
    <w:lvl w:ilvl="8" w:tplc="6F406242">
      <w:start w:val="1"/>
      <w:numFmt w:val="bullet"/>
      <w:lvlText w:val=""/>
      <w:lvlJc w:val="left"/>
      <w:pPr>
        <w:ind w:left="6480" w:hanging="360"/>
      </w:pPr>
      <w:rPr>
        <w:rFonts w:ascii="Wingdings" w:eastAsia="Wingdings" w:hAnsi="Wingdings" w:cs="Wingdings"/>
      </w:rPr>
    </w:lvl>
  </w:abstractNum>
  <w:abstractNum w:abstractNumId="6" w15:restartNumberingAfterBreak="0">
    <w:nsid w:val="0EED428C"/>
    <w:multiLevelType w:val="hybridMultilevel"/>
    <w:tmpl w:val="65B666E2"/>
    <w:lvl w:ilvl="0" w:tplc="4D482EC0">
      <w:start w:val="1"/>
      <w:numFmt w:val="bullet"/>
      <w:lvlText w:val=""/>
      <w:lvlJc w:val="left"/>
      <w:pPr>
        <w:ind w:left="720" w:hanging="360"/>
      </w:pPr>
      <w:rPr>
        <w:rFonts w:ascii="Symbol" w:eastAsia="Symbol" w:hAnsi="Symbol" w:cs="Symbol"/>
      </w:rPr>
    </w:lvl>
    <w:lvl w:ilvl="1" w:tplc="00341AB8">
      <w:start w:val="1"/>
      <w:numFmt w:val="bullet"/>
      <w:lvlText w:val="o"/>
      <w:lvlJc w:val="left"/>
      <w:pPr>
        <w:ind w:left="1440" w:hanging="360"/>
      </w:pPr>
      <w:rPr>
        <w:rFonts w:ascii="Courier New" w:eastAsia="Courier New" w:hAnsi="Courier New" w:cs="Courier New"/>
      </w:rPr>
    </w:lvl>
    <w:lvl w:ilvl="2" w:tplc="6360E656">
      <w:start w:val="1"/>
      <w:numFmt w:val="bullet"/>
      <w:lvlText w:val=""/>
      <w:lvlJc w:val="left"/>
      <w:pPr>
        <w:ind w:left="2160" w:hanging="360"/>
      </w:pPr>
      <w:rPr>
        <w:rFonts w:ascii="Wingdings" w:eastAsia="Wingdings" w:hAnsi="Wingdings" w:cs="Wingdings"/>
      </w:rPr>
    </w:lvl>
    <w:lvl w:ilvl="3" w:tplc="F0429500">
      <w:start w:val="1"/>
      <w:numFmt w:val="bullet"/>
      <w:lvlText w:val=""/>
      <w:lvlJc w:val="left"/>
      <w:pPr>
        <w:ind w:left="2880" w:hanging="360"/>
      </w:pPr>
      <w:rPr>
        <w:rFonts w:ascii="Symbol" w:eastAsia="Symbol" w:hAnsi="Symbol" w:cs="Symbol"/>
      </w:rPr>
    </w:lvl>
    <w:lvl w:ilvl="4" w:tplc="AA9247A2">
      <w:start w:val="1"/>
      <w:numFmt w:val="bullet"/>
      <w:lvlText w:val="o"/>
      <w:lvlJc w:val="left"/>
      <w:pPr>
        <w:ind w:left="3600" w:hanging="360"/>
      </w:pPr>
      <w:rPr>
        <w:rFonts w:ascii="Courier New" w:eastAsia="Courier New" w:hAnsi="Courier New" w:cs="Courier New"/>
      </w:rPr>
    </w:lvl>
    <w:lvl w:ilvl="5" w:tplc="9BD251BC">
      <w:start w:val="1"/>
      <w:numFmt w:val="bullet"/>
      <w:lvlText w:val=""/>
      <w:lvlJc w:val="left"/>
      <w:pPr>
        <w:ind w:left="4320" w:hanging="360"/>
      </w:pPr>
      <w:rPr>
        <w:rFonts w:ascii="Wingdings" w:eastAsia="Wingdings" w:hAnsi="Wingdings" w:cs="Wingdings"/>
      </w:rPr>
    </w:lvl>
    <w:lvl w:ilvl="6" w:tplc="EE860910">
      <w:start w:val="1"/>
      <w:numFmt w:val="bullet"/>
      <w:lvlText w:val=""/>
      <w:lvlJc w:val="left"/>
      <w:pPr>
        <w:ind w:left="5040" w:hanging="360"/>
      </w:pPr>
      <w:rPr>
        <w:rFonts w:ascii="Symbol" w:eastAsia="Symbol" w:hAnsi="Symbol" w:cs="Symbol"/>
      </w:rPr>
    </w:lvl>
    <w:lvl w:ilvl="7" w:tplc="1098E10C">
      <w:start w:val="1"/>
      <w:numFmt w:val="bullet"/>
      <w:lvlText w:val="o"/>
      <w:lvlJc w:val="left"/>
      <w:pPr>
        <w:ind w:left="5760" w:hanging="360"/>
      </w:pPr>
      <w:rPr>
        <w:rFonts w:ascii="Courier New" w:eastAsia="Courier New" w:hAnsi="Courier New" w:cs="Courier New"/>
      </w:rPr>
    </w:lvl>
    <w:lvl w:ilvl="8" w:tplc="0602FE82">
      <w:start w:val="1"/>
      <w:numFmt w:val="bullet"/>
      <w:lvlText w:val=""/>
      <w:lvlJc w:val="left"/>
      <w:pPr>
        <w:ind w:left="6480" w:hanging="360"/>
      </w:pPr>
      <w:rPr>
        <w:rFonts w:ascii="Wingdings" w:eastAsia="Wingdings" w:hAnsi="Wingdings" w:cs="Wingdings"/>
      </w:rPr>
    </w:lvl>
  </w:abstractNum>
  <w:abstractNum w:abstractNumId="7" w15:restartNumberingAfterBreak="0">
    <w:nsid w:val="1571F544"/>
    <w:multiLevelType w:val="hybridMultilevel"/>
    <w:tmpl w:val="FFFFFFFF"/>
    <w:lvl w:ilvl="0" w:tplc="1C74DA5A">
      <w:start w:val="1"/>
      <w:numFmt w:val="bullet"/>
      <w:lvlText w:val=""/>
      <w:lvlJc w:val="left"/>
      <w:pPr>
        <w:ind w:left="720" w:hanging="360"/>
      </w:pPr>
      <w:rPr>
        <w:rFonts w:ascii="Symbol" w:eastAsia="Symbol" w:hAnsi="Symbol" w:cs="Symbol"/>
      </w:rPr>
    </w:lvl>
    <w:lvl w:ilvl="1" w:tplc="43267294">
      <w:start w:val="1"/>
      <w:numFmt w:val="bullet"/>
      <w:lvlText w:val="o"/>
      <w:lvlJc w:val="left"/>
      <w:pPr>
        <w:ind w:left="1440" w:hanging="360"/>
      </w:pPr>
      <w:rPr>
        <w:rFonts w:ascii="Courier New" w:eastAsia="Courier New" w:hAnsi="Courier New" w:cs="Courier New"/>
      </w:rPr>
    </w:lvl>
    <w:lvl w:ilvl="2" w:tplc="190C4C48">
      <w:start w:val="1"/>
      <w:numFmt w:val="bullet"/>
      <w:lvlText w:val=""/>
      <w:lvlJc w:val="left"/>
      <w:pPr>
        <w:ind w:left="2160" w:hanging="360"/>
      </w:pPr>
      <w:rPr>
        <w:rFonts w:ascii="Wingdings" w:eastAsia="Wingdings" w:hAnsi="Wingdings" w:cs="Wingdings"/>
      </w:rPr>
    </w:lvl>
    <w:lvl w:ilvl="3" w:tplc="FFBA1280">
      <w:start w:val="1"/>
      <w:numFmt w:val="bullet"/>
      <w:lvlText w:val=""/>
      <w:lvlJc w:val="left"/>
      <w:pPr>
        <w:ind w:left="2880" w:hanging="360"/>
      </w:pPr>
      <w:rPr>
        <w:rFonts w:ascii="Symbol" w:eastAsia="Symbol" w:hAnsi="Symbol" w:cs="Symbol"/>
      </w:rPr>
    </w:lvl>
    <w:lvl w:ilvl="4" w:tplc="F5DCC50C">
      <w:start w:val="1"/>
      <w:numFmt w:val="bullet"/>
      <w:lvlText w:val="o"/>
      <w:lvlJc w:val="left"/>
      <w:pPr>
        <w:ind w:left="3600" w:hanging="360"/>
      </w:pPr>
      <w:rPr>
        <w:rFonts w:ascii="Courier New" w:eastAsia="Courier New" w:hAnsi="Courier New" w:cs="Courier New"/>
      </w:rPr>
    </w:lvl>
    <w:lvl w:ilvl="5" w:tplc="F64A0920">
      <w:start w:val="1"/>
      <w:numFmt w:val="bullet"/>
      <w:lvlText w:val=""/>
      <w:lvlJc w:val="left"/>
      <w:pPr>
        <w:ind w:left="4320" w:hanging="360"/>
      </w:pPr>
      <w:rPr>
        <w:rFonts w:ascii="Wingdings" w:eastAsia="Wingdings" w:hAnsi="Wingdings" w:cs="Wingdings"/>
      </w:rPr>
    </w:lvl>
    <w:lvl w:ilvl="6" w:tplc="78EC6E3E">
      <w:start w:val="1"/>
      <w:numFmt w:val="bullet"/>
      <w:lvlText w:val=""/>
      <w:lvlJc w:val="left"/>
      <w:pPr>
        <w:ind w:left="5040" w:hanging="360"/>
      </w:pPr>
      <w:rPr>
        <w:rFonts w:ascii="Symbol" w:eastAsia="Symbol" w:hAnsi="Symbol" w:cs="Symbol"/>
      </w:rPr>
    </w:lvl>
    <w:lvl w:ilvl="7" w:tplc="CAF0D2DE">
      <w:start w:val="1"/>
      <w:numFmt w:val="bullet"/>
      <w:lvlText w:val="o"/>
      <w:lvlJc w:val="left"/>
      <w:pPr>
        <w:ind w:left="5760" w:hanging="360"/>
      </w:pPr>
      <w:rPr>
        <w:rFonts w:ascii="Courier New" w:eastAsia="Courier New" w:hAnsi="Courier New" w:cs="Courier New"/>
      </w:rPr>
    </w:lvl>
    <w:lvl w:ilvl="8" w:tplc="303E00C2">
      <w:start w:val="1"/>
      <w:numFmt w:val="bullet"/>
      <w:lvlText w:val=""/>
      <w:lvlJc w:val="left"/>
      <w:pPr>
        <w:ind w:left="6480" w:hanging="360"/>
      </w:pPr>
      <w:rPr>
        <w:rFonts w:ascii="Wingdings" w:eastAsia="Wingdings" w:hAnsi="Wingdings" w:cs="Wingdings"/>
      </w:rPr>
    </w:lvl>
  </w:abstractNum>
  <w:abstractNum w:abstractNumId="8" w15:restartNumberingAfterBreak="0">
    <w:nsid w:val="165277C1"/>
    <w:multiLevelType w:val="hybridMultilevel"/>
    <w:tmpl w:val="11B83F12"/>
    <w:lvl w:ilvl="0" w:tplc="1AAC9662">
      <w:start w:val="1"/>
      <w:numFmt w:val="bullet"/>
      <w:lvlText w:val=""/>
      <w:lvlJc w:val="left"/>
      <w:pPr>
        <w:ind w:left="720" w:hanging="360"/>
      </w:pPr>
      <w:rPr>
        <w:rFonts w:ascii="Symbol" w:eastAsia="Symbol" w:hAnsi="Symbol" w:cs="Symbol"/>
      </w:rPr>
    </w:lvl>
    <w:lvl w:ilvl="1" w:tplc="BDC24742">
      <w:start w:val="1"/>
      <w:numFmt w:val="bullet"/>
      <w:lvlText w:val="o"/>
      <w:lvlJc w:val="left"/>
      <w:pPr>
        <w:ind w:left="1440" w:hanging="360"/>
      </w:pPr>
      <w:rPr>
        <w:rFonts w:ascii="Courier New" w:eastAsia="Courier New" w:hAnsi="Courier New" w:cs="Courier New"/>
      </w:rPr>
    </w:lvl>
    <w:lvl w:ilvl="2" w:tplc="0C64A0AC">
      <w:start w:val="1"/>
      <w:numFmt w:val="bullet"/>
      <w:lvlText w:val=""/>
      <w:lvlJc w:val="left"/>
      <w:pPr>
        <w:ind w:left="2160" w:hanging="360"/>
      </w:pPr>
      <w:rPr>
        <w:rFonts w:ascii="Wingdings" w:eastAsia="Wingdings" w:hAnsi="Wingdings" w:cs="Wingdings"/>
      </w:rPr>
    </w:lvl>
    <w:lvl w:ilvl="3" w:tplc="726E5444">
      <w:start w:val="1"/>
      <w:numFmt w:val="bullet"/>
      <w:lvlText w:val=""/>
      <w:lvlJc w:val="left"/>
      <w:pPr>
        <w:ind w:left="2880" w:hanging="360"/>
      </w:pPr>
      <w:rPr>
        <w:rFonts w:ascii="Symbol" w:eastAsia="Symbol" w:hAnsi="Symbol" w:cs="Symbol"/>
      </w:rPr>
    </w:lvl>
    <w:lvl w:ilvl="4" w:tplc="3684F062">
      <w:start w:val="1"/>
      <w:numFmt w:val="bullet"/>
      <w:lvlText w:val="o"/>
      <w:lvlJc w:val="left"/>
      <w:pPr>
        <w:ind w:left="3600" w:hanging="360"/>
      </w:pPr>
      <w:rPr>
        <w:rFonts w:ascii="Courier New" w:eastAsia="Courier New" w:hAnsi="Courier New" w:cs="Courier New"/>
      </w:rPr>
    </w:lvl>
    <w:lvl w:ilvl="5" w:tplc="99AA91A2">
      <w:start w:val="1"/>
      <w:numFmt w:val="bullet"/>
      <w:lvlText w:val=""/>
      <w:lvlJc w:val="left"/>
      <w:pPr>
        <w:ind w:left="4320" w:hanging="360"/>
      </w:pPr>
      <w:rPr>
        <w:rFonts w:ascii="Wingdings" w:eastAsia="Wingdings" w:hAnsi="Wingdings" w:cs="Wingdings"/>
      </w:rPr>
    </w:lvl>
    <w:lvl w:ilvl="6" w:tplc="9B047BA4">
      <w:start w:val="1"/>
      <w:numFmt w:val="bullet"/>
      <w:lvlText w:val=""/>
      <w:lvlJc w:val="left"/>
      <w:pPr>
        <w:ind w:left="5040" w:hanging="360"/>
      </w:pPr>
      <w:rPr>
        <w:rFonts w:ascii="Symbol" w:eastAsia="Symbol" w:hAnsi="Symbol" w:cs="Symbol"/>
      </w:rPr>
    </w:lvl>
    <w:lvl w:ilvl="7" w:tplc="C86E9A16">
      <w:start w:val="1"/>
      <w:numFmt w:val="bullet"/>
      <w:lvlText w:val="o"/>
      <w:lvlJc w:val="left"/>
      <w:pPr>
        <w:ind w:left="5760" w:hanging="360"/>
      </w:pPr>
      <w:rPr>
        <w:rFonts w:ascii="Courier New" w:eastAsia="Courier New" w:hAnsi="Courier New" w:cs="Courier New"/>
      </w:rPr>
    </w:lvl>
    <w:lvl w:ilvl="8" w:tplc="C78258C0">
      <w:start w:val="1"/>
      <w:numFmt w:val="bullet"/>
      <w:lvlText w:val=""/>
      <w:lvlJc w:val="left"/>
      <w:pPr>
        <w:ind w:left="6480" w:hanging="360"/>
      </w:pPr>
      <w:rPr>
        <w:rFonts w:ascii="Wingdings" w:eastAsia="Wingdings" w:hAnsi="Wingdings" w:cs="Wingdings"/>
      </w:rPr>
    </w:lvl>
  </w:abstractNum>
  <w:abstractNum w:abstractNumId="9" w15:restartNumberingAfterBreak="0">
    <w:nsid w:val="16D1750F"/>
    <w:multiLevelType w:val="hybridMultilevel"/>
    <w:tmpl w:val="4382612C"/>
    <w:lvl w:ilvl="0" w:tplc="41DE3380">
      <w:start w:val="1"/>
      <w:numFmt w:val="bullet"/>
      <w:lvlText w:val=""/>
      <w:lvlJc w:val="left"/>
      <w:pPr>
        <w:ind w:left="720" w:hanging="360"/>
      </w:pPr>
      <w:rPr>
        <w:rFonts w:ascii="Symbol" w:eastAsia="Symbol" w:hAnsi="Symbol" w:cs="Symbol"/>
      </w:rPr>
    </w:lvl>
    <w:lvl w:ilvl="1" w:tplc="3348D51E">
      <w:start w:val="1"/>
      <w:numFmt w:val="bullet"/>
      <w:lvlText w:val="o"/>
      <w:lvlJc w:val="left"/>
      <w:pPr>
        <w:ind w:left="1440" w:hanging="360"/>
      </w:pPr>
      <w:rPr>
        <w:rFonts w:ascii="Courier New" w:eastAsia="Courier New" w:hAnsi="Courier New" w:cs="Courier New"/>
      </w:rPr>
    </w:lvl>
    <w:lvl w:ilvl="2" w:tplc="744E41D4">
      <w:start w:val="1"/>
      <w:numFmt w:val="bullet"/>
      <w:lvlText w:val=""/>
      <w:lvlJc w:val="left"/>
      <w:pPr>
        <w:ind w:left="2160" w:hanging="360"/>
      </w:pPr>
      <w:rPr>
        <w:rFonts w:ascii="Wingdings" w:eastAsia="Wingdings" w:hAnsi="Wingdings" w:cs="Wingdings"/>
      </w:rPr>
    </w:lvl>
    <w:lvl w:ilvl="3" w:tplc="E500F336">
      <w:start w:val="1"/>
      <w:numFmt w:val="bullet"/>
      <w:lvlText w:val=""/>
      <w:lvlJc w:val="left"/>
      <w:pPr>
        <w:ind w:left="2880" w:hanging="360"/>
      </w:pPr>
      <w:rPr>
        <w:rFonts w:ascii="Symbol" w:eastAsia="Symbol" w:hAnsi="Symbol" w:cs="Symbol"/>
      </w:rPr>
    </w:lvl>
    <w:lvl w:ilvl="4" w:tplc="200A7A7C">
      <w:start w:val="1"/>
      <w:numFmt w:val="bullet"/>
      <w:lvlText w:val="o"/>
      <w:lvlJc w:val="left"/>
      <w:pPr>
        <w:ind w:left="3600" w:hanging="360"/>
      </w:pPr>
      <w:rPr>
        <w:rFonts w:ascii="Courier New" w:eastAsia="Courier New" w:hAnsi="Courier New" w:cs="Courier New"/>
      </w:rPr>
    </w:lvl>
    <w:lvl w:ilvl="5" w:tplc="4C188F3E">
      <w:start w:val="1"/>
      <w:numFmt w:val="bullet"/>
      <w:lvlText w:val=""/>
      <w:lvlJc w:val="left"/>
      <w:pPr>
        <w:ind w:left="4320" w:hanging="360"/>
      </w:pPr>
      <w:rPr>
        <w:rFonts w:ascii="Wingdings" w:eastAsia="Wingdings" w:hAnsi="Wingdings" w:cs="Wingdings"/>
      </w:rPr>
    </w:lvl>
    <w:lvl w:ilvl="6" w:tplc="B9A20DD8">
      <w:start w:val="1"/>
      <w:numFmt w:val="bullet"/>
      <w:lvlText w:val=""/>
      <w:lvlJc w:val="left"/>
      <w:pPr>
        <w:ind w:left="5040" w:hanging="360"/>
      </w:pPr>
      <w:rPr>
        <w:rFonts w:ascii="Symbol" w:eastAsia="Symbol" w:hAnsi="Symbol" w:cs="Symbol"/>
      </w:rPr>
    </w:lvl>
    <w:lvl w:ilvl="7" w:tplc="62CC86E8">
      <w:start w:val="1"/>
      <w:numFmt w:val="bullet"/>
      <w:lvlText w:val="o"/>
      <w:lvlJc w:val="left"/>
      <w:pPr>
        <w:ind w:left="5760" w:hanging="360"/>
      </w:pPr>
      <w:rPr>
        <w:rFonts w:ascii="Courier New" w:eastAsia="Courier New" w:hAnsi="Courier New" w:cs="Courier New"/>
      </w:rPr>
    </w:lvl>
    <w:lvl w:ilvl="8" w:tplc="127C79AA">
      <w:start w:val="1"/>
      <w:numFmt w:val="bullet"/>
      <w:lvlText w:val=""/>
      <w:lvlJc w:val="left"/>
      <w:pPr>
        <w:ind w:left="6480" w:hanging="360"/>
      </w:pPr>
      <w:rPr>
        <w:rFonts w:ascii="Wingdings" w:eastAsia="Wingdings" w:hAnsi="Wingdings" w:cs="Wingdings"/>
      </w:rPr>
    </w:lvl>
  </w:abstractNum>
  <w:abstractNum w:abstractNumId="10" w15:restartNumberingAfterBreak="0">
    <w:nsid w:val="17EF54F2"/>
    <w:multiLevelType w:val="hybridMultilevel"/>
    <w:tmpl w:val="401271E8"/>
    <w:lvl w:ilvl="0" w:tplc="54661FA2">
      <w:start w:val="1"/>
      <w:numFmt w:val="bullet"/>
      <w:lvlText w:val=""/>
      <w:lvlJc w:val="left"/>
      <w:pPr>
        <w:ind w:left="720" w:hanging="360"/>
      </w:pPr>
      <w:rPr>
        <w:rFonts w:ascii="Symbol" w:eastAsia="Symbol" w:hAnsi="Symbol" w:cs="Symbol"/>
      </w:rPr>
    </w:lvl>
    <w:lvl w:ilvl="1" w:tplc="15224170">
      <w:start w:val="1"/>
      <w:numFmt w:val="bullet"/>
      <w:lvlText w:val="o"/>
      <w:lvlJc w:val="left"/>
      <w:pPr>
        <w:ind w:left="1440" w:hanging="360"/>
      </w:pPr>
      <w:rPr>
        <w:rFonts w:ascii="Courier New" w:eastAsia="Courier New" w:hAnsi="Courier New" w:cs="Courier New"/>
      </w:rPr>
    </w:lvl>
    <w:lvl w:ilvl="2" w:tplc="E7DA4D52">
      <w:start w:val="1"/>
      <w:numFmt w:val="bullet"/>
      <w:lvlText w:val=""/>
      <w:lvlJc w:val="left"/>
      <w:pPr>
        <w:ind w:left="2160" w:hanging="360"/>
      </w:pPr>
      <w:rPr>
        <w:rFonts w:ascii="Wingdings" w:eastAsia="Wingdings" w:hAnsi="Wingdings" w:cs="Wingdings"/>
      </w:rPr>
    </w:lvl>
    <w:lvl w:ilvl="3" w:tplc="BF76AEA0">
      <w:start w:val="1"/>
      <w:numFmt w:val="bullet"/>
      <w:lvlText w:val=""/>
      <w:lvlJc w:val="left"/>
      <w:pPr>
        <w:ind w:left="2880" w:hanging="360"/>
      </w:pPr>
      <w:rPr>
        <w:rFonts w:ascii="Symbol" w:eastAsia="Symbol" w:hAnsi="Symbol" w:cs="Symbol"/>
      </w:rPr>
    </w:lvl>
    <w:lvl w:ilvl="4" w:tplc="D0B0870A">
      <w:start w:val="1"/>
      <w:numFmt w:val="bullet"/>
      <w:lvlText w:val="o"/>
      <w:lvlJc w:val="left"/>
      <w:pPr>
        <w:ind w:left="3600" w:hanging="360"/>
      </w:pPr>
      <w:rPr>
        <w:rFonts w:ascii="Courier New" w:eastAsia="Courier New" w:hAnsi="Courier New" w:cs="Courier New"/>
      </w:rPr>
    </w:lvl>
    <w:lvl w:ilvl="5" w:tplc="10B8AAA4">
      <w:start w:val="1"/>
      <w:numFmt w:val="bullet"/>
      <w:lvlText w:val=""/>
      <w:lvlJc w:val="left"/>
      <w:pPr>
        <w:ind w:left="4320" w:hanging="360"/>
      </w:pPr>
      <w:rPr>
        <w:rFonts w:ascii="Wingdings" w:eastAsia="Wingdings" w:hAnsi="Wingdings" w:cs="Wingdings"/>
      </w:rPr>
    </w:lvl>
    <w:lvl w:ilvl="6" w:tplc="D6728A20">
      <w:start w:val="1"/>
      <w:numFmt w:val="bullet"/>
      <w:lvlText w:val=""/>
      <w:lvlJc w:val="left"/>
      <w:pPr>
        <w:ind w:left="5040" w:hanging="360"/>
      </w:pPr>
      <w:rPr>
        <w:rFonts w:ascii="Symbol" w:eastAsia="Symbol" w:hAnsi="Symbol" w:cs="Symbol"/>
      </w:rPr>
    </w:lvl>
    <w:lvl w:ilvl="7" w:tplc="7F5C7644">
      <w:start w:val="1"/>
      <w:numFmt w:val="bullet"/>
      <w:lvlText w:val="o"/>
      <w:lvlJc w:val="left"/>
      <w:pPr>
        <w:ind w:left="5760" w:hanging="360"/>
      </w:pPr>
      <w:rPr>
        <w:rFonts w:ascii="Courier New" w:eastAsia="Courier New" w:hAnsi="Courier New" w:cs="Courier New"/>
      </w:rPr>
    </w:lvl>
    <w:lvl w:ilvl="8" w:tplc="6D749B14">
      <w:start w:val="1"/>
      <w:numFmt w:val="bullet"/>
      <w:lvlText w:val=""/>
      <w:lvlJc w:val="left"/>
      <w:pPr>
        <w:ind w:left="6480" w:hanging="360"/>
      </w:pPr>
      <w:rPr>
        <w:rFonts w:ascii="Wingdings" w:eastAsia="Wingdings" w:hAnsi="Wingdings" w:cs="Wingdings"/>
      </w:rPr>
    </w:lvl>
  </w:abstractNum>
  <w:abstractNum w:abstractNumId="11" w15:restartNumberingAfterBreak="0">
    <w:nsid w:val="1BDE6D08"/>
    <w:multiLevelType w:val="hybridMultilevel"/>
    <w:tmpl w:val="67EC63C0"/>
    <w:lvl w:ilvl="0" w:tplc="2806DCAC">
      <w:start w:val="1"/>
      <w:numFmt w:val="bullet"/>
      <w:lvlText w:val=""/>
      <w:lvlJc w:val="left"/>
      <w:pPr>
        <w:ind w:left="720" w:hanging="360"/>
      </w:pPr>
      <w:rPr>
        <w:rFonts w:ascii="Symbol" w:hAnsi="Symbol" w:hint="default"/>
      </w:rPr>
    </w:lvl>
    <w:lvl w:ilvl="1" w:tplc="762274E8">
      <w:start w:val="1"/>
      <w:numFmt w:val="bullet"/>
      <w:lvlText w:val="o"/>
      <w:lvlJc w:val="left"/>
      <w:pPr>
        <w:ind w:left="1440" w:hanging="360"/>
      </w:pPr>
      <w:rPr>
        <w:rFonts w:ascii="Courier New" w:hAnsi="Courier New" w:hint="default"/>
      </w:rPr>
    </w:lvl>
    <w:lvl w:ilvl="2" w:tplc="59D24810">
      <w:start w:val="1"/>
      <w:numFmt w:val="bullet"/>
      <w:lvlText w:val=""/>
      <w:lvlJc w:val="left"/>
      <w:pPr>
        <w:ind w:left="2160" w:hanging="360"/>
      </w:pPr>
      <w:rPr>
        <w:rFonts w:ascii="Wingdings" w:hAnsi="Wingdings" w:hint="default"/>
      </w:rPr>
    </w:lvl>
    <w:lvl w:ilvl="3" w:tplc="02DE7D76">
      <w:start w:val="1"/>
      <w:numFmt w:val="bullet"/>
      <w:lvlText w:val=""/>
      <w:lvlJc w:val="left"/>
      <w:pPr>
        <w:ind w:left="2880" w:hanging="360"/>
      </w:pPr>
      <w:rPr>
        <w:rFonts w:ascii="Symbol" w:hAnsi="Symbol" w:hint="default"/>
      </w:rPr>
    </w:lvl>
    <w:lvl w:ilvl="4" w:tplc="89F2AC58">
      <w:start w:val="1"/>
      <w:numFmt w:val="bullet"/>
      <w:lvlText w:val="o"/>
      <w:lvlJc w:val="left"/>
      <w:pPr>
        <w:ind w:left="3600" w:hanging="360"/>
      </w:pPr>
      <w:rPr>
        <w:rFonts w:ascii="Courier New" w:hAnsi="Courier New" w:hint="default"/>
      </w:rPr>
    </w:lvl>
    <w:lvl w:ilvl="5" w:tplc="4A3061E0">
      <w:start w:val="1"/>
      <w:numFmt w:val="bullet"/>
      <w:lvlText w:val=""/>
      <w:lvlJc w:val="left"/>
      <w:pPr>
        <w:ind w:left="4320" w:hanging="360"/>
      </w:pPr>
      <w:rPr>
        <w:rFonts w:ascii="Wingdings" w:hAnsi="Wingdings" w:hint="default"/>
      </w:rPr>
    </w:lvl>
    <w:lvl w:ilvl="6" w:tplc="28FA69F4">
      <w:start w:val="1"/>
      <w:numFmt w:val="bullet"/>
      <w:lvlText w:val=""/>
      <w:lvlJc w:val="left"/>
      <w:pPr>
        <w:ind w:left="5040" w:hanging="360"/>
      </w:pPr>
      <w:rPr>
        <w:rFonts w:ascii="Symbol" w:hAnsi="Symbol" w:hint="default"/>
      </w:rPr>
    </w:lvl>
    <w:lvl w:ilvl="7" w:tplc="3DCE7E0A">
      <w:start w:val="1"/>
      <w:numFmt w:val="bullet"/>
      <w:lvlText w:val="o"/>
      <w:lvlJc w:val="left"/>
      <w:pPr>
        <w:ind w:left="5760" w:hanging="360"/>
      </w:pPr>
      <w:rPr>
        <w:rFonts w:ascii="Courier New" w:hAnsi="Courier New" w:hint="default"/>
      </w:rPr>
    </w:lvl>
    <w:lvl w:ilvl="8" w:tplc="A72816D4">
      <w:start w:val="1"/>
      <w:numFmt w:val="bullet"/>
      <w:lvlText w:val=""/>
      <w:lvlJc w:val="left"/>
      <w:pPr>
        <w:ind w:left="6480" w:hanging="360"/>
      </w:pPr>
      <w:rPr>
        <w:rFonts w:ascii="Wingdings" w:hAnsi="Wingdings" w:hint="default"/>
      </w:rPr>
    </w:lvl>
  </w:abstractNum>
  <w:abstractNum w:abstractNumId="12" w15:restartNumberingAfterBreak="0">
    <w:nsid w:val="20230FEC"/>
    <w:multiLevelType w:val="hybridMultilevel"/>
    <w:tmpl w:val="237C9050"/>
    <w:lvl w:ilvl="0" w:tplc="D388ADC6">
      <w:start w:val="1"/>
      <w:numFmt w:val="decimal"/>
      <w:lvlText w:val="%1."/>
      <w:lvlJc w:val="left"/>
      <w:pPr>
        <w:ind w:left="720" w:hanging="360"/>
      </w:pPr>
    </w:lvl>
    <w:lvl w:ilvl="1" w:tplc="F81845DC">
      <w:start w:val="1"/>
      <w:numFmt w:val="lowerLetter"/>
      <w:lvlText w:val="%2."/>
      <w:lvlJc w:val="left"/>
      <w:pPr>
        <w:ind w:left="1440" w:hanging="360"/>
      </w:pPr>
    </w:lvl>
    <w:lvl w:ilvl="2" w:tplc="7FE27440">
      <w:start w:val="1"/>
      <w:numFmt w:val="lowerRoman"/>
      <w:lvlText w:val="%3."/>
      <w:lvlJc w:val="right"/>
      <w:pPr>
        <w:ind w:left="2160" w:hanging="180"/>
      </w:pPr>
    </w:lvl>
    <w:lvl w:ilvl="3" w:tplc="19BCBC96">
      <w:start w:val="1"/>
      <w:numFmt w:val="decimal"/>
      <w:lvlText w:val="%4."/>
      <w:lvlJc w:val="left"/>
      <w:pPr>
        <w:ind w:left="2880" w:hanging="360"/>
      </w:pPr>
    </w:lvl>
    <w:lvl w:ilvl="4" w:tplc="7A244D00">
      <w:start w:val="1"/>
      <w:numFmt w:val="lowerLetter"/>
      <w:lvlText w:val="%5."/>
      <w:lvlJc w:val="left"/>
      <w:pPr>
        <w:ind w:left="3600" w:hanging="360"/>
      </w:pPr>
    </w:lvl>
    <w:lvl w:ilvl="5" w:tplc="65C47A20">
      <w:start w:val="1"/>
      <w:numFmt w:val="lowerRoman"/>
      <w:lvlText w:val="%6."/>
      <w:lvlJc w:val="right"/>
      <w:pPr>
        <w:ind w:left="4320" w:hanging="180"/>
      </w:pPr>
    </w:lvl>
    <w:lvl w:ilvl="6" w:tplc="BFBAC7CA">
      <w:start w:val="1"/>
      <w:numFmt w:val="decimal"/>
      <w:lvlText w:val="%7."/>
      <w:lvlJc w:val="left"/>
      <w:pPr>
        <w:ind w:left="5040" w:hanging="360"/>
      </w:pPr>
    </w:lvl>
    <w:lvl w:ilvl="7" w:tplc="20886248">
      <w:start w:val="1"/>
      <w:numFmt w:val="lowerLetter"/>
      <w:lvlText w:val="%8."/>
      <w:lvlJc w:val="left"/>
      <w:pPr>
        <w:ind w:left="5760" w:hanging="360"/>
      </w:pPr>
    </w:lvl>
    <w:lvl w:ilvl="8" w:tplc="ECFE8CA2">
      <w:start w:val="1"/>
      <w:numFmt w:val="lowerRoman"/>
      <w:lvlText w:val="%9."/>
      <w:lvlJc w:val="right"/>
      <w:pPr>
        <w:ind w:left="6480" w:hanging="180"/>
      </w:pPr>
    </w:lvl>
  </w:abstractNum>
  <w:abstractNum w:abstractNumId="13" w15:restartNumberingAfterBreak="0">
    <w:nsid w:val="22861840"/>
    <w:multiLevelType w:val="hybridMultilevel"/>
    <w:tmpl w:val="0786F2F2"/>
    <w:lvl w:ilvl="0" w:tplc="C2827AA8">
      <w:start w:val="1"/>
      <w:numFmt w:val="bullet"/>
      <w:lvlText w:val=""/>
      <w:lvlJc w:val="left"/>
      <w:pPr>
        <w:ind w:left="720" w:hanging="360"/>
      </w:pPr>
      <w:rPr>
        <w:rFonts w:ascii="Symbol" w:eastAsia="Symbol" w:hAnsi="Symbol" w:cs="Symbol"/>
      </w:rPr>
    </w:lvl>
    <w:lvl w:ilvl="1" w:tplc="2682A9FA">
      <w:start w:val="1"/>
      <w:numFmt w:val="bullet"/>
      <w:lvlText w:val="o"/>
      <w:lvlJc w:val="left"/>
      <w:pPr>
        <w:ind w:left="1440" w:hanging="360"/>
      </w:pPr>
      <w:rPr>
        <w:rFonts w:ascii="Courier New" w:eastAsia="Courier New" w:hAnsi="Courier New" w:cs="Courier New"/>
      </w:rPr>
    </w:lvl>
    <w:lvl w:ilvl="2" w:tplc="55C4B9AC">
      <w:start w:val="1"/>
      <w:numFmt w:val="bullet"/>
      <w:lvlText w:val=""/>
      <w:lvlJc w:val="left"/>
      <w:pPr>
        <w:ind w:left="2160" w:hanging="360"/>
      </w:pPr>
      <w:rPr>
        <w:rFonts w:ascii="Wingdings" w:eastAsia="Wingdings" w:hAnsi="Wingdings" w:cs="Wingdings"/>
      </w:rPr>
    </w:lvl>
    <w:lvl w:ilvl="3" w:tplc="8C089722">
      <w:start w:val="1"/>
      <w:numFmt w:val="bullet"/>
      <w:lvlText w:val=""/>
      <w:lvlJc w:val="left"/>
      <w:pPr>
        <w:ind w:left="2880" w:hanging="360"/>
      </w:pPr>
      <w:rPr>
        <w:rFonts w:ascii="Symbol" w:eastAsia="Symbol" w:hAnsi="Symbol" w:cs="Symbol"/>
      </w:rPr>
    </w:lvl>
    <w:lvl w:ilvl="4" w:tplc="8C9CD052">
      <w:start w:val="1"/>
      <w:numFmt w:val="bullet"/>
      <w:lvlText w:val="o"/>
      <w:lvlJc w:val="left"/>
      <w:pPr>
        <w:ind w:left="3600" w:hanging="360"/>
      </w:pPr>
      <w:rPr>
        <w:rFonts w:ascii="Courier New" w:eastAsia="Courier New" w:hAnsi="Courier New" w:cs="Courier New"/>
      </w:rPr>
    </w:lvl>
    <w:lvl w:ilvl="5" w:tplc="73B0873A">
      <w:start w:val="1"/>
      <w:numFmt w:val="bullet"/>
      <w:lvlText w:val=""/>
      <w:lvlJc w:val="left"/>
      <w:pPr>
        <w:ind w:left="4320" w:hanging="360"/>
      </w:pPr>
      <w:rPr>
        <w:rFonts w:ascii="Wingdings" w:eastAsia="Wingdings" w:hAnsi="Wingdings" w:cs="Wingdings"/>
      </w:rPr>
    </w:lvl>
    <w:lvl w:ilvl="6" w:tplc="25EC573A">
      <w:start w:val="1"/>
      <w:numFmt w:val="bullet"/>
      <w:lvlText w:val=""/>
      <w:lvlJc w:val="left"/>
      <w:pPr>
        <w:ind w:left="5040" w:hanging="360"/>
      </w:pPr>
      <w:rPr>
        <w:rFonts w:ascii="Symbol" w:eastAsia="Symbol" w:hAnsi="Symbol" w:cs="Symbol"/>
      </w:rPr>
    </w:lvl>
    <w:lvl w:ilvl="7" w:tplc="A0323B20">
      <w:start w:val="1"/>
      <w:numFmt w:val="bullet"/>
      <w:lvlText w:val="o"/>
      <w:lvlJc w:val="left"/>
      <w:pPr>
        <w:ind w:left="5760" w:hanging="360"/>
      </w:pPr>
      <w:rPr>
        <w:rFonts w:ascii="Courier New" w:eastAsia="Courier New" w:hAnsi="Courier New" w:cs="Courier New"/>
      </w:rPr>
    </w:lvl>
    <w:lvl w:ilvl="8" w:tplc="A46C6C10">
      <w:start w:val="1"/>
      <w:numFmt w:val="bullet"/>
      <w:lvlText w:val=""/>
      <w:lvlJc w:val="left"/>
      <w:pPr>
        <w:ind w:left="6480" w:hanging="360"/>
      </w:pPr>
      <w:rPr>
        <w:rFonts w:ascii="Wingdings" w:eastAsia="Wingdings" w:hAnsi="Wingdings" w:cs="Wingdings"/>
      </w:rPr>
    </w:lvl>
  </w:abstractNum>
  <w:abstractNum w:abstractNumId="14" w15:restartNumberingAfterBreak="0">
    <w:nsid w:val="285F6CFB"/>
    <w:multiLevelType w:val="hybridMultilevel"/>
    <w:tmpl w:val="2C7E6D24"/>
    <w:lvl w:ilvl="0" w:tplc="9CCCEA1C">
      <w:start w:val="1"/>
      <w:numFmt w:val="bullet"/>
      <w:lvlText w:val=""/>
      <w:lvlJc w:val="left"/>
      <w:pPr>
        <w:ind w:left="720" w:hanging="360"/>
      </w:pPr>
      <w:rPr>
        <w:rFonts w:ascii="Symbol" w:eastAsia="Symbol" w:hAnsi="Symbol" w:cs="Symbol"/>
      </w:rPr>
    </w:lvl>
    <w:lvl w:ilvl="1" w:tplc="CCA4649E">
      <w:start w:val="1"/>
      <w:numFmt w:val="bullet"/>
      <w:lvlText w:val="o"/>
      <w:lvlJc w:val="left"/>
      <w:pPr>
        <w:ind w:left="1440" w:hanging="360"/>
      </w:pPr>
      <w:rPr>
        <w:rFonts w:ascii="Courier New" w:eastAsia="Courier New" w:hAnsi="Courier New" w:cs="Courier New"/>
      </w:rPr>
    </w:lvl>
    <w:lvl w:ilvl="2" w:tplc="6778C7CA">
      <w:start w:val="1"/>
      <w:numFmt w:val="bullet"/>
      <w:lvlText w:val=""/>
      <w:lvlJc w:val="left"/>
      <w:pPr>
        <w:ind w:left="2160" w:hanging="360"/>
      </w:pPr>
      <w:rPr>
        <w:rFonts w:ascii="Wingdings" w:eastAsia="Wingdings" w:hAnsi="Wingdings" w:cs="Wingdings"/>
      </w:rPr>
    </w:lvl>
    <w:lvl w:ilvl="3" w:tplc="459CEDCE">
      <w:start w:val="1"/>
      <w:numFmt w:val="bullet"/>
      <w:lvlText w:val=""/>
      <w:lvlJc w:val="left"/>
      <w:pPr>
        <w:ind w:left="2880" w:hanging="360"/>
      </w:pPr>
      <w:rPr>
        <w:rFonts w:ascii="Symbol" w:eastAsia="Symbol" w:hAnsi="Symbol" w:cs="Symbol"/>
      </w:rPr>
    </w:lvl>
    <w:lvl w:ilvl="4" w:tplc="7BEEB8B4">
      <w:start w:val="1"/>
      <w:numFmt w:val="bullet"/>
      <w:lvlText w:val="o"/>
      <w:lvlJc w:val="left"/>
      <w:pPr>
        <w:ind w:left="3600" w:hanging="360"/>
      </w:pPr>
      <w:rPr>
        <w:rFonts w:ascii="Courier New" w:eastAsia="Courier New" w:hAnsi="Courier New" w:cs="Courier New"/>
      </w:rPr>
    </w:lvl>
    <w:lvl w:ilvl="5" w:tplc="63AE62A8">
      <w:start w:val="1"/>
      <w:numFmt w:val="bullet"/>
      <w:lvlText w:val=""/>
      <w:lvlJc w:val="left"/>
      <w:pPr>
        <w:ind w:left="4320" w:hanging="360"/>
      </w:pPr>
      <w:rPr>
        <w:rFonts w:ascii="Wingdings" w:eastAsia="Wingdings" w:hAnsi="Wingdings" w:cs="Wingdings"/>
      </w:rPr>
    </w:lvl>
    <w:lvl w:ilvl="6" w:tplc="3468E148">
      <w:start w:val="1"/>
      <w:numFmt w:val="bullet"/>
      <w:lvlText w:val=""/>
      <w:lvlJc w:val="left"/>
      <w:pPr>
        <w:ind w:left="5040" w:hanging="360"/>
      </w:pPr>
      <w:rPr>
        <w:rFonts w:ascii="Symbol" w:eastAsia="Symbol" w:hAnsi="Symbol" w:cs="Symbol"/>
      </w:rPr>
    </w:lvl>
    <w:lvl w:ilvl="7" w:tplc="2D3CE33C">
      <w:start w:val="1"/>
      <w:numFmt w:val="bullet"/>
      <w:lvlText w:val="o"/>
      <w:lvlJc w:val="left"/>
      <w:pPr>
        <w:ind w:left="5760" w:hanging="360"/>
      </w:pPr>
      <w:rPr>
        <w:rFonts w:ascii="Courier New" w:eastAsia="Courier New" w:hAnsi="Courier New" w:cs="Courier New"/>
      </w:rPr>
    </w:lvl>
    <w:lvl w:ilvl="8" w:tplc="FFB0BDD8">
      <w:start w:val="1"/>
      <w:numFmt w:val="bullet"/>
      <w:lvlText w:val=""/>
      <w:lvlJc w:val="left"/>
      <w:pPr>
        <w:ind w:left="6480" w:hanging="360"/>
      </w:pPr>
      <w:rPr>
        <w:rFonts w:ascii="Wingdings" w:eastAsia="Wingdings" w:hAnsi="Wingdings" w:cs="Wingdings"/>
      </w:rPr>
    </w:lvl>
  </w:abstractNum>
  <w:abstractNum w:abstractNumId="15" w15:restartNumberingAfterBreak="0">
    <w:nsid w:val="2E6A6361"/>
    <w:multiLevelType w:val="hybridMultilevel"/>
    <w:tmpl w:val="95E285AE"/>
    <w:lvl w:ilvl="0" w:tplc="FB02482C">
      <w:start w:val="1"/>
      <w:numFmt w:val="bullet"/>
      <w:lvlText w:val=""/>
      <w:lvlJc w:val="left"/>
      <w:pPr>
        <w:ind w:left="720" w:hanging="360"/>
      </w:pPr>
      <w:rPr>
        <w:rFonts w:ascii="Symbol" w:eastAsia="Symbol" w:hAnsi="Symbol" w:cs="Symbol"/>
      </w:rPr>
    </w:lvl>
    <w:lvl w:ilvl="1" w:tplc="530A3A30">
      <w:start w:val="1"/>
      <w:numFmt w:val="bullet"/>
      <w:lvlText w:val="o"/>
      <w:lvlJc w:val="left"/>
      <w:pPr>
        <w:ind w:left="1440" w:hanging="360"/>
      </w:pPr>
      <w:rPr>
        <w:rFonts w:ascii="Courier New" w:eastAsia="Courier New" w:hAnsi="Courier New" w:cs="Courier New"/>
      </w:rPr>
    </w:lvl>
    <w:lvl w:ilvl="2" w:tplc="BC246480">
      <w:start w:val="1"/>
      <w:numFmt w:val="bullet"/>
      <w:lvlText w:val=""/>
      <w:lvlJc w:val="left"/>
      <w:pPr>
        <w:ind w:left="2160" w:hanging="360"/>
      </w:pPr>
      <w:rPr>
        <w:rFonts w:ascii="Wingdings" w:eastAsia="Wingdings" w:hAnsi="Wingdings" w:cs="Wingdings"/>
      </w:rPr>
    </w:lvl>
    <w:lvl w:ilvl="3" w:tplc="ED0A37A0">
      <w:start w:val="1"/>
      <w:numFmt w:val="bullet"/>
      <w:lvlText w:val=""/>
      <w:lvlJc w:val="left"/>
      <w:pPr>
        <w:ind w:left="2880" w:hanging="360"/>
      </w:pPr>
      <w:rPr>
        <w:rFonts w:ascii="Symbol" w:eastAsia="Symbol" w:hAnsi="Symbol" w:cs="Symbol"/>
      </w:rPr>
    </w:lvl>
    <w:lvl w:ilvl="4" w:tplc="815AD006">
      <w:start w:val="1"/>
      <w:numFmt w:val="bullet"/>
      <w:lvlText w:val="o"/>
      <w:lvlJc w:val="left"/>
      <w:pPr>
        <w:ind w:left="3600" w:hanging="360"/>
      </w:pPr>
      <w:rPr>
        <w:rFonts w:ascii="Courier New" w:eastAsia="Courier New" w:hAnsi="Courier New" w:cs="Courier New"/>
      </w:rPr>
    </w:lvl>
    <w:lvl w:ilvl="5" w:tplc="0FAEC38C">
      <w:start w:val="1"/>
      <w:numFmt w:val="bullet"/>
      <w:lvlText w:val=""/>
      <w:lvlJc w:val="left"/>
      <w:pPr>
        <w:ind w:left="4320" w:hanging="360"/>
      </w:pPr>
      <w:rPr>
        <w:rFonts w:ascii="Wingdings" w:eastAsia="Wingdings" w:hAnsi="Wingdings" w:cs="Wingdings"/>
      </w:rPr>
    </w:lvl>
    <w:lvl w:ilvl="6" w:tplc="4A10B5D8">
      <w:start w:val="1"/>
      <w:numFmt w:val="bullet"/>
      <w:lvlText w:val=""/>
      <w:lvlJc w:val="left"/>
      <w:pPr>
        <w:ind w:left="5040" w:hanging="360"/>
      </w:pPr>
      <w:rPr>
        <w:rFonts w:ascii="Symbol" w:eastAsia="Symbol" w:hAnsi="Symbol" w:cs="Symbol"/>
      </w:rPr>
    </w:lvl>
    <w:lvl w:ilvl="7" w:tplc="D89E9FBA">
      <w:start w:val="1"/>
      <w:numFmt w:val="bullet"/>
      <w:lvlText w:val="o"/>
      <w:lvlJc w:val="left"/>
      <w:pPr>
        <w:ind w:left="5760" w:hanging="360"/>
      </w:pPr>
      <w:rPr>
        <w:rFonts w:ascii="Courier New" w:eastAsia="Courier New" w:hAnsi="Courier New" w:cs="Courier New"/>
      </w:rPr>
    </w:lvl>
    <w:lvl w:ilvl="8" w:tplc="240E709C">
      <w:start w:val="1"/>
      <w:numFmt w:val="bullet"/>
      <w:lvlText w:val=""/>
      <w:lvlJc w:val="left"/>
      <w:pPr>
        <w:ind w:left="6480" w:hanging="360"/>
      </w:pPr>
      <w:rPr>
        <w:rFonts w:ascii="Wingdings" w:eastAsia="Wingdings" w:hAnsi="Wingdings" w:cs="Wingdings"/>
      </w:rPr>
    </w:lvl>
  </w:abstractNum>
  <w:abstractNum w:abstractNumId="16" w15:restartNumberingAfterBreak="0">
    <w:nsid w:val="34896A66"/>
    <w:multiLevelType w:val="hybridMultilevel"/>
    <w:tmpl w:val="411C48CE"/>
    <w:lvl w:ilvl="0" w:tplc="84A40A1C">
      <w:start w:val="1"/>
      <w:numFmt w:val="bullet"/>
      <w:lvlText w:val=""/>
      <w:lvlJc w:val="left"/>
      <w:pPr>
        <w:ind w:left="720" w:hanging="360"/>
      </w:pPr>
      <w:rPr>
        <w:rFonts w:ascii="Symbol" w:hAnsi="Symbol" w:hint="default"/>
      </w:rPr>
    </w:lvl>
    <w:lvl w:ilvl="1" w:tplc="4A367D60">
      <w:start w:val="1"/>
      <w:numFmt w:val="bullet"/>
      <w:lvlText w:val="o"/>
      <w:lvlJc w:val="left"/>
      <w:pPr>
        <w:ind w:left="1440" w:hanging="360"/>
      </w:pPr>
      <w:rPr>
        <w:rFonts w:ascii="Courier New" w:hAnsi="Courier New" w:hint="default"/>
      </w:rPr>
    </w:lvl>
    <w:lvl w:ilvl="2" w:tplc="5DAAD19A">
      <w:start w:val="1"/>
      <w:numFmt w:val="bullet"/>
      <w:lvlText w:val=""/>
      <w:lvlJc w:val="left"/>
      <w:pPr>
        <w:ind w:left="2160" w:hanging="360"/>
      </w:pPr>
      <w:rPr>
        <w:rFonts w:ascii="Wingdings" w:hAnsi="Wingdings" w:hint="default"/>
      </w:rPr>
    </w:lvl>
    <w:lvl w:ilvl="3" w:tplc="80BAEBF0">
      <w:start w:val="1"/>
      <w:numFmt w:val="bullet"/>
      <w:lvlText w:val=""/>
      <w:lvlJc w:val="left"/>
      <w:pPr>
        <w:ind w:left="2880" w:hanging="360"/>
      </w:pPr>
      <w:rPr>
        <w:rFonts w:ascii="Symbol" w:hAnsi="Symbol" w:hint="default"/>
      </w:rPr>
    </w:lvl>
    <w:lvl w:ilvl="4" w:tplc="E7380244">
      <w:start w:val="1"/>
      <w:numFmt w:val="bullet"/>
      <w:lvlText w:val="o"/>
      <w:lvlJc w:val="left"/>
      <w:pPr>
        <w:ind w:left="3600" w:hanging="360"/>
      </w:pPr>
      <w:rPr>
        <w:rFonts w:ascii="Courier New" w:hAnsi="Courier New" w:hint="default"/>
      </w:rPr>
    </w:lvl>
    <w:lvl w:ilvl="5" w:tplc="2642FC44">
      <w:start w:val="1"/>
      <w:numFmt w:val="bullet"/>
      <w:lvlText w:val=""/>
      <w:lvlJc w:val="left"/>
      <w:pPr>
        <w:ind w:left="4320" w:hanging="360"/>
      </w:pPr>
      <w:rPr>
        <w:rFonts w:ascii="Wingdings" w:hAnsi="Wingdings" w:hint="default"/>
      </w:rPr>
    </w:lvl>
    <w:lvl w:ilvl="6" w:tplc="85A0F4E8">
      <w:start w:val="1"/>
      <w:numFmt w:val="bullet"/>
      <w:lvlText w:val=""/>
      <w:lvlJc w:val="left"/>
      <w:pPr>
        <w:ind w:left="5040" w:hanging="360"/>
      </w:pPr>
      <w:rPr>
        <w:rFonts w:ascii="Symbol" w:hAnsi="Symbol" w:hint="default"/>
      </w:rPr>
    </w:lvl>
    <w:lvl w:ilvl="7" w:tplc="337A3AD6">
      <w:start w:val="1"/>
      <w:numFmt w:val="bullet"/>
      <w:lvlText w:val="o"/>
      <w:lvlJc w:val="left"/>
      <w:pPr>
        <w:ind w:left="5760" w:hanging="360"/>
      </w:pPr>
      <w:rPr>
        <w:rFonts w:ascii="Courier New" w:hAnsi="Courier New" w:hint="default"/>
      </w:rPr>
    </w:lvl>
    <w:lvl w:ilvl="8" w:tplc="77E2B378">
      <w:start w:val="1"/>
      <w:numFmt w:val="bullet"/>
      <w:lvlText w:val=""/>
      <w:lvlJc w:val="left"/>
      <w:pPr>
        <w:ind w:left="6480" w:hanging="360"/>
      </w:pPr>
      <w:rPr>
        <w:rFonts w:ascii="Wingdings" w:hAnsi="Wingdings" w:hint="default"/>
      </w:rPr>
    </w:lvl>
  </w:abstractNum>
  <w:abstractNum w:abstractNumId="17" w15:restartNumberingAfterBreak="0">
    <w:nsid w:val="38D15F6A"/>
    <w:multiLevelType w:val="hybridMultilevel"/>
    <w:tmpl w:val="3D321852"/>
    <w:lvl w:ilvl="0" w:tplc="7B6C8146">
      <w:start w:val="1"/>
      <w:numFmt w:val="bullet"/>
      <w:lvlText w:val=""/>
      <w:lvlJc w:val="left"/>
      <w:pPr>
        <w:ind w:left="720" w:hanging="360"/>
      </w:pPr>
      <w:rPr>
        <w:rFonts w:ascii="Symbol" w:eastAsia="Symbol" w:hAnsi="Symbol" w:cs="Symbol"/>
      </w:rPr>
    </w:lvl>
    <w:lvl w:ilvl="1" w:tplc="D63C6FCC">
      <w:start w:val="1"/>
      <w:numFmt w:val="bullet"/>
      <w:lvlText w:val="o"/>
      <w:lvlJc w:val="left"/>
      <w:pPr>
        <w:ind w:left="1440" w:hanging="360"/>
      </w:pPr>
      <w:rPr>
        <w:rFonts w:ascii="Courier New" w:eastAsia="Courier New" w:hAnsi="Courier New" w:cs="Courier New"/>
      </w:rPr>
    </w:lvl>
    <w:lvl w:ilvl="2" w:tplc="3DC40E98">
      <w:start w:val="1"/>
      <w:numFmt w:val="bullet"/>
      <w:lvlText w:val=""/>
      <w:lvlJc w:val="left"/>
      <w:pPr>
        <w:ind w:left="2160" w:hanging="360"/>
      </w:pPr>
      <w:rPr>
        <w:rFonts w:ascii="Wingdings" w:eastAsia="Wingdings" w:hAnsi="Wingdings" w:cs="Wingdings"/>
      </w:rPr>
    </w:lvl>
    <w:lvl w:ilvl="3" w:tplc="24ECBDEC">
      <w:start w:val="1"/>
      <w:numFmt w:val="bullet"/>
      <w:lvlText w:val=""/>
      <w:lvlJc w:val="left"/>
      <w:pPr>
        <w:ind w:left="2880" w:hanging="360"/>
      </w:pPr>
      <w:rPr>
        <w:rFonts w:ascii="Symbol" w:eastAsia="Symbol" w:hAnsi="Symbol" w:cs="Symbol"/>
      </w:rPr>
    </w:lvl>
    <w:lvl w:ilvl="4" w:tplc="BF220B0E">
      <w:start w:val="1"/>
      <w:numFmt w:val="bullet"/>
      <w:lvlText w:val="o"/>
      <w:lvlJc w:val="left"/>
      <w:pPr>
        <w:ind w:left="3600" w:hanging="360"/>
      </w:pPr>
      <w:rPr>
        <w:rFonts w:ascii="Courier New" w:eastAsia="Courier New" w:hAnsi="Courier New" w:cs="Courier New"/>
      </w:rPr>
    </w:lvl>
    <w:lvl w:ilvl="5" w:tplc="70806348">
      <w:start w:val="1"/>
      <w:numFmt w:val="bullet"/>
      <w:lvlText w:val=""/>
      <w:lvlJc w:val="left"/>
      <w:pPr>
        <w:ind w:left="4320" w:hanging="360"/>
      </w:pPr>
      <w:rPr>
        <w:rFonts w:ascii="Wingdings" w:eastAsia="Wingdings" w:hAnsi="Wingdings" w:cs="Wingdings"/>
      </w:rPr>
    </w:lvl>
    <w:lvl w:ilvl="6" w:tplc="459E2C36">
      <w:start w:val="1"/>
      <w:numFmt w:val="bullet"/>
      <w:lvlText w:val=""/>
      <w:lvlJc w:val="left"/>
      <w:pPr>
        <w:ind w:left="5040" w:hanging="360"/>
      </w:pPr>
      <w:rPr>
        <w:rFonts w:ascii="Symbol" w:eastAsia="Symbol" w:hAnsi="Symbol" w:cs="Symbol"/>
      </w:rPr>
    </w:lvl>
    <w:lvl w:ilvl="7" w:tplc="A024F27E">
      <w:start w:val="1"/>
      <w:numFmt w:val="bullet"/>
      <w:lvlText w:val="o"/>
      <w:lvlJc w:val="left"/>
      <w:pPr>
        <w:ind w:left="5760" w:hanging="360"/>
      </w:pPr>
      <w:rPr>
        <w:rFonts w:ascii="Courier New" w:eastAsia="Courier New" w:hAnsi="Courier New" w:cs="Courier New"/>
      </w:rPr>
    </w:lvl>
    <w:lvl w:ilvl="8" w:tplc="8118D83E">
      <w:start w:val="1"/>
      <w:numFmt w:val="bullet"/>
      <w:lvlText w:val=""/>
      <w:lvlJc w:val="left"/>
      <w:pPr>
        <w:ind w:left="6480" w:hanging="360"/>
      </w:pPr>
      <w:rPr>
        <w:rFonts w:ascii="Wingdings" w:eastAsia="Wingdings" w:hAnsi="Wingdings" w:cs="Wingdings"/>
      </w:rPr>
    </w:lvl>
  </w:abstractNum>
  <w:abstractNum w:abstractNumId="18" w15:restartNumberingAfterBreak="0">
    <w:nsid w:val="3B915F2D"/>
    <w:multiLevelType w:val="hybridMultilevel"/>
    <w:tmpl w:val="21FABF96"/>
    <w:lvl w:ilvl="0" w:tplc="80F26AA0">
      <w:start w:val="1"/>
      <w:numFmt w:val="bullet"/>
      <w:lvlText w:val=""/>
      <w:lvlJc w:val="left"/>
      <w:pPr>
        <w:ind w:left="720" w:hanging="360"/>
      </w:pPr>
      <w:rPr>
        <w:rFonts w:ascii="Symbol" w:eastAsia="Symbol" w:hAnsi="Symbol" w:cs="Symbol"/>
      </w:rPr>
    </w:lvl>
    <w:lvl w:ilvl="1" w:tplc="D49AC840">
      <w:start w:val="1"/>
      <w:numFmt w:val="bullet"/>
      <w:lvlText w:val="o"/>
      <w:lvlJc w:val="left"/>
      <w:pPr>
        <w:ind w:left="1440" w:hanging="360"/>
      </w:pPr>
      <w:rPr>
        <w:rFonts w:ascii="Courier New" w:eastAsia="Courier New" w:hAnsi="Courier New" w:cs="Courier New"/>
      </w:rPr>
    </w:lvl>
    <w:lvl w:ilvl="2" w:tplc="DDA225B6">
      <w:start w:val="1"/>
      <w:numFmt w:val="bullet"/>
      <w:lvlText w:val=""/>
      <w:lvlJc w:val="left"/>
      <w:pPr>
        <w:ind w:left="2160" w:hanging="360"/>
      </w:pPr>
      <w:rPr>
        <w:rFonts w:ascii="Wingdings" w:eastAsia="Wingdings" w:hAnsi="Wingdings" w:cs="Wingdings"/>
      </w:rPr>
    </w:lvl>
    <w:lvl w:ilvl="3" w:tplc="137030E0">
      <w:start w:val="1"/>
      <w:numFmt w:val="bullet"/>
      <w:lvlText w:val=""/>
      <w:lvlJc w:val="left"/>
      <w:pPr>
        <w:ind w:left="2880" w:hanging="360"/>
      </w:pPr>
      <w:rPr>
        <w:rFonts w:ascii="Symbol" w:eastAsia="Symbol" w:hAnsi="Symbol" w:cs="Symbol"/>
      </w:rPr>
    </w:lvl>
    <w:lvl w:ilvl="4" w:tplc="65DC2454">
      <w:start w:val="1"/>
      <w:numFmt w:val="bullet"/>
      <w:lvlText w:val="o"/>
      <w:lvlJc w:val="left"/>
      <w:pPr>
        <w:ind w:left="3600" w:hanging="360"/>
      </w:pPr>
      <w:rPr>
        <w:rFonts w:ascii="Courier New" w:eastAsia="Courier New" w:hAnsi="Courier New" w:cs="Courier New"/>
      </w:rPr>
    </w:lvl>
    <w:lvl w:ilvl="5" w:tplc="1F7E82B0">
      <w:start w:val="1"/>
      <w:numFmt w:val="bullet"/>
      <w:lvlText w:val=""/>
      <w:lvlJc w:val="left"/>
      <w:pPr>
        <w:ind w:left="4320" w:hanging="360"/>
      </w:pPr>
      <w:rPr>
        <w:rFonts w:ascii="Wingdings" w:eastAsia="Wingdings" w:hAnsi="Wingdings" w:cs="Wingdings"/>
      </w:rPr>
    </w:lvl>
    <w:lvl w:ilvl="6" w:tplc="0270C6BE">
      <w:start w:val="1"/>
      <w:numFmt w:val="bullet"/>
      <w:lvlText w:val=""/>
      <w:lvlJc w:val="left"/>
      <w:pPr>
        <w:ind w:left="5040" w:hanging="360"/>
      </w:pPr>
      <w:rPr>
        <w:rFonts w:ascii="Symbol" w:eastAsia="Symbol" w:hAnsi="Symbol" w:cs="Symbol"/>
      </w:rPr>
    </w:lvl>
    <w:lvl w:ilvl="7" w:tplc="08C4B224">
      <w:start w:val="1"/>
      <w:numFmt w:val="bullet"/>
      <w:lvlText w:val="o"/>
      <w:lvlJc w:val="left"/>
      <w:pPr>
        <w:ind w:left="5760" w:hanging="360"/>
      </w:pPr>
      <w:rPr>
        <w:rFonts w:ascii="Courier New" w:eastAsia="Courier New" w:hAnsi="Courier New" w:cs="Courier New"/>
      </w:rPr>
    </w:lvl>
    <w:lvl w:ilvl="8" w:tplc="8E7C9F16">
      <w:start w:val="1"/>
      <w:numFmt w:val="bullet"/>
      <w:lvlText w:val=""/>
      <w:lvlJc w:val="left"/>
      <w:pPr>
        <w:ind w:left="6480" w:hanging="360"/>
      </w:pPr>
      <w:rPr>
        <w:rFonts w:ascii="Wingdings" w:eastAsia="Wingdings" w:hAnsi="Wingdings" w:cs="Wingdings"/>
      </w:rPr>
    </w:lvl>
  </w:abstractNum>
  <w:abstractNum w:abstractNumId="19" w15:restartNumberingAfterBreak="0">
    <w:nsid w:val="4903401B"/>
    <w:multiLevelType w:val="hybridMultilevel"/>
    <w:tmpl w:val="3668BC68"/>
    <w:lvl w:ilvl="0" w:tplc="54CEE9C6">
      <w:start w:val="1"/>
      <w:numFmt w:val="bullet"/>
      <w:lvlText w:val=""/>
      <w:lvlJc w:val="left"/>
      <w:pPr>
        <w:ind w:left="720" w:hanging="360"/>
      </w:pPr>
      <w:rPr>
        <w:rFonts w:ascii="Symbol" w:eastAsia="Symbol" w:hAnsi="Symbol" w:cs="Symbol"/>
      </w:rPr>
    </w:lvl>
    <w:lvl w:ilvl="1" w:tplc="0262B026">
      <w:start w:val="1"/>
      <w:numFmt w:val="bullet"/>
      <w:lvlText w:val="o"/>
      <w:lvlJc w:val="left"/>
      <w:pPr>
        <w:ind w:left="1440" w:hanging="360"/>
      </w:pPr>
      <w:rPr>
        <w:rFonts w:ascii="Courier New" w:eastAsia="Courier New" w:hAnsi="Courier New" w:cs="Courier New"/>
      </w:rPr>
    </w:lvl>
    <w:lvl w:ilvl="2" w:tplc="419A34EA">
      <w:start w:val="1"/>
      <w:numFmt w:val="bullet"/>
      <w:lvlText w:val=""/>
      <w:lvlJc w:val="left"/>
      <w:pPr>
        <w:ind w:left="2160" w:hanging="360"/>
      </w:pPr>
      <w:rPr>
        <w:rFonts w:ascii="Wingdings" w:eastAsia="Wingdings" w:hAnsi="Wingdings" w:cs="Wingdings"/>
      </w:rPr>
    </w:lvl>
    <w:lvl w:ilvl="3" w:tplc="548E6632">
      <w:start w:val="1"/>
      <w:numFmt w:val="bullet"/>
      <w:lvlText w:val=""/>
      <w:lvlJc w:val="left"/>
      <w:pPr>
        <w:ind w:left="2880" w:hanging="360"/>
      </w:pPr>
      <w:rPr>
        <w:rFonts w:ascii="Symbol" w:eastAsia="Symbol" w:hAnsi="Symbol" w:cs="Symbol"/>
      </w:rPr>
    </w:lvl>
    <w:lvl w:ilvl="4" w:tplc="F7B478DE">
      <w:start w:val="1"/>
      <w:numFmt w:val="bullet"/>
      <w:lvlText w:val="o"/>
      <w:lvlJc w:val="left"/>
      <w:pPr>
        <w:ind w:left="3600" w:hanging="360"/>
      </w:pPr>
      <w:rPr>
        <w:rFonts w:ascii="Courier New" w:eastAsia="Courier New" w:hAnsi="Courier New" w:cs="Courier New"/>
      </w:rPr>
    </w:lvl>
    <w:lvl w:ilvl="5" w:tplc="674A1B90">
      <w:start w:val="1"/>
      <w:numFmt w:val="bullet"/>
      <w:lvlText w:val=""/>
      <w:lvlJc w:val="left"/>
      <w:pPr>
        <w:ind w:left="4320" w:hanging="360"/>
      </w:pPr>
      <w:rPr>
        <w:rFonts w:ascii="Wingdings" w:eastAsia="Wingdings" w:hAnsi="Wingdings" w:cs="Wingdings"/>
      </w:rPr>
    </w:lvl>
    <w:lvl w:ilvl="6" w:tplc="B65EBAD0">
      <w:start w:val="1"/>
      <w:numFmt w:val="bullet"/>
      <w:lvlText w:val=""/>
      <w:lvlJc w:val="left"/>
      <w:pPr>
        <w:ind w:left="5040" w:hanging="360"/>
      </w:pPr>
      <w:rPr>
        <w:rFonts w:ascii="Symbol" w:eastAsia="Symbol" w:hAnsi="Symbol" w:cs="Symbol"/>
      </w:rPr>
    </w:lvl>
    <w:lvl w:ilvl="7" w:tplc="414A25AA">
      <w:start w:val="1"/>
      <w:numFmt w:val="bullet"/>
      <w:lvlText w:val="o"/>
      <w:lvlJc w:val="left"/>
      <w:pPr>
        <w:ind w:left="5760" w:hanging="360"/>
      </w:pPr>
      <w:rPr>
        <w:rFonts w:ascii="Courier New" w:eastAsia="Courier New" w:hAnsi="Courier New" w:cs="Courier New"/>
      </w:rPr>
    </w:lvl>
    <w:lvl w:ilvl="8" w:tplc="366886A4">
      <w:start w:val="1"/>
      <w:numFmt w:val="bullet"/>
      <w:lvlText w:val=""/>
      <w:lvlJc w:val="left"/>
      <w:pPr>
        <w:ind w:left="6480" w:hanging="360"/>
      </w:pPr>
      <w:rPr>
        <w:rFonts w:ascii="Wingdings" w:eastAsia="Wingdings" w:hAnsi="Wingdings" w:cs="Wingdings"/>
      </w:rPr>
    </w:lvl>
  </w:abstractNum>
  <w:abstractNum w:abstractNumId="20" w15:restartNumberingAfterBreak="0">
    <w:nsid w:val="4E9A3058"/>
    <w:multiLevelType w:val="hybridMultilevel"/>
    <w:tmpl w:val="9F6806BA"/>
    <w:lvl w:ilvl="0" w:tplc="7548B928">
      <w:start w:val="1"/>
      <w:numFmt w:val="bullet"/>
      <w:lvlText w:val=""/>
      <w:lvlJc w:val="left"/>
      <w:pPr>
        <w:ind w:left="720" w:hanging="360"/>
      </w:pPr>
      <w:rPr>
        <w:rFonts w:ascii="Symbol" w:eastAsia="Symbol" w:hAnsi="Symbol" w:cs="Symbol"/>
      </w:rPr>
    </w:lvl>
    <w:lvl w:ilvl="1" w:tplc="AF7241EC">
      <w:start w:val="1"/>
      <w:numFmt w:val="bullet"/>
      <w:lvlText w:val="o"/>
      <w:lvlJc w:val="left"/>
      <w:pPr>
        <w:ind w:left="1440" w:hanging="360"/>
      </w:pPr>
      <w:rPr>
        <w:rFonts w:ascii="Courier New" w:eastAsia="Courier New" w:hAnsi="Courier New" w:cs="Courier New"/>
      </w:rPr>
    </w:lvl>
    <w:lvl w:ilvl="2" w:tplc="914CB074">
      <w:start w:val="1"/>
      <w:numFmt w:val="bullet"/>
      <w:lvlText w:val=""/>
      <w:lvlJc w:val="left"/>
      <w:pPr>
        <w:ind w:left="2160" w:hanging="360"/>
      </w:pPr>
      <w:rPr>
        <w:rFonts w:ascii="Wingdings" w:eastAsia="Wingdings" w:hAnsi="Wingdings" w:cs="Wingdings"/>
      </w:rPr>
    </w:lvl>
    <w:lvl w:ilvl="3" w:tplc="FAEAADAC">
      <w:start w:val="1"/>
      <w:numFmt w:val="bullet"/>
      <w:lvlText w:val=""/>
      <w:lvlJc w:val="left"/>
      <w:pPr>
        <w:ind w:left="2880" w:hanging="360"/>
      </w:pPr>
      <w:rPr>
        <w:rFonts w:ascii="Symbol" w:eastAsia="Symbol" w:hAnsi="Symbol" w:cs="Symbol"/>
      </w:rPr>
    </w:lvl>
    <w:lvl w:ilvl="4" w:tplc="2146CDF4">
      <w:start w:val="1"/>
      <w:numFmt w:val="bullet"/>
      <w:lvlText w:val="o"/>
      <w:lvlJc w:val="left"/>
      <w:pPr>
        <w:ind w:left="3600" w:hanging="360"/>
      </w:pPr>
      <w:rPr>
        <w:rFonts w:ascii="Courier New" w:eastAsia="Courier New" w:hAnsi="Courier New" w:cs="Courier New"/>
      </w:rPr>
    </w:lvl>
    <w:lvl w:ilvl="5" w:tplc="8D184CD0">
      <w:start w:val="1"/>
      <w:numFmt w:val="bullet"/>
      <w:lvlText w:val=""/>
      <w:lvlJc w:val="left"/>
      <w:pPr>
        <w:ind w:left="4320" w:hanging="360"/>
      </w:pPr>
      <w:rPr>
        <w:rFonts w:ascii="Wingdings" w:eastAsia="Wingdings" w:hAnsi="Wingdings" w:cs="Wingdings"/>
      </w:rPr>
    </w:lvl>
    <w:lvl w:ilvl="6" w:tplc="5C1C288E">
      <w:start w:val="1"/>
      <w:numFmt w:val="bullet"/>
      <w:lvlText w:val=""/>
      <w:lvlJc w:val="left"/>
      <w:pPr>
        <w:ind w:left="5040" w:hanging="360"/>
      </w:pPr>
      <w:rPr>
        <w:rFonts w:ascii="Symbol" w:eastAsia="Symbol" w:hAnsi="Symbol" w:cs="Symbol"/>
      </w:rPr>
    </w:lvl>
    <w:lvl w:ilvl="7" w:tplc="11EC07CE">
      <w:start w:val="1"/>
      <w:numFmt w:val="bullet"/>
      <w:lvlText w:val="o"/>
      <w:lvlJc w:val="left"/>
      <w:pPr>
        <w:ind w:left="5760" w:hanging="360"/>
      </w:pPr>
      <w:rPr>
        <w:rFonts w:ascii="Courier New" w:eastAsia="Courier New" w:hAnsi="Courier New" w:cs="Courier New"/>
      </w:rPr>
    </w:lvl>
    <w:lvl w:ilvl="8" w:tplc="E1BA4AD6">
      <w:start w:val="1"/>
      <w:numFmt w:val="bullet"/>
      <w:lvlText w:val=""/>
      <w:lvlJc w:val="left"/>
      <w:pPr>
        <w:ind w:left="6480" w:hanging="360"/>
      </w:pPr>
      <w:rPr>
        <w:rFonts w:ascii="Wingdings" w:eastAsia="Wingdings" w:hAnsi="Wingdings" w:cs="Wingdings"/>
      </w:rPr>
    </w:lvl>
  </w:abstractNum>
  <w:abstractNum w:abstractNumId="21" w15:restartNumberingAfterBreak="0">
    <w:nsid w:val="51BF6556"/>
    <w:multiLevelType w:val="hybridMultilevel"/>
    <w:tmpl w:val="E110C6AE"/>
    <w:lvl w:ilvl="0" w:tplc="9AB8F5DC">
      <w:start w:val="1"/>
      <w:numFmt w:val="bullet"/>
      <w:lvlText w:val=""/>
      <w:lvlJc w:val="left"/>
      <w:pPr>
        <w:ind w:left="720" w:hanging="360"/>
      </w:pPr>
      <w:rPr>
        <w:rFonts w:ascii="Symbol" w:eastAsia="Symbol" w:hAnsi="Symbol" w:cs="Symbol"/>
      </w:rPr>
    </w:lvl>
    <w:lvl w:ilvl="1" w:tplc="8CDA0212">
      <w:start w:val="1"/>
      <w:numFmt w:val="bullet"/>
      <w:lvlText w:val="o"/>
      <w:lvlJc w:val="left"/>
      <w:pPr>
        <w:ind w:left="1440" w:hanging="360"/>
      </w:pPr>
      <w:rPr>
        <w:rFonts w:ascii="Courier New" w:eastAsia="Courier New" w:hAnsi="Courier New" w:cs="Courier New"/>
      </w:rPr>
    </w:lvl>
    <w:lvl w:ilvl="2" w:tplc="AB404AE4">
      <w:start w:val="1"/>
      <w:numFmt w:val="bullet"/>
      <w:lvlText w:val=""/>
      <w:lvlJc w:val="left"/>
      <w:pPr>
        <w:ind w:left="2160" w:hanging="360"/>
      </w:pPr>
      <w:rPr>
        <w:rFonts w:ascii="Wingdings" w:eastAsia="Wingdings" w:hAnsi="Wingdings" w:cs="Wingdings"/>
      </w:rPr>
    </w:lvl>
    <w:lvl w:ilvl="3" w:tplc="81648136">
      <w:start w:val="1"/>
      <w:numFmt w:val="bullet"/>
      <w:lvlText w:val=""/>
      <w:lvlJc w:val="left"/>
      <w:pPr>
        <w:ind w:left="2880" w:hanging="360"/>
      </w:pPr>
      <w:rPr>
        <w:rFonts w:ascii="Symbol" w:eastAsia="Symbol" w:hAnsi="Symbol" w:cs="Symbol"/>
      </w:rPr>
    </w:lvl>
    <w:lvl w:ilvl="4" w:tplc="62024ABA">
      <w:start w:val="1"/>
      <w:numFmt w:val="bullet"/>
      <w:lvlText w:val="o"/>
      <w:lvlJc w:val="left"/>
      <w:pPr>
        <w:ind w:left="3600" w:hanging="360"/>
      </w:pPr>
      <w:rPr>
        <w:rFonts w:ascii="Courier New" w:eastAsia="Courier New" w:hAnsi="Courier New" w:cs="Courier New"/>
      </w:rPr>
    </w:lvl>
    <w:lvl w:ilvl="5" w:tplc="1B1201FA">
      <w:start w:val="1"/>
      <w:numFmt w:val="bullet"/>
      <w:lvlText w:val=""/>
      <w:lvlJc w:val="left"/>
      <w:pPr>
        <w:ind w:left="4320" w:hanging="360"/>
      </w:pPr>
      <w:rPr>
        <w:rFonts w:ascii="Wingdings" w:eastAsia="Wingdings" w:hAnsi="Wingdings" w:cs="Wingdings"/>
      </w:rPr>
    </w:lvl>
    <w:lvl w:ilvl="6" w:tplc="533E06FC">
      <w:start w:val="1"/>
      <w:numFmt w:val="bullet"/>
      <w:lvlText w:val=""/>
      <w:lvlJc w:val="left"/>
      <w:pPr>
        <w:ind w:left="5040" w:hanging="360"/>
      </w:pPr>
      <w:rPr>
        <w:rFonts w:ascii="Symbol" w:eastAsia="Symbol" w:hAnsi="Symbol" w:cs="Symbol"/>
      </w:rPr>
    </w:lvl>
    <w:lvl w:ilvl="7" w:tplc="3AF406BE">
      <w:start w:val="1"/>
      <w:numFmt w:val="bullet"/>
      <w:lvlText w:val="o"/>
      <w:lvlJc w:val="left"/>
      <w:pPr>
        <w:ind w:left="5760" w:hanging="360"/>
      </w:pPr>
      <w:rPr>
        <w:rFonts w:ascii="Courier New" w:eastAsia="Courier New" w:hAnsi="Courier New" w:cs="Courier New"/>
      </w:rPr>
    </w:lvl>
    <w:lvl w:ilvl="8" w:tplc="26784BA4">
      <w:start w:val="1"/>
      <w:numFmt w:val="bullet"/>
      <w:lvlText w:val=""/>
      <w:lvlJc w:val="left"/>
      <w:pPr>
        <w:ind w:left="6480" w:hanging="360"/>
      </w:pPr>
      <w:rPr>
        <w:rFonts w:ascii="Wingdings" w:eastAsia="Wingdings" w:hAnsi="Wingdings" w:cs="Wingdings"/>
      </w:rPr>
    </w:lvl>
  </w:abstractNum>
  <w:abstractNum w:abstractNumId="22" w15:restartNumberingAfterBreak="0">
    <w:nsid w:val="54145918"/>
    <w:multiLevelType w:val="hybridMultilevel"/>
    <w:tmpl w:val="47C6DA62"/>
    <w:lvl w:ilvl="0" w:tplc="931070FE">
      <w:start w:val="1"/>
      <w:numFmt w:val="bullet"/>
      <w:lvlText w:val=""/>
      <w:lvlJc w:val="left"/>
      <w:pPr>
        <w:ind w:left="720" w:hanging="360"/>
      </w:pPr>
      <w:rPr>
        <w:rFonts w:ascii="Symbol" w:eastAsia="Symbol" w:hAnsi="Symbol" w:cs="Symbol"/>
      </w:rPr>
    </w:lvl>
    <w:lvl w:ilvl="1" w:tplc="59CE9820">
      <w:start w:val="1"/>
      <w:numFmt w:val="bullet"/>
      <w:lvlText w:val="o"/>
      <w:lvlJc w:val="left"/>
      <w:pPr>
        <w:ind w:left="1440" w:hanging="360"/>
      </w:pPr>
      <w:rPr>
        <w:rFonts w:ascii="Courier New" w:eastAsia="Courier New" w:hAnsi="Courier New" w:cs="Courier New"/>
      </w:rPr>
    </w:lvl>
    <w:lvl w:ilvl="2" w:tplc="8318BC5A">
      <w:start w:val="1"/>
      <w:numFmt w:val="bullet"/>
      <w:lvlText w:val=""/>
      <w:lvlJc w:val="left"/>
      <w:pPr>
        <w:ind w:left="2160" w:hanging="360"/>
      </w:pPr>
      <w:rPr>
        <w:rFonts w:ascii="Wingdings" w:eastAsia="Wingdings" w:hAnsi="Wingdings" w:cs="Wingdings"/>
      </w:rPr>
    </w:lvl>
    <w:lvl w:ilvl="3" w:tplc="82B0F810">
      <w:start w:val="1"/>
      <w:numFmt w:val="bullet"/>
      <w:lvlText w:val=""/>
      <w:lvlJc w:val="left"/>
      <w:pPr>
        <w:ind w:left="2880" w:hanging="360"/>
      </w:pPr>
      <w:rPr>
        <w:rFonts w:ascii="Symbol" w:eastAsia="Symbol" w:hAnsi="Symbol" w:cs="Symbol"/>
      </w:rPr>
    </w:lvl>
    <w:lvl w:ilvl="4" w:tplc="071E50A8">
      <w:start w:val="1"/>
      <w:numFmt w:val="bullet"/>
      <w:lvlText w:val="o"/>
      <w:lvlJc w:val="left"/>
      <w:pPr>
        <w:ind w:left="3600" w:hanging="360"/>
      </w:pPr>
      <w:rPr>
        <w:rFonts w:ascii="Courier New" w:eastAsia="Courier New" w:hAnsi="Courier New" w:cs="Courier New"/>
      </w:rPr>
    </w:lvl>
    <w:lvl w:ilvl="5" w:tplc="ADAAD396">
      <w:start w:val="1"/>
      <w:numFmt w:val="bullet"/>
      <w:lvlText w:val=""/>
      <w:lvlJc w:val="left"/>
      <w:pPr>
        <w:ind w:left="4320" w:hanging="360"/>
      </w:pPr>
      <w:rPr>
        <w:rFonts w:ascii="Wingdings" w:eastAsia="Wingdings" w:hAnsi="Wingdings" w:cs="Wingdings"/>
      </w:rPr>
    </w:lvl>
    <w:lvl w:ilvl="6" w:tplc="9CA03594">
      <w:start w:val="1"/>
      <w:numFmt w:val="bullet"/>
      <w:lvlText w:val=""/>
      <w:lvlJc w:val="left"/>
      <w:pPr>
        <w:ind w:left="5040" w:hanging="360"/>
      </w:pPr>
      <w:rPr>
        <w:rFonts w:ascii="Symbol" w:eastAsia="Symbol" w:hAnsi="Symbol" w:cs="Symbol"/>
      </w:rPr>
    </w:lvl>
    <w:lvl w:ilvl="7" w:tplc="D19AA24C">
      <w:start w:val="1"/>
      <w:numFmt w:val="bullet"/>
      <w:lvlText w:val="o"/>
      <w:lvlJc w:val="left"/>
      <w:pPr>
        <w:ind w:left="5760" w:hanging="360"/>
      </w:pPr>
      <w:rPr>
        <w:rFonts w:ascii="Courier New" w:eastAsia="Courier New" w:hAnsi="Courier New" w:cs="Courier New"/>
      </w:rPr>
    </w:lvl>
    <w:lvl w:ilvl="8" w:tplc="AF3C3E94">
      <w:start w:val="1"/>
      <w:numFmt w:val="bullet"/>
      <w:lvlText w:val=""/>
      <w:lvlJc w:val="left"/>
      <w:pPr>
        <w:ind w:left="6480" w:hanging="360"/>
      </w:pPr>
      <w:rPr>
        <w:rFonts w:ascii="Wingdings" w:eastAsia="Wingdings" w:hAnsi="Wingdings" w:cs="Wingdings"/>
      </w:rPr>
    </w:lvl>
  </w:abstractNum>
  <w:abstractNum w:abstractNumId="23" w15:restartNumberingAfterBreak="0">
    <w:nsid w:val="57E83AFD"/>
    <w:multiLevelType w:val="hybridMultilevel"/>
    <w:tmpl w:val="8982D674"/>
    <w:lvl w:ilvl="0" w:tplc="AB30E11A">
      <w:start w:val="1"/>
      <w:numFmt w:val="bullet"/>
      <w:lvlText w:val=""/>
      <w:lvlJc w:val="left"/>
      <w:pPr>
        <w:ind w:left="720" w:hanging="360"/>
      </w:pPr>
      <w:rPr>
        <w:rFonts w:ascii="Symbol" w:eastAsia="Symbol" w:hAnsi="Symbol" w:cs="Symbol"/>
      </w:rPr>
    </w:lvl>
    <w:lvl w:ilvl="1" w:tplc="2B4EC000">
      <w:start w:val="1"/>
      <w:numFmt w:val="bullet"/>
      <w:lvlText w:val="o"/>
      <w:lvlJc w:val="left"/>
      <w:pPr>
        <w:ind w:left="1440" w:hanging="360"/>
      </w:pPr>
      <w:rPr>
        <w:rFonts w:ascii="Courier New" w:eastAsia="Courier New" w:hAnsi="Courier New" w:cs="Courier New"/>
      </w:rPr>
    </w:lvl>
    <w:lvl w:ilvl="2" w:tplc="52504828">
      <w:start w:val="1"/>
      <w:numFmt w:val="bullet"/>
      <w:lvlText w:val=""/>
      <w:lvlJc w:val="left"/>
      <w:pPr>
        <w:ind w:left="2160" w:hanging="360"/>
      </w:pPr>
      <w:rPr>
        <w:rFonts w:ascii="Wingdings" w:eastAsia="Wingdings" w:hAnsi="Wingdings" w:cs="Wingdings"/>
      </w:rPr>
    </w:lvl>
    <w:lvl w:ilvl="3" w:tplc="B32C287A">
      <w:start w:val="1"/>
      <w:numFmt w:val="bullet"/>
      <w:lvlText w:val=""/>
      <w:lvlJc w:val="left"/>
      <w:pPr>
        <w:ind w:left="2880" w:hanging="360"/>
      </w:pPr>
      <w:rPr>
        <w:rFonts w:ascii="Symbol" w:eastAsia="Symbol" w:hAnsi="Symbol" w:cs="Symbol"/>
      </w:rPr>
    </w:lvl>
    <w:lvl w:ilvl="4" w:tplc="40DCBC98">
      <w:start w:val="1"/>
      <w:numFmt w:val="bullet"/>
      <w:lvlText w:val="o"/>
      <w:lvlJc w:val="left"/>
      <w:pPr>
        <w:ind w:left="3600" w:hanging="360"/>
      </w:pPr>
      <w:rPr>
        <w:rFonts w:ascii="Courier New" w:eastAsia="Courier New" w:hAnsi="Courier New" w:cs="Courier New"/>
      </w:rPr>
    </w:lvl>
    <w:lvl w:ilvl="5" w:tplc="97FAE876">
      <w:start w:val="1"/>
      <w:numFmt w:val="bullet"/>
      <w:lvlText w:val=""/>
      <w:lvlJc w:val="left"/>
      <w:pPr>
        <w:ind w:left="4320" w:hanging="360"/>
      </w:pPr>
      <w:rPr>
        <w:rFonts w:ascii="Wingdings" w:eastAsia="Wingdings" w:hAnsi="Wingdings" w:cs="Wingdings"/>
      </w:rPr>
    </w:lvl>
    <w:lvl w:ilvl="6" w:tplc="9FAC2BA2">
      <w:start w:val="1"/>
      <w:numFmt w:val="bullet"/>
      <w:lvlText w:val=""/>
      <w:lvlJc w:val="left"/>
      <w:pPr>
        <w:ind w:left="5040" w:hanging="360"/>
      </w:pPr>
      <w:rPr>
        <w:rFonts w:ascii="Symbol" w:eastAsia="Symbol" w:hAnsi="Symbol" w:cs="Symbol"/>
      </w:rPr>
    </w:lvl>
    <w:lvl w:ilvl="7" w:tplc="2EB8B2C2">
      <w:start w:val="1"/>
      <w:numFmt w:val="bullet"/>
      <w:lvlText w:val="o"/>
      <w:lvlJc w:val="left"/>
      <w:pPr>
        <w:ind w:left="5760" w:hanging="360"/>
      </w:pPr>
      <w:rPr>
        <w:rFonts w:ascii="Courier New" w:eastAsia="Courier New" w:hAnsi="Courier New" w:cs="Courier New"/>
      </w:rPr>
    </w:lvl>
    <w:lvl w:ilvl="8" w:tplc="510EDDAC">
      <w:start w:val="1"/>
      <w:numFmt w:val="bullet"/>
      <w:lvlText w:val=""/>
      <w:lvlJc w:val="left"/>
      <w:pPr>
        <w:ind w:left="6480" w:hanging="360"/>
      </w:pPr>
      <w:rPr>
        <w:rFonts w:ascii="Wingdings" w:eastAsia="Wingdings" w:hAnsi="Wingdings" w:cs="Wingdings"/>
      </w:rPr>
    </w:lvl>
  </w:abstractNum>
  <w:abstractNum w:abstractNumId="24" w15:restartNumberingAfterBreak="0">
    <w:nsid w:val="58046C31"/>
    <w:multiLevelType w:val="hybridMultilevel"/>
    <w:tmpl w:val="C0D06538"/>
    <w:lvl w:ilvl="0" w:tplc="B44C632C">
      <w:start w:val="1"/>
      <w:numFmt w:val="bullet"/>
      <w:lvlText w:val=""/>
      <w:lvlJc w:val="left"/>
      <w:pPr>
        <w:ind w:left="720" w:hanging="360"/>
      </w:pPr>
      <w:rPr>
        <w:rFonts w:ascii="Symbol" w:eastAsia="Symbol" w:hAnsi="Symbol" w:cs="Symbol"/>
      </w:rPr>
    </w:lvl>
    <w:lvl w:ilvl="1" w:tplc="1B2E1D96">
      <w:start w:val="1"/>
      <w:numFmt w:val="bullet"/>
      <w:lvlText w:val="o"/>
      <w:lvlJc w:val="left"/>
      <w:pPr>
        <w:ind w:left="1440" w:hanging="360"/>
      </w:pPr>
      <w:rPr>
        <w:rFonts w:ascii="Courier New" w:eastAsia="Courier New" w:hAnsi="Courier New" w:cs="Courier New"/>
      </w:rPr>
    </w:lvl>
    <w:lvl w:ilvl="2" w:tplc="8E583852">
      <w:start w:val="1"/>
      <w:numFmt w:val="bullet"/>
      <w:lvlText w:val=""/>
      <w:lvlJc w:val="left"/>
      <w:pPr>
        <w:ind w:left="2160" w:hanging="360"/>
      </w:pPr>
      <w:rPr>
        <w:rFonts w:ascii="Wingdings" w:eastAsia="Wingdings" w:hAnsi="Wingdings" w:cs="Wingdings"/>
      </w:rPr>
    </w:lvl>
    <w:lvl w:ilvl="3" w:tplc="00F40520">
      <w:start w:val="1"/>
      <w:numFmt w:val="bullet"/>
      <w:lvlText w:val=""/>
      <w:lvlJc w:val="left"/>
      <w:pPr>
        <w:ind w:left="2880" w:hanging="360"/>
      </w:pPr>
      <w:rPr>
        <w:rFonts w:ascii="Symbol" w:eastAsia="Symbol" w:hAnsi="Symbol" w:cs="Symbol"/>
      </w:rPr>
    </w:lvl>
    <w:lvl w:ilvl="4" w:tplc="1FAEB734">
      <w:start w:val="1"/>
      <w:numFmt w:val="bullet"/>
      <w:lvlText w:val="o"/>
      <w:lvlJc w:val="left"/>
      <w:pPr>
        <w:ind w:left="3600" w:hanging="360"/>
      </w:pPr>
      <w:rPr>
        <w:rFonts w:ascii="Courier New" w:eastAsia="Courier New" w:hAnsi="Courier New" w:cs="Courier New"/>
      </w:rPr>
    </w:lvl>
    <w:lvl w:ilvl="5" w:tplc="C9C87698">
      <w:start w:val="1"/>
      <w:numFmt w:val="bullet"/>
      <w:lvlText w:val=""/>
      <w:lvlJc w:val="left"/>
      <w:pPr>
        <w:ind w:left="4320" w:hanging="360"/>
      </w:pPr>
      <w:rPr>
        <w:rFonts w:ascii="Wingdings" w:eastAsia="Wingdings" w:hAnsi="Wingdings" w:cs="Wingdings"/>
      </w:rPr>
    </w:lvl>
    <w:lvl w:ilvl="6" w:tplc="232CAA06">
      <w:start w:val="1"/>
      <w:numFmt w:val="bullet"/>
      <w:lvlText w:val=""/>
      <w:lvlJc w:val="left"/>
      <w:pPr>
        <w:ind w:left="5040" w:hanging="360"/>
      </w:pPr>
      <w:rPr>
        <w:rFonts w:ascii="Symbol" w:eastAsia="Symbol" w:hAnsi="Symbol" w:cs="Symbol"/>
      </w:rPr>
    </w:lvl>
    <w:lvl w:ilvl="7" w:tplc="423C7958">
      <w:start w:val="1"/>
      <w:numFmt w:val="bullet"/>
      <w:lvlText w:val="o"/>
      <w:lvlJc w:val="left"/>
      <w:pPr>
        <w:ind w:left="5760" w:hanging="360"/>
      </w:pPr>
      <w:rPr>
        <w:rFonts w:ascii="Courier New" w:eastAsia="Courier New" w:hAnsi="Courier New" w:cs="Courier New"/>
      </w:rPr>
    </w:lvl>
    <w:lvl w:ilvl="8" w:tplc="97065384">
      <w:start w:val="1"/>
      <w:numFmt w:val="bullet"/>
      <w:lvlText w:val=""/>
      <w:lvlJc w:val="left"/>
      <w:pPr>
        <w:ind w:left="6480" w:hanging="360"/>
      </w:pPr>
      <w:rPr>
        <w:rFonts w:ascii="Wingdings" w:eastAsia="Wingdings" w:hAnsi="Wingdings" w:cs="Wingdings"/>
      </w:rPr>
    </w:lvl>
  </w:abstractNum>
  <w:abstractNum w:abstractNumId="25" w15:restartNumberingAfterBreak="0">
    <w:nsid w:val="5CB51B6A"/>
    <w:multiLevelType w:val="hybridMultilevel"/>
    <w:tmpl w:val="6092551E"/>
    <w:lvl w:ilvl="0" w:tplc="DA8248E6">
      <w:start w:val="1"/>
      <w:numFmt w:val="bullet"/>
      <w:lvlText w:val=""/>
      <w:lvlJc w:val="left"/>
      <w:pPr>
        <w:ind w:left="720" w:hanging="360"/>
      </w:pPr>
      <w:rPr>
        <w:rFonts w:ascii="Symbol" w:hAnsi="Symbol" w:hint="default"/>
      </w:rPr>
    </w:lvl>
    <w:lvl w:ilvl="1" w:tplc="1E8AE1E4">
      <w:start w:val="1"/>
      <w:numFmt w:val="bullet"/>
      <w:lvlText w:val="o"/>
      <w:lvlJc w:val="left"/>
      <w:pPr>
        <w:ind w:left="1440" w:hanging="360"/>
      </w:pPr>
      <w:rPr>
        <w:rFonts w:ascii="Courier New" w:hAnsi="Courier New" w:hint="default"/>
      </w:rPr>
    </w:lvl>
    <w:lvl w:ilvl="2" w:tplc="A5BCBC6A">
      <w:start w:val="1"/>
      <w:numFmt w:val="bullet"/>
      <w:lvlText w:val=""/>
      <w:lvlJc w:val="left"/>
      <w:pPr>
        <w:ind w:left="2160" w:hanging="360"/>
      </w:pPr>
      <w:rPr>
        <w:rFonts w:ascii="Wingdings" w:hAnsi="Wingdings" w:hint="default"/>
      </w:rPr>
    </w:lvl>
    <w:lvl w:ilvl="3" w:tplc="D988B1D2">
      <w:start w:val="1"/>
      <w:numFmt w:val="bullet"/>
      <w:lvlText w:val=""/>
      <w:lvlJc w:val="left"/>
      <w:pPr>
        <w:ind w:left="2880" w:hanging="360"/>
      </w:pPr>
      <w:rPr>
        <w:rFonts w:ascii="Symbol" w:hAnsi="Symbol" w:hint="default"/>
      </w:rPr>
    </w:lvl>
    <w:lvl w:ilvl="4" w:tplc="561E42EA">
      <w:start w:val="1"/>
      <w:numFmt w:val="bullet"/>
      <w:lvlText w:val="o"/>
      <w:lvlJc w:val="left"/>
      <w:pPr>
        <w:ind w:left="3600" w:hanging="360"/>
      </w:pPr>
      <w:rPr>
        <w:rFonts w:ascii="Courier New" w:hAnsi="Courier New" w:hint="default"/>
      </w:rPr>
    </w:lvl>
    <w:lvl w:ilvl="5" w:tplc="80E65B70">
      <w:start w:val="1"/>
      <w:numFmt w:val="bullet"/>
      <w:lvlText w:val=""/>
      <w:lvlJc w:val="left"/>
      <w:pPr>
        <w:ind w:left="4320" w:hanging="360"/>
      </w:pPr>
      <w:rPr>
        <w:rFonts w:ascii="Wingdings" w:hAnsi="Wingdings" w:hint="default"/>
      </w:rPr>
    </w:lvl>
    <w:lvl w:ilvl="6" w:tplc="3A60DD02">
      <w:start w:val="1"/>
      <w:numFmt w:val="bullet"/>
      <w:lvlText w:val=""/>
      <w:lvlJc w:val="left"/>
      <w:pPr>
        <w:ind w:left="5040" w:hanging="360"/>
      </w:pPr>
      <w:rPr>
        <w:rFonts w:ascii="Symbol" w:hAnsi="Symbol" w:hint="default"/>
      </w:rPr>
    </w:lvl>
    <w:lvl w:ilvl="7" w:tplc="50B463E8">
      <w:start w:val="1"/>
      <w:numFmt w:val="bullet"/>
      <w:lvlText w:val="o"/>
      <w:lvlJc w:val="left"/>
      <w:pPr>
        <w:ind w:left="5760" w:hanging="360"/>
      </w:pPr>
      <w:rPr>
        <w:rFonts w:ascii="Courier New" w:hAnsi="Courier New" w:hint="default"/>
      </w:rPr>
    </w:lvl>
    <w:lvl w:ilvl="8" w:tplc="564E82AA">
      <w:start w:val="1"/>
      <w:numFmt w:val="bullet"/>
      <w:lvlText w:val=""/>
      <w:lvlJc w:val="left"/>
      <w:pPr>
        <w:ind w:left="6480" w:hanging="360"/>
      </w:pPr>
      <w:rPr>
        <w:rFonts w:ascii="Wingdings" w:hAnsi="Wingdings" w:hint="default"/>
      </w:rPr>
    </w:lvl>
  </w:abstractNum>
  <w:abstractNum w:abstractNumId="26" w15:restartNumberingAfterBreak="0">
    <w:nsid w:val="5D235302"/>
    <w:multiLevelType w:val="hybridMultilevel"/>
    <w:tmpl w:val="5E1E3A60"/>
    <w:lvl w:ilvl="0" w:tplc="FEBE73E8">
      <w:start w:val="1"/>
      <w:numFmt w:val="bullet"/>
      <w:lvlText w:val=""/>
      <w:lvlJc w:val="left"/>
      <w:pPr>
        <w:ind w:left="720" w:hanging="360"/>
      </w:pPr>
      <w:rPr>
        <w:rFonts w:ascii="Symbol" w:eastAsia="Symbol" w:hAnsi="Symbol" w:cs="Symbol"/>
      </w:rPr>
    </w:lvl>
    <w:lvl w:ilvl="1" w:tplc="F266EA52">
      <w:start w:val="1"/>
      <w:numFmt w:val="bullet"/>
      <w:lvlText w:val="o"/>
      <w:lvlJc w:val="left"/>
      <w:pPr>
        <w:ind w:left="1440" w:hanging="360"/>
      </w:pPr>
      <w:rPr>
        <w:rFonts w:ascii="Courier New" w:eastAsia="Courier New" w:hAnsi="Courier New" w:cs="Courier New"/>
      </w:rPr>
    </w:lvl>
    <w:lvl w:ilvl="2" w:tplc="E6946C0E">
      <w:start w:val="1"/>
      <w:numFmt w:val="bullet"/>
      <w:lvlText w:val=""/>
      <w:lvlJc w:val="left"/>
      <w:pPr>
        <w:ind w:left="2160" w:hanging="360"/>
      </w:pPr>
      <w:rPr>
        <w:rFonts w:ascii="Wingdings" w:eastAsia="Wingdings" w:hAnsi="Wingdings" w:cs="Wingdings"/>
      </w:rPr>
    </w:lvl>
    <w:lvl w:ilvl="3" w:tplc="EA100A3E">
      <w:start w:val="1"/>
      <w:numFmt w:val="bullet"/>
      <w:lvlText w:val=""/>
      <w:lvlJc w:val="left"/>
      <w:pPr>
        <w:ind w:left="2880" w:hanging="360"/>
      </w:pPr>
      <w:rPr>
        <w:rFonts w:ascii="Symbol" w:eastAsia="Symbol" w:hAnsi="Symbol" w:cs="Symbol"/>
      </w:rPr>
    </w:lvl>
    <w:lvl w:ilvl="4" w:tplc="5778EB44">
      <w:start w:val="1"/>
      <w:numFmt w:val="bullet"/>
      <w:lvlText w:val="o"/>
      <w:lvlJc w:val="left"/>
      <w:pPr>
        <w:ind w:left="3600" w:hanging="360"/>
      </w:pPr>
      <w:rPr>
        <w:rFonts w:ascii="Courier New" w:eastAsia="Courier New" w:hAnsi="Courier New" w:cs="Courier New"/>
      </w:rPr>
    </w:lvl>
    <w:lvl w:ilvl="5" w:tplc="4F560B94">
      <w:start w:val="1"/>
      <w:numFmt w:val="bullet"/>
      <w:lvlText w:val=""/>
      <w:lvlJc w:val="left"/>
      <w:pPr>
        <w:ind w:left="4320" w:hanging="360"/>
      </w:pPr>
      <w:rPr>
        <w:rFonts w:ascii="Wingdings" w:eastAsia="Wingdings" w:hAnsi="Wingdings" w:cs="Wingdings"/>
      </w:rPr>
    </w:lvl>
    <w:lvl w:ilvl="6" w:tplc="B10A6DFE">
      <w:start w:val="1"/>
      <w:numFmt w:val="bullet"/>
      <w:lvlText w:val=""/>
      <w:lvlJc w:val="left"/>
      <w:pPr>
        <w:ind w:left="5040" w:hanging="360"/>
      </w:pPr>
      <w:rPr>
        <w:rFonts w:ascii="Symbol" w:eastAsia="Symbol" w:hAnsi="Symbol" w:cs="Symbol"/>
      </w:rPr>
    </w:lvl>
    <w:lvl w:ilvl="7" w:tplc="407C43D0">
      <w:start w:val="1"/>
      <w:numFmt w:val="bullet"/>
      <w:lvlText w:val="o"/>
      <w:lvlJc w:val="left"/>
      <w:pPr>
        <w:ind w:left="5760" w:hanging="360"/>
      </w:pPr>
      <w:rPr>
        <w:rFonts w:ascii="Courier New" w:eastAsia="Courier New" w:hAnsi="Courier New" w:cs="Courier New"/>
      </w:rPr>
    </w:lvl>
    <w:lvl w:ilvl="8" w:tplc="D2D85B9A">
      <w:start w:val="1"/>
      <w:numFmt w:val="bullet"/>
      <w:lvlText w:val=""/>
      <w:lvlJc w:val="left"/>
      <w:pPr>
        <w:ind w:left="6480" w:hanging="360"/>
      </w:pPr>
      <w:rPr>
        <w:rFonts w:ascii="Wingdings" w:eastAsia="Wingdings" w:hAnsi="Wingdings" w:cs="Wingdings"/>
      </w:rPr>
    </w:lvl>
  </w:abstractNum>
  <w:abstractNum w:abstractNumId="27" w15:restartNumberingAfterBreak="0">
    <w:nsid w:val="5F225B69"/>
    <w:multiLevelType w:val="hybridMultilevel"/>
    <w:tmpl w:val="25220568"/>
    <w:lvl w:ilvl="0" w:tplc="E66681EA">
      <w:start w:val="1"/>
      <w:numFmt w:val="bullet"/>
      <w:lvlText w:val=""/>
      <w:lvlJc w:val="left"/>
      <w:pPr>
        <w:ind w:left="720" w:hanging="360"/>
      </w:pPr>
      <w:rPr>
        <w:rFonts w:ascii="Symbol" w:eastAsia="Symbol" w:hAnsi="Symbol" w:cs="Symbol"/>
      </w:rPr>
    </w:lvl>
    <w:lvl w:ilvl="1" w:tplc="53B47D68">
      <w:start w:val="1"/>
      <w:numFmt w:val="bullet"/>
      <w:lvlText w:val="o"/>
      <w:lvlJc w:val="left"/>
      <w:pPr>
        <w:ind w:left="1440" w:hanging="360"/>
      </w:pPr>
      <w:rPr>
        <w:rFonts w:ascii="Courier New" w:eastAsia="Courier New" w:hAnsi="Courier New" w:cs="Courier New"/>
      </w:rPr>
    </w:lvl>
    <w:lvl w:ilvl="2" w:tplc="A5F40558">
      <w:start w:val="1"/>
      <w:numFmt w:val="bullet"/>
      <w:lvlText w:val=""/>
      <w:lvlJc w:val="left"/>
      <w:pPr>
        <w:ind w:left="2160" w:hanging="360"/>
      </w:pPr>
      <w:rPr>
        <w:rFonts w:ascii="Wingdings" w:eastAsia="Wingdings" w:hAnsi="Wingdings" w:cs="Wingdings"/>
      </w:rPr>
    </w:lvl>
    <w:lvl w:ilvl="3" w:tplc="73700492">
      <w:start w:val="1"/>
      <w:numFmt w:val="bullet"/>
      <w:lvlText w:val=""/>
      <w:lvlJc w:val="left"/>
      <w:pPr>
        <w:ind w:left="2880" w:hanging="360"/>
      </w:pPr>
      <w:rPr>
        <w:rFonts w:ascii="Symbol" w:eastAsia="Symbol" w:hAnsi="Symbol" w:cs="Symbol"/>
      </w:rPr>
    </w:lvl>
    <w:lvl w:ilvl="4" w:tplc="AC7CB8A0">
      <w:start w:val="1"/>
      <w:numFmt w:val="bullet"/>
      <w:lvlText w:val="o"/>
      <w:lvlJc w:val="left"/>
      <w:pPr>
        <w:ind w:left="3600" w:hanging="360"/>
      </w:pPr>
      <w:rPr>
        <w:rFonts w:ascii="Courier New" w:eastAsia="Courier New" w:hAnsi="Courier New" w:cs="Courier New"/>
      </w:rPr>
    </w:lvl>
    <w:lvl w:ilvl="5" w:tplc="4C48C980">
      <w:start w:val="1"/>
      <w:numFmt w:val="bullet"/>
      <w:lvlText w:val=""/>
      <w:lvlJc w:val="left"/>
      <w:pPr>
        <w:ind w:left="4320" w:hanging="360"/>
      </w:pPr>
      <w:rPr>
        <w:rFonts w:ascii="Wingdings" w:eastAsia="Wingdings" w:hAnsi="Wingdings" w:cs="Wingdings"/>
      </w:rPr>
    </w:lvl>
    <w:lvl w:ilvl="6" w:tplc="C5A4DB70">
      <w:start w:val="1"/>
      <w:numFmt w:val="bullet"/>
      <w:lvlText w:val=""/>
      <w:lvlJc w:val="left"/>
      <w:pPr>
        <w:ind w:left="5040" w:hanging="360"/>
      </w:pPr>
      <w:rPr>
        <w:rFonts w:ascii="Symbol" w:eastAsia="Symbol" w:hAnsi="Symbol" w:cs="Symbol"/>
      </w:rPr>
    </w:lvl>
    <w:lvl w:ilvl="7" w:tplc="EEDE5E14">
      <w:start w:val="1"/>
      <w:numFmt w:val="bullet"/>
      <w:lvlText w:val="o"/>
      <w:lvlJc w:val="left"/>
      <w:pPr>
        <w:ind w:left="5760" w:hanging="360"/>
      </w:pPr>
      <w:rPr>
        <w:rFonts w:ascii="Courier New" w:eastAsia="Courier New" w:hAnsi="Courier New" w:cs="Courier New"/>
      </w:rPr>
    </w:lvl>
    <w:lvl w:ilvl="8" w:tplc="B658BCB0">
      <w:start w:val="1"/>
      <w:numFmt w:val="bullet"/>
      <w:lvlText w:val=""/>
      <w:lvlJc w:val="left"/>
      <w:pPr>
        <w:ind w:left="6480" w:hanging="360"/>
      </w:pPr>
      <w:rPr>
        <w:rFonts w:ascii="Wingdings" w:eastAsia="Wingdings" w:hAnsi="Wingdings" w:cs="Wingdings"/>
      </w:rPr>
    </w:lvl>
  </w:abstractNum>
  <w:abstractNum w:abstractNumId="28" w15:restartNumberingAfterBreak="0">
    <w:nsid w:val="65C87CCF"/>
    <w:multiLevelType w:val="hybridMultilevel"/>
    <w:tmpl w:val="A9D2597C"/>
    <w:lvl w:ilvl="0" w:tplc="78745652">
      <w:start w:val="1"/>
      <w:numFmt w:val="bullet"/>
      <w:lvlText w:val=""/>
      <w:lvlJc w:val="left"/>
      <w:pPr>
        <w:ind w:left="720" w:hanging="360"/>
      </w:pPr>
      <w:rPr>
        <w:rFonts w:ascii="Symbol" w:eastAsia="Symbol" w:hAnsi="Symbol" w:cs="Symbol"/>
      </w:rPr>
    </w:lvl>
    <w:lvl w:ilvl="1" w:tplc="073E4236">
      <w:start w:val="1"/>
      <w:numFmt w:val="bullet"/>
      <w:lvlText w:val="o"/>
      <w:lvlJc w:val="left"/>
      <w:pPr>
        <w:ind w:left="1440" w:hanging="360"/>
      </w:pPr>
      <w:rPr>
        <w:rFonts w:ascii="Courier New" w:eastAsia="Courier New" w:hAnsi="Courier New" w:cs="Courier New"/>
      </w:rPr>
    </w:lvl>
    <w:lvl w:ilvl="2" w:tplc="8BFCA2AC">
      <w:start w:val="1"/>
      <w:numFmt w:val="bullet"/>
      <w:lvlText w:val=""/>
      <w:lvlJc w:val="left"/>
      <w:pPr>
        <w:ind w:left="2160" w:hanging="360"/>
      </w:pPr>
      <w:rPr>
        <w:rFonts w:ascii="Wingdings" w:eastAsia="Wingdings" w:hAnsi="Wingdings" w:cs="Wingdings"/>
      </w:rPr>
    </w:lvl>
    <w:lvl w:ilvl="3" w:tplc="4D24BFAE">
      <w:start w:val="1"/>
      <w:numFmt w:val="bullet"/>
      <w:lvlText w:val=""/>
      <w:lvlJc w:val="left"/>
      <w:pPr>
        <w:ind w:left="2880" w:hanging="360"/>
      </w:pPr>
      <w:rPr>
        <w:rFonts w:ascii="Symbol" w:eastAsia="Symbol" w:hAnsi="Symbol" w:cs="Symbol"/>
      </w:rPr>
    </w:lvl>
    <w:lvl w:ilvl="4" w:tplc="FB5A2DF6">
      <w:start w:val="1"/>
      <w:numFmt w:val="bullet"/>
      <w:lvlText w:val="o"/>
      <w:lvlJc w:val="left"/>
      <w:pPr>
        <w:ind w:left="3600" w:hanging="360"/>
      </w:pPr>
      <w:rPr>
        <w:rFonts w:ascii="Courier New" w:eastAsia="Courier New" w:hAnsi="Courier New" w:cs="Courier New"/>
      </w:rPr>
    </w:lvl>
    <w:lvl w:ilvl="5" w:tplc="C324CD16">
      <w:start w:val="1"/>
      <w:numFmt w:val="bullet"/>
      <w:lvlText w:val=""/>
      <w:lvlJc w:val="left"/>
      <w:pPr>
        <w:ind w:left="4320" w:hanging="360"/>
      </w:pPr>
      <w:rPr>
        <w:rFonts w:ascii="Wingdings" w:eastAsia="Wingdings" w:hAnsi="Wingdings" w:cs="Wingdings"/>
      </w:rPr>
    </w:lvl>
    <w:lvl w:ilvl="6" w:tplc="51766DDA">
      <w:start w:val="1"/>
      <w:numFmt w:val="bullet"/>
      <w:lvlText w:val=""/>
      <w:lvlJc w:val="left"/>
      <w:pPr>
        <w:ind w:left="5040" w:hanging="360"/>
      </w:pPr>
      <w:rPr>
        <w:rFonts w:ascii="Symbol" w:eastAsia="Symbol" w:hAnsi="Symbol" w:cs="Symbol"/>
      </w:rPr>
    </w:lvl>
    <w:lvl w:ilvl="7" w:tplc="A8E297E8">
      <w:start w:val="1"/>
      <w:numFmt w:val="bullet"/>
      <w:lvlText w:val="o"/>
      <w:lvlJc w:val="left"/>
      <w:pPr>
        <w:ind w:left="5760" w:hanging="360"/>
      </w:pPr>
      <w:rPr>
        <w:rFonts w:ascii="Courier New" w:eastAsia="Courier New" w:hAnsi="Courier New" w:cs="Courier New"/>
      </w:rPr>
    </w:lvl>
    <w:lvl w:ilvl="8" w:tplc="1FCC2A34">
      <w:start w:val="1"/>
      <w:numFmt w:val="bullet"/>
      <w:lvlText w:val=""/>
      <w:lvlJc w:val="left"/>
      <w:pPr>
        <w:ind w:left="6480" w:hanging="360"/>
      </w:pPr>
      <w:rPr>
        <w:rFonts w:ascii="Wingdings" w:eastAsia="Wingdings" w:hAnsi="Wingdings" w:cs="Wingdings"/>
      </w:rPr>
    </w:lvl>
  </w:abstractNum>
  <w:abstractNum w:abstractNumId="29" w15:restartNumberingAfterBreak="0">
    <w:nsid w:val="684E4E82"/>
    <w:multiLevelType w:val="hybridMultilevel"/>
    <w:tmpl w:val="3A4AA9CA"/>
    <w:lvl w:ilvl="0" w:tplc="21F8A8B8">
      <w:start w:val="1"/>
      <w:numFmt w:val="bullet"/>
      <w:lvlText w:val=""/>
      <w:lvlJc w:val="left"/>
      <w:pPr>
        <w:ind w:left="720" w:hanging="360"/>
      </w:pPr>
      <w:rPr>
        <w:rFonts w:ascii="Symbol" w:eastAsia="Symbol" w:hAnsi="Symbol" w:cs="Symbol"/>
      </w:rPr>
    </w:lvl>
    <w:lvl w:ilvl="1" w:tplc="43B85FF0">
      <w:start w:val="1"/>
      <w:numFmt w:val="bullet"/>
      <w:lvlText w:val="o"/>
      <w:lvlJc w:val="left"/>
      <w:pPr>
        <w:ind w:left="1440" w:hanging="360"/>
      </w:pPr>
      <w:rPr>
        <w:rFonts w:ascii="Courier New" w:eastAsia="Courier New" w:hAnsi="Courier New" w:cs="Courier New"/>
      </w:rPr>
    </w:lvl>
    <w:lvl w:ilvl="2" w:tplc="0C6E40E2">
      <w:start w:val="1"/>
      <w:numFmt w:val="bullet"/>
      <w:lvlText w:val=""/>
      <w:lvlJc w:val="left"/>
      <w:pPr>
        <w:ind w:left="2160" w:hanging="360"/>
      </w:pPr>
      <w:rPr>
        <w:rFonts w:ascii="Wingdings" w:eastAsia="Wingdings" w:hAnsi="Wingdings" w:cs="Wingdings"/>
      </w:rPr>
    </w:lvl>
    <w:lvl w:ilvl="3" w:tplc="772C40D4">
      <w:start w:val="1"/>
      <w:numFmt w:val="bullet"/>
      <w:lvlText w:val=""/>
      <w:lvlJc w:val="left"/>
      <w:pPr>
        <w:ind w:left="2880" w:hanging="360"/>
      </w:pPr>
      <w:rPr>
        <w:rFonts w:ascii="Symbol" w:eastAsia="Symbol" w:hAnsi="Symbol" w:cs="Symbol"/>
      </w:rPr>
    </w:lvl>
    <w:lvl w:ilvl="4" w:tplc="825EE8B4">
      <w:start w:val="1"/>
      <w:numFmt w:val="bullet"/>
      <w:lvlText w:val="o"/>
      <w:lvlJc w:val="left"/>
      <w:pPr>
        <w:ind w:left="3600" w:hanging="360"/>
      </w:pPr>
      <w:rPr>
        <w:rFonts w:ascii="Courier New" w:eastAsia="Courier New" w:hAnsi="Courier New" w:cs="Courier New"/>
      </w:rPr>
    </w:lvl>
    <w:lvl w:ilvl="5" w:tplc="D338B8D6">
      <w:start w:val="1"/>
      <w:numFmt w:val="bullet"/>
      <w:lvlText w:val=""/>
      <w:lvlJc w:val="left"/>
      <w:pPr>
        <w:ind w:left="4320" w:hanging="360"/>
      </w:pPr>
      <w:rPr>
        <w:rFonts w:ascii="Wingdings" w:eastAsia="Wingdings" w:hAnsi="Wingdings" w:cs="Wingdings"/>
      </w:rPr>
    </w:lvl>
    <w:lvl w:ilvl="6" w:tplc="9DC86746">
      <w:start w:val="1"/>
      <w:numFmt w:val="bullet"/>
      <w:lvlText w:val=""/>
      <w:lvlJc w:val="left"/>
      <w:pPr>
        <w:ind w:left="5040" w:hanging="360"/>
      </w:pPr>
      <w:rPr>
        <w:rFonts w:ascii="Symbol" w:eastAsia="Symbol" w:hAnsi="Symbol" w:cs="Symbol"/>
      </w:rPr>
    </w:lvl>
    <w:lvl w:ilvl="7" w:tplc="4E6E6A64">
      <w:start w:val="1"/>
      <w:numFmt w:val="bullet"/>
      <w:lvlText w:val="o"/>
      <w:lvlJc w:val="left"/>
      <w:pPr>
        <w:ind w:left="5760" w:hanging="360"/>
      </w:pPr>
      <w:rPr>
        <w:rFonts w:ascii="Courier New" w:eastAsia="Courier New" w:hAnsi="Courier New" w:cs="Courier New"/>
      </w:rPr>
    </w:lvl>
    <w:lvl w:ilvl="8" w:tplc="1062C288">
      <w:start w:val="1"/>
      <w:numFmt w:val="bullet"/>
      <w:lvlText w:val=""/>
      <w:lvlJc w:val="left"/>
      <w:pPr>
        <w:ind w:left="6480" w:hanging="360"/>
      </w:pPr>
      <w:rPr>
        <w:rFonts w:ascii="Wingdings" w:eastAsia="Wingdings" w:hAnsi="Wingdings" w:cs="Wingdings"/>
      </w:rPr>
    </w:lvl>
  </w:abstractNum>
  <w:abstractNum w:abstractNumId="30" w15:restartNumberingAfterBreak="0">
    <w:nsid w:val="6D0E055D"/>
    <w:multiLevelType w:val="hybridMultilevel"/>
    <w:tmpl w:val="BEFE8D50"/>
    <w:lvl w:ilvl="0" w:tplc="D722AB4E">
      <w:start w:val="1"/>
      <w:numFmt w:val="bullet"/>
      <w:lvlText w:val=""/>
      <w:lvlJc w:val="left"/>
      <w:pPr>
        <w:ind w:left="720" w:hanging="360"/>
      </w:pPr>
      <w:rPr>
        <w:rFonts w:ascii="Symbol" w:eastAsia="Symbol" w:hAnsi="Symbol" w:cs="Symbol"/>
      </w:rPr>
    </w:lvl>
    <w:lvl w:ilvl="1" w:tplc="5642B85E">
      <w:start w:val="1"/>
      <w:numFmt w:val="bullet"/>
      <w:lvlText w:val="o"/>
      <w:lvlJc w:val="left"/>
      <w:pPr>
        <w:ind w:left="1440" w:hanging="360"/>
      </w:pPr>
      <w:rPr>
        <w:rFonts w:ascii="Courier New" w:eastAsia="Courier New" w:hAnsi="Courier New" w:cs="Courier New"/>
      </w:rPr>
    </w:lvl>
    <w:lvl w:ilvl="2" w:tplc="72E643DE">
      <w:start w:val="1"/>
      <w:numFmt w:val="bullet"/>
      <w:lvlText w:val=""/>
      <w:lvlJc w:val="left"/>
      <w:pPr>
        <w:ind w:left="2160" w:hanging="360"/>
      </w:pPr>
      <w:rPr>
        <w:rFonts w:ascii="Wingdings" w:eastAsia="Wingdings" w:hAnsi="Wingdings" w:cs="Wingdings"/>
      </w:rPr>
    </w:lvl>
    <w:lvl w:ilvl="3" w:tplc="0D164DEE">
      <w:start w:val="1"/>
      <w:numFmt w:val="bullet"/>
      <w:lvlText w:val=""/>
      <w:lvlJc w:val="left"/>
      <w:pPr>
        <w:ind w:left="2880" w:hanging="360"/>
      </w:pPr>
      <w:rPr>
        <w:rFonts w:ascii="Symbol" w:eastAsia="Symbol" w:hAnsi="Symbol" w:cs="Symbol"/>
      </w:rPr>
    </w:lvl>
    <w:lvl w:ilvl="4" w:tplc="1374D09E">
      <w:start w:val="1"/>
      <w:numFmt w:val="bullet"/>
      <w:lvlText w:val="o"/>
      <w:lvlJc w:val="left"/>
      <w:pPr>
        <w:ind w:left="3600" w:hanging="360"/>
      </w:pPr>
      <w:rPr>
        <w:rFonts w:ascii="Courier New" w:eastAsia="Courier New" w:hAnsi="Courier New" w:cs="Courier New"/>
      </w:rPr>
    </w:lvl>
    <w:lvl w:ilvl="5" w:tplc="DF6E08E4">
      <w:start w:val="1"/>
      <w:numFmt w:val="bullet"/>
      <w:lvlText w:val=""/>
      <w:lvlJc w:val="left"/>
      <w:pPr>
        <w:ind w:left="4320" w:hanging="360"/>
      </w:pPr>
      <w:rPr>
        <w:rFonts w:ascii="Wingdings" w:eastAsia="Wingdings" w:hAnsi="Wingdings" w:cs="Wingdings"/>
      </w:rPr>
    </w:lvl>
    <w:lvl w:ilvl="6" w:tplc="50BCC952">
      <w:start w:val="1"/>
      <w:numFmt w:val="bullet"/>
      <w:lvlText w:val=""/>
      <w:lvlJc w:val="left"/>
      <w:pPr>
        <w:ind w:left="5040" w:hanging="360"/>
      </w:pPr>
      <w:rPr>
        <w:rFonts w:ascii="Symbol" w:eastAsia="Symbol" w:hAnsi="Symbol" w:cs="Symbol"/>
      </w:rPr>
    </w:lvl>
    <w:lvl w:ilvl="7" w:tplc="C9045D36">
      <w:start w:val="1"/>
      <w:numFmt w:val="bullet"/>
      <w:lvlText w:val="o"/>
      <w:lvlJc w:val="left"/>
      <w:pPr>
        <w:ind w:left="5760" w:hanging="360"/>
      </w:pPr>
      <w:rPr>
        <w:rFonts w:ascii="Courier New" w:eastAsia="Courier New" w:hAnsi="Courier New" w:cs="Courier New"/>
      </w:rPr>
    </w:lvl>
    <w:lvl w:ilvl="8" w:tplc="6BD64A5C">
      <w:start w:val="1"/>
      <w:numFmt w:val="bullet"/>
      <w:lvlText w:val=""/>
      <w:lvlJc w:val="left"/>
      <w:pPr>
        <w:ind w:left="6480" w:hanging="360"/>
      </w:pPr>
      <w:rPr>
        <w:rFonts w:ascii="Wingdings" w:eastAsia="Wingdings" w:hAnsi="Wingdings" w:cs="Wingdings"/>
      </w:rPr>
    </w:lvl>
  </w:abstractNum>
  <w:abstractNum w:abstractNumId="31" w15:restartNumberingAfterBreak="0">
    <w:nsid w:val="737E69DB"/>
    <w:multiLevelType w:val="hybridMultilevel"/>
    <w:tmpl w:val="7CB8130A"/>
    <w:lvl w:ilvl="0" w:tplc="AD1E0D3C">
      <w:start w:val="1"/>
      <w:numFmt w:val="bullet"/>
      <w:lvlText w:val="●"/>
      <w:lvlJc w:val="left"/>
      <w:pPr>
        <w:ind w:left="720" w:hanging="360"/>
      </w:pPr>
    </w:lvl>
    <w:lvl w:ilvl="1" w:tplc="F3AEF228">
      <w:start w:val="1"/>
      <w:numFmt w:val="bullet"/>
      <w:lvlText w:val="○"/>
      <w:lvlJc w:val="left"/>
      <w:pPr>
        <w:ind w:left="1440" w:hanging="360"/>
      </w:pPr>
    </w:lvl>
    <w:lvl w:ilvl="2" w:tplc="A4B67850">
      <w:start w:val="1"/>
      <w:numFmt w:val="bullet"/>
      <w:lvlText w:val="■"/>
      <w:lvlJc w:val="left"/>
      <w:pPr>
        <w:ind w:left="2160" w:hanging="360"/>
      </w:pPr>
    </w:lvl>
    <w:lvl w:ilvl="3" w:tplc="03ECDE92">
      <w:start w:val="1"/>
      <w:numFmt w:val="bullet"/>
      <w:lvlText w:val="●"/>
      <w:lvlJc w:val="left"/>
      <w:pPr>
        <w:ind w:left="2880" w:hanging="360"/>
      </w:pPr>
    </w:lvl>
    <w:lvl w:ilvl="4" w:tplc="1A963374">
      <w:start w:val="1"/>
      <w:numFmt w:val="bullet"/>
      <w:lvlText w:val="○"/>
      <w:lvlJc w:val="left"/>
      <w:pPr>
        <w:ind w:left="3600" w:hanging="360"/>
      </w:pPr>
    </w:lvl>
    <w:lvl w:ilvl="5" w:tplc="4AE0CAB8">
      <w:start w:val="1"/>
      <w:numFmt w:val="bullet"/>
      <w:lvlText w:val="■"/>
      <w:lvlJc w:val="left"/>
      <w:pPr>
        <w:ind w:left="4320" w:hanging="360"/>
      </w:pPr>
    </w:lvl>
    <w:lvl w:ilvl="6" w:tplc="8F24012A">
      <w:start w:val="1"/>
      <w:numFmt w:val="bullet"/>
      <w:lvlText w:val="●"/>
      <w:lvlJc w:val="left"/>
      <w:pPr>
        <w:ind w:left="5040" w:hanging="360"/>
      </w:pPr>
    </w:lvl>
    <w:lvl w:ilvl="7" w:tplc="DF38086A">
      <w:start w:val="1"/>
      <w:numFmt w:val="bullet"/>
      <w:lvlText w:val="●"/>
      <w:lvlJc w:val="left"/>
      <w:pPr>
        <w:ind w:left="5760" w:hanging="360"/>
      </w:pPr>
    </w:lvl>
    <w:lvl w:ilvl="8" w:tplc="4B2E78B6">
      <w:start w:val="1"/>
      <w:numFmt w:val="bullet"/>
      <w:lvlText w:val="●"/>
      <w:lvlJc w:val="left"/>
      <w:pPr>
        <w:ind w:left="6480" w:hanging="360"/>
      </w:pPr>
    </w:lvl>
  </w:abstractNum>
  <w:abstractNum w:abstractNumId="32" w15:restartNumberingAfterBreak="0">
    <w:nsid w:val="73DD4824"/>
    <w:multiLevelType w:val="hybridMultilevel"/>
    <w:tmpl w:val="B6404744"/>
    <w:lvl w:ilvl="0" w:tplc="65B07F7C">
      <w:start w:val="1"/>
      <w:numFmt w:val="bullet"/>
      <w:lvlText w:val=""/>
      <w:lvlJc w:val="left"/>
      <w:pPr>
        <w:ind w:left="720" w:hanging="360"/>
      </w:pPr>
      <w:rPr>
        <w:rFonts w:ascii="Symbol" w:eastAsia="Symbol" w:hAnsi="Symbol" w:cs="Symbol"/>
      </w:rPr>
    </w:lvl>
    <w:lvl w:ilvl="1" w:tplc="2850D706">
      <w:start w:val="1"/>
      <w:numFmt w:val="bullet"/>
      <w:lvlText w:val="o"/>
      <w:lvlJc w:val="left"/>
      <w:pPr>
        <w:ind w:left="1440" w:hanging="360"/>
      </w:pPr>
      <w:rPr>
        <w:rFonts w:ascii="Courier New" w:eastAsia="Courier New" w:hAnsi="Courier New" w:cs="Courier New"/>
      </w:rPr>
    </w:lvl>
    <w:lvl w:ilvl="2" w:tplc="A69664FA">
      <w:start w:val="1"/>
      <w:numFmt w:val="bullet"/>
      <w:lvlText w:val=""/>
      <w:lvlJc w:val="left"/>
      <w:pPr>
        <w:ind w:left="2160" w:hanging="360"/>
      </w:pPr>
      <w:rPr>
        <w:rFonts w:ascii="Wingdings" w:eastAsia="Wingdings" w:hAnsi="Wingdings" w:cs="Wingdings"/>
      </w:rPr>
    </w:lvl>
    <w:lvl w:ilvl="3" w:tplc="65027C26">
      <w:start w:val="1"/>
      <w:numFmt w:val="bullet"/>
      <w:lvlText w:val=""/>
      <w:lvlJc w:val="left"/>
      <w:pPr>
        <w:ind w:left="2880" w:hanging="360"/>
      </w:pPr>
      <w:rPr>
        <w:rFonts w:ascii="Symbol" w:eastAsia="Symbol" w:hAnsi="Symbol" w:cs="Symbol"/>
      </w:rPr>
    </w:lvl>
    <w:lvl w:ilvl="4" w:tplc="249E1C34">
      <w:start w:val="1"/>
      <w:numFmt w:val="bullet"/>
      <w:lvlText w:val="o"/>
      <w:lvlJc w:val="left"/>
      <w:pPr>
        <w:ind w:left="3600" w:hanging="360"/>
      </w:pPr>
      <w:rPr>
        <w:rFonts w:ascii="Courier New" w:eastAsia="Courier New" w:hAnsi="Courier New" w:cs="Courier New"/>
      </w:rPr>
    </w:lvl>
    <w:lvl w:ilvl="5" w:tplc="466AB1F2">
      <w:start w:val="1"/>
      <w:numFmt w:val="bullet"/>
      <w:lvlText w:val=""/>
      <w:lvlJc w:val="left"/>
      <w:pPr>
        <w:ind w:left="4320" w:hanging="360"/>
      </w:pPr>
      <w:rPr>
        <w:rFonts w:ascii="Wingdings" w:eastAsia="Wingdings" w:hAnsi="Wingdings" w:cs="Wingdings"/>
      </w:rPr>
    </w:lvl>
    <w:lvl w:ilvl="6" w:tplc="1D42CF52">
      <w:start w:val="1"/>
      <w:numFmt w:val="bullet"/>
      <w:lvlText w:val=""/>
      <w:lvlJc w:val="left"/>
      <w:pPr>
        <w:ind w:left="5040" w:hanging="360"/>
      </w:pPr>
      <w:rPr>
        <w:rFonts w:ascii="Symbol" w:eastAsia="Symbol" w:hAnsi="Symbol" w:cs="Symbol"/>
      </w:rPr>
    </w:lvl>
    <w:lvl w:ilvl="7" w:tplc="FE163068">
      <w:start w:val="1"/>
      <w:numFmt w:val="bullet"/>
      <w:lvlText w:val="o"/>
      <w:lvlJc w:val="left"/>
      <w:pPr>
        <w:ind w:left="5760" w:hanging="360"/>
      </w:pPr>
      <w:rPr>
        <w:rFonts w:ascii="Courier New" w:eastAsia="Courier New" w:hAnsi="Courier New" w:cs="Courier New"/>
      </w:rPr>
    </w:lvl>
    <w:lvl w:ilvl="8" w:tplc="83B66088">
      <w:start w:val="1"/>
      <w:numFmt w:val="bullet"/>
      <w:lvlText w:val=""/>
      <w:lvlJc w:val="left"/>
      <w:pPr>
        <w:ind w:left="6480" w:hanging="360"/>
      </w:pPr>
      <w:rPr>
        <w:rFonts w:ascii="Wingdings" w:eastAsia="Wingdings" w:hAnsi="Wingdings" w:cs="Wingdings"/>
      </w:rPr>
    </w:lvl>
  </w:abstractNum>
  <w:abstractNum w:abstractNumId="33" w15:restartNumberingAfterBreak="0">
    <w:nsid w:val="797C51B8"/>
    <w:multiLevelType w:val="hybridMultilevel"/>
    <w:tmpl w:val="836AEEB2"/>
    <w:lvl w:ilvl="0" w:tplc="B524BBE2">
      <w:start w:val="1"/>
      <w:numFmt w:val="bullet"/>
      <w:lvlText w:val=""/>
      <w:lvlJc w:val="left"/>
      <w:pPr>
        <w:ind w:left="720" w:hanging="360"/>
      </w:pPr>
      <w:rPr>
        <w:rFonts w:ascii="Symbol" w:eastAsia="Symbol" w:hAnsi="Symbol" w:cs="Symbol"/>
      </w:rPr>
    </w:lvl>
    <w:lvl w:ilvl="1" w:tplc="79763AA0">
      <w:start w:val="1"/>
      <w:numFmt w:val="bullet"/>
      <w:lvlText w:val="o"/>
      <w:lvlJc w:val="left"/>
      <w:pPr>
        <w:ind w:left="1440" w:hanging="360"/>
      </w:pPr>
      <w:rPr>
        <w:rFonts w:ascii="Courier New" w:eastAsia="Courier New" w:hAnsi="Courier New" w:cs="Courier New"/>
      </w:rPr>
    </w:lvl>
    <w:lvl w:ilvl="2" w:tplc="62A03352">
      <w:start w:val="1"/>
      <w:numFmt w:val="bullet"/>
      <w:lvlText w:val=""/>
      <w:lvlJc w:val="left"/>
      <w:pPr>
        <w:ind w:left="2160" w:hanging="360"/>
      </w:pPr>
      <w:rPr>
        <w:rFonts w:ascii="Wingdings" w:eastAsia="Wingdings" w:hAnsi="Wingdings" w:cs="Wingdings"/>
      </w:rPr>
    </w:lvl>
    <w:lvl w:ilvl="3" w:tplc="3A60DA34">
      <w:start w:val="1"/>
      <w:numFmt w:val="bullet"/>
      <w:lvlText w:val=""/>
      <w:lvlJc w:val="left"/>
      <w:pPr>
        <w:ind w:left="2880" w:hanging="360"/>
      </w:pPr>
      <w:rPr>
        <w:rFonts w:ascii="Symbol" w:eastAsia="Symbol" w:hAnsi="Symbol" w:cs="Symbol"/>
      </w:rPr>
    </w:lvl>
    <w:lvl w:ilvl="4" w:tplc="88A0E85E">
      <w:start w:val="1"/>
      <w:numFmt w:val="bullet"/>
      <w:lvlText w:val="o"/>
      <w:lvlJc w:val="left"/>
      <w:pPr>
        <w:ind w:left="3600" w:hanging="360"/>
      </w:pPr>
      <w:rPr>
        <w:rFonts w:ascii="Courier New" w:eastAsia="Courier New" w:hAnsi="Courier New" w:cs="Courier New"/>
      </w:rPr>
    </w:lvl>
    <w:lvl w:ilvl="5" w:tplc="1E68EB08">
      <w:start w:val="1"/>
      <w:numFmt w:val="bullet"/>
      <w:lvlText w:val=""/>
      <w:lvlJc w:val="left"/>
      <w:pPr>
        <w:ind w:left="4320" w:hanging="360"/>
      </w:pPr>
      <w:rPr>
        <w:rFonts w:ascii="Wingdings" w:eastAsia="Wingdings" w:hAnsi="Wingdings" w:cs="Wingdings"/>
      </w:rPr>
    </w:lvl>
    <w:lvl w:ilvl="6" w:tplc="110414B4">
      <w:start w:val="1"/>
      <w:numFmt w:val="bullet"/>
      <w:lvlText w:val=""/>
      <w:lvlJc w:val="left"/>
      <w:pPr>
        <w:ind w:left="5040" w:hanging="360"/>
      </w:pPr>
      <w:rPr>
        <w:rFonts w:ascii="Symbol" w:eastAsia="Symbol" w:hAnsi="Symbol" w:cs="Symbol"/>
      </w:rPr>
    </w:lvl>
    <w:lvl w:ilvl="7" w:tplc="88209788">
      <w:start w:val="1"/>
      <w:numFmt w:val="bullet"/>
      <w:lvlText w:val="o"/>
      <w:lvlJc w:val="left"/>
      <w:pPr>
        <w:ind w:left="5760" w:hanging="360"/>
      </w:pPr>
      <w:rPr>
        <w:rFonts w:ascii="Courier New" w:eastAsia="Courier New" w:hAnsi="Courier New" w:cs="Courier New"/>
      </w:rPr>
    </w:lvl>
    <w:lvl w:ilvl="8" w:tplc="DA5C7F78">
      <w:start w:val="1"/>
      <w:numFmt w:val="bullet"/>
      <w:lvlText w:val=""/>
      <w:lvlJc w:val="left"/>
      <w:pPr>
        <w:ind w:left="6480" w:hanging="360"/>
      </w:pPr>
      <w:rPr>
        <w:rFonts w:ascii="Wingdings" w:eastAsia="Wingdings" w:hAnsi="Wingdings" w:cs="Wingdings"/>
      </w:rPr>
    </w:lvl>
  </w:abstractNum>
  <w:abstractNum w:abstractNumId="34" w15:restartNumberingAfterBreak="0">
    <w:nsid w:val="7A20797D"/>
    <w:multiLevelType w:val="hybridMultilevel"/>
    <w:tmpl w:val="EB68BA90"/>
    <w:lvl w:ilvl="0" w:tplc="CCFEEC82">
      <w:start w:val="1"/>
      <w:numFmt w:val="bullet"/>
      <w:lvlText w:val=""/>
      <w:lvlJc w:val="left"/>
      <w:pPr>
        <w:ind w:left="720" w:hanging="360"/>
      </w:pPr>
      <w:rPr>
        <w:rFonts w:ascii="Symbol" w:eastAsia="Symbol" w:hAnsi="Symbol" w:cs="Symbol"/>
      </w:rPr>
    </w:lvl>
    <w:lvl w:ilvl="1" w:tplc="0014646C">
      <w:start w:val="1"/>
      <w:numFmt w:val="bullet"/>
      <w:lvlText w:val="o"/>
      <w:lvlJc w:val="left"/>
      <w:pPr>
        <w:ind w:left="1440" w:hanging="360"/>
      </w:pPr>
      <w:rPr>
        <w:rFonts w:ascii="Courier New" w:eastAsia="Courier New" w:hAnsi="Courier New" w:cs="Courier New"/>
      </w:rPr>
    </w:lvl>
    <w:lvl w:ilvl="2" w:tplc="160E556A">
      <w:start w:val="1"/>
      <w:numFmt w:val="bullet"/>
      <w:lvlText w:val=""/>
      <w:lvlJc w:val="left"/>
      <w:pPr>
        <w:ind w:left="2160" w:hanging="360"/>
      </w:pPr>
      <w:rPr>
        <w:rFonts w:ascii="Wingdings" w:eastAsia="Wingdings" w:hAnsi="Wingdings" w:cs="Wingdings"/>
      </w:rPr>
    </w:lvl>
    <w:lvl w:ilvl="3" w:tplc="5902373C">
      <w:start w:val="1"/>
      <w:numFmt w:val="bullet"/>
      <w:lvlText w:val=""/>
      <w:lvlJc w:val="left"/>
      <w:pPr>
        <w:ind w:left="2880" w:hanging="360"/>
      </w:pPr>
      <w:rPr>
        <w:rFonts w:ascii="Symbol" w:eastAsia="Symbol" w:hAnsi="Symbol" w:cs="Symbol"/>
      </w:rPr>
    </w:lvl>
    <w:lvl w:ilvl="4" w:tplc="8BF0DF4E">
      <w:start w:val="1"/>
      <w:numFmt w:val="bullet"/>
      <w:lvlText w:val="o"/>
      <w:lvlJc w:val="left"/>
      <w:pPr>
        <w:ind w:left="3600" w:hanging="360"/>
      </w:pPr>
      <w:rPr>
        <w:rFonts w:ascii="Courier New" w:eastAsia="Courier New" w:hAnsi="Courier New" w:cs="Courier New"/>
      </w:rPr>
    </w:lvl>
    <w:lvl w:ilvl="5" w:tplc="466AAEA4">
      <w:start w:val="1"/>
      <w:numFmt w:val="bullet"/>
      <w:lvlText w:val=""/>
      <w:lvlJc w:val="left"/>
      <w:pPr>
        <w:ind w:left="4320" w:hanging="360"/>
      </w:pPr>
      <w:rPr>
        <w:rFonts w:ascii="Wingdings" w:eastAsia="Wingdings" w:hAnsi="Wingdings" w:cs="Wingdings"/>
      </w:rPr>
    </w:lvl>
    <w:lvl w:ilvl="6" w:tplc="4DB443EE">
      <w:start w:val="1"/>
      <w:numFmt w:val="bullet"/>
      <w:lvlText w:val=""/>
      <w:lvlJc w:val="left"/>
      <w:pPr>
        <w:ind w:left="5040" w:hanging="360"/>
      </w:pPr>
      <w:rPr>
        <w:rFonts w:ascii="Symbol" w:eastAsia="Symbol" w:hAnsi="Symbol" w:cs="Symbol"/>
      </w:rPr>
    </w:lvl>
    <w:lvl w:ilvl="7" w:tplc="66009A38">
      <w:start w:val="1"/>
      <w:numFmt w:val="bullet"/>
      <w:lvlText w:val="o"/>
      <w:lvlJc w:val="left"/>
      <w:pPr>
        <w:ind w:left="5760" w:hanging="360"/>
      </w:pPr>
      <w:rPr>
        <w:rFonts w:ascii="Courier New" w:eastAsia="Courier New" w:hAnsi="Courier New" w:cs="Courier New"/>
      </w:rPr>
    </w:lvl>
    <w:lvl w:ilvl="8" w:tplc="EB223A54">
      <w:start w:val="1"/>
      <w:numFmt w:val="bullet"/>
      <w:lvlText w:val=""/>
      <w:lvlJc w:val="left"/>
      <w:pPr>
        <w:ind w:left="6480" w:hanging="360"/>
      </w:pPr>
      <w:rPr>
        <w:rFonts w:ascii="Wingdings" w:eastAsia="Wingdings" w:hAnsi="Wingdings" w:cs="Wingdings"/>
      </w:rPr>
    </w:lvl>
  </w:abstractNum>
  <w:abstractNum w:abstractNumId="35" w15:restartNumberingAfterBreak="0">
    <w:nsid w:val="7E985C5E"/>
    <w:multiLevelType w:val="hybridMultilevel"/>
    <w:tmpl w:val="80BE934C"/>
    <w:lvl w:ilvl="0" w:tplc="73980C8C">
      <w:start w:val="1"/>
      <w:numFmt w:val="bullet"/>
      <w:lvlText w:val=""/>
      <w:lvlJc w:val="left"/>
      <w:pPr>
        <w:ind w:left="720" w:hanging="360"/>
      </w:pPr>
      <w:rPr>
        <w:rFonts w:ascii="Symbol" w:eastAsia="Symbol" w:hAnsi="Symbol" w:cs="Symbol"/>
      </w:rPr>
    </w:lvl>
    <w:lvl w:ilvl="1" w:tplc="D7E639D6">
      <w:start w:val="1"/>
      <w:numFmt w:val="bullet"/>
      <w:lvlText w:val="o"/>
      <w:lvlJc w:val="left"/>
      <w:pPr>
        <w:ind w:left="1440" w:hanging="360"/>
      </w:pPr>
      <w:rPr>
        <w:rFonts w:ascii="Courier New" w:eastAsia="Courier New" w:hAnsi="Courier New" w:cs="Courier New"/>
      </w:rPr>
    </w:lvl>
    <w:lvl w:ilvl="2" w:tplc="3BBAC450">
      <w:start w:val="1"/>
      <w:numFmt w:val="bullet"/>
      <w:lvlText w:val=""/>
      <w:lvlJc w:val="left"/>
      <w:pPr>
        <w:ind w:left="2160" w:hanging="360"/>
      </w:pPr>
      <w:rPr>
        <w:rFonts w:ascii="Wingdings" w:eastAsia="Wingdings" w:hAnsi="Wingdings" w:cs="Wingdings"/>
      </w:rPr>
    </w:lvl>
    <w:lvl w:ilvl="3" w:tplc="E55805A8">
      <w:start w:val="1"/>
      <w:numFmt w:val="bullet"/>
      <w:lvlText w:val=""/>
      <w:lvlJc w:val="left"/>
      <w:pPr>
        <w:ind w:left="2880" w:hanging="360"/>
      </w:pPr>
      <w:rPr>
        <w:rFonts w:ascii="Symbol" w:eastAsia="Symbol" w:hAnsi="Symbol" w:cs="Symbol"/>
      </w:rPr>
    </w:lvl>
    <w:lvl w:ilvl="4" w:tplc="4D0C4562">
      <w:start w:val="1"/>
      <w:numFmt w:val="bullet"/>
      <w:lvlText w:val="o"/>
      <w:lvlJc w:val="left"/>
      <w:pPr>
        <w:ind w:left="3600" w:hanging="360"/>
      </w:pPr>
      <w:rPr>
        <w:rFonts w:ascii="Courier New" w:eastAsia="Courier New" w:hAnsi="Courier New" w:cs="Courier New"/>
      </w:rPr>
    </w:lvl>
    <w:lvl w:ilvl="5" w:tplc="56A804FA">
      <w:start w:val="1"/>
      <w:numFmt w:val="bullet"/>
      <w:lvlText w:val=""/>
      <w:lvlJc w:val="left"/>
      <w:pPr>
        <w:ind w:left="4320" w:hanging="360"/>
      </w:pPr>
      <w:rPr>
        <w:rFonts w:ascii="Wingdings" w:eastAsia="Wingdings" w:hAnsi="Wingdings" w:cs="Wingdings"/>
      </w:rPr>
    </w:lvl>
    <w:lvl w:ilvl="6" w:tplc="4C72073E">
      <w:start w:val="1"/>
      <w:numFmt w:val="bullet"/>
      <w:lvlText w:val=""/>
      <w:lvlJc w:val="left"/>
      <w:pPr>
        <w:ind w:left="5040" w:hanging="360"/>
      </w:pPr>
      <w:rPr>
        <w:rFonts w:ascii="Symbol" w:eastAsia="Symbol" w:hAnsi="Symbol" w:cs="Symbol"/>
      </w:rPr>
    </w:lvl>
    <w:lvl w:ilvl="7" w:tplc="58AACA96">
      <w:start w:val="1"/>
      <w:numFmt w:val="bullet"/>
      <w:lvlText w:val="o"/>
      <w:lvlJc w:val="left"/>
      <w:pPr>
        <w:ind w:left="5760" w:hanging="360"/>
      </w:pPr>
      <w:rPr>
        <w:rFonts w:ascii="Courier New" w:eastAsia="Courier New" w:hAnsi="Courier New" w:cs="Courier New"/>
      </w:rPr>
    </w:lvl>
    <w:lvl w:ilvl="8" w:tplc="4F560B6C">
      <w:start w:val="1"/>
      <w:numFmt w:val="bullet"/>
      <w:lvlText w:val=""/>
      <w:lvlJc w:val="left"/>
      <w:pPr>
        <w:ind w:left="6480" w:hanging="360"/>
      </w:pPr>
      <w:rPr>
        <w:rFonts w:ascii="Wingdings" w:eastAsia="Wingdings" w:hAnsi="Wingdings" w:cs="Wingdings"/>
      </w:rPr>
    </w:lvl>
  </w:abstractNum>
  <w:num w:numId="1" w16cid:durableId="449936521">
    <w:abstractNumId w:val="31"/>
    <w:lvlOverride w:ilvl="0">
      <w:startOverride w:val="1"/>
    </w:lvlOverride>
  </w:num>
  <w:num w:numId="2" w16cid:durableId="1381516432">
    <w:abstractNumId w:val="12"/>
  </w:num>
  <w:num w:numId="3" w16cid:durableId="1062826181">
    <w:abstractNumId w:val="28"/>
  </w:num>
  <w:num w:numId="4" w16cid:durableId="188181185">
    <w:abstractNumId w:val="15"/>
  </w:num>
  <w:num w:numId="5" w16cid:durableId="137842199">
    <w:abstractNumId w:val="29"/>
  </w:num>
  <w:num w:numId="6" w16cid:durableId="1329552762">
    <w:abstractNumId w:val="20"/>
  </w:num>
  <w:num w:numId="7" w16cid:durableId="502743510">
    <w:abstractNumId w:val="23"/>
  </w:num>
  <w:num w:numId="8" w16cid:durableId="1873765379">
    <w:abstractNumId w:val="19"/>
  </w:num>
  <w:num w:numId="9" w16cid:durableId="1997757435">
    <w:abstractNumId w:val="27"/>
  </w:num>
  <w:num w:numId="10" w16cid:durableId="1256208607">
    <w:abstractNumId w:val="0"/>
  </w:num>
  <w:num w:numId="11" w16cid:durableId="2039310626">
    <w:abstractNumId w:val="18"/>
  </w:num>
  <w:num w:numId="12" w16cid:durableId="457990020">
    <w:abstractNumId w:val="33"/>
  </w:num>
  <w:num w:numId="13" w16cid:durableId="1502307806">
    <w:abstractNumId w:val="14"/>
  </w:num>
  <w:num w:numId="14" w16cid:durableId="1006591529">
    <w:abstractNumId w:val="30"/>
  </w:num>
  <w:num w:numId="15" w16cid:durableId="1317341929">
    <w:abstractNumId w:val="32"/>
  </w:num>
  <w:num w:numId="16" w16cid:durableId="1284458497">
    <w:abstractNumId w:val="24"/>
  </w:num>
  <w:num w:numId="17" w16cid:durableId="516382492">
    <w:abstractNumId w:val="10"/>
  </w:num>
  <w:num w:numId="18" w16cid:durableId="451169171">
    <w:abstractNumId w:val="3"/>
  </w:num>
  <w:num w:numId="19" w16cid:durableId="1279489478">
    <w:abstractNumId w:val="6"/>
  </w:num>
  <w:num w:numId="20" w16cid:durableId="2141992760">
    <w:abstractNumId w:val="5"/>
  </w:num>
  <w:num w:numId="21" w16cid:durableId="601381350">
    <w:abstractNumId w:val="21"/>
  </w:num>
  <w:num w:numId="22" w16cid:durableId="1778787706">
    <w:abstractNumId w:val="13"/>
  </w:num>
  <w:num w:numId="23" w16cid:durableId="34819418">
    <w:abstractNumId w:val="7"/>
  </w:num>
  <w:num w:numId="24" w16cid:durableId="1883247223">
    <w:abstractNumId w:val="16"/>
  </w:num>
  <w:num w:numId="25" w16cid:durableId="21396781">
    <w:abstractNumId w:val="25"/>
  </w:num>
  <w:num w:numId="26" w16cid:durableId="375275743">
    <w:abstractNumId w:val="11"/>
  </w:num>
  <w:num w:numId="27" w16cid:durableId="1161581749">
    <w:abstractNumId w:val="2"/>
  </w:num>
  <w:num w:numId="28" w16cid:durableId="959534722">
    <w:abstractNumId w:val="4"/>
  </w:num>
  <w:num w:numId="29" w16cid:durableId="1579745960">
    <w:abstractNumId w:val="1"/>
  </w:num>
  <w:num w:numId="30" w16cid:durableId="846136747">
    <w:abstractNumId w:val="17"/>
  </w:num>
  <w:num w:numId="31" w16cid:durableId="1759861996">
    <w:abstractNumId w:val="8"/>
  </w:num>
  <w:num w:numId="32" w16cid:durableId="582884052">
    <w:abstractNumId w:val="22"/>
  </w:num>
  <w:num w:numId="33" w16cid:durableId="906839562">
    <w:abstractNumId w:val="26"/>
  </w:num>
  <w:num w:numId="34" w16cid:durableId="308361179">
    <w:abstractNumId w:val="9"/>
  </w:num>
  <w:num w:numId="35" w16cid:durableId="1121337553">
    <w:abstractNumId w:val="35"/>
  </w:num>
  <w:num w:numId="36" w16cid:durableId="29741580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171"/>
    <w:rsid w:val="00042D0F"/>
    <w:rsid w:val="000B1D15"/>
    <w:rsid w:val="00277CE6"/>
    <w:rsid w:val="003D4A9C"/>
    <w:rsid w:val="004A735B"/>
    <w:rsid w:val="00592550"/>
    <w:rsid w:val="005C73C6"/>
    <w:rsid w:val="006352D6"/>
    <w:rsid w:val="007A1D98"/>
    <w:rsid w:val="00851363"/>
    <w:rsid w:val="008C51D6"/>
    <w:rsid w:val="009D4A11"/>
    <w:rsid w:val="009F7BEB"/>
    <w:rsid w:val="00B07C58"/>
    <w:rsid w:val="00B301D1"/>
    <w:rsid w:val="00B42CE9"/>
    <w:rsid w:val="00BA6171"/>
    <w:rsid w:val="00BE21AF"/>
    <w:rsid w:val="00C07B65"/>
    <w:rsid w:val="00CA5D01"/>
    <w:rsid w:val="00D00482"/>
    <w:rsid w:val="00D90195"/>
    <w:rsid w:val="00E02DA3"/>
    <w:rsid w:val="00E55B96"/>
    <w:rsid w:val="00E5760D"/>
    <w:rsid w:val="07B8A12B"/>
    <w:rsid w:val="146C41E4"/>
    <w:rsid w:val="190B52DB"/>
    <w:rsid w:val="3D6B3154"/>
    <w:rsid w:val="4140AA83"/>
    <w:rsid w:val="4A6B7206"/>
    <w:rsid w:val="4B98880C"/>
    <w:rsid w:val="4DFC6B58"/>
    <w:rsid w:val="512A50FD"/>
    <w:rsid w:val="6FFF717F"/>
    <w:rsid w:val="7EAAE0D0"/>
    <w:rsid w:val="7F1D3E2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7A698"/>
  <w15:docId w15:val="{B3DFE919-9E53-4C76-8ADD-AE65502FB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Footer">
    <w:name w:val="footer"/>
    <w:basedOn w:val="Normal"/>
    <w:link w:val="FooterChar"/>
    <w:uiPriority w:val="99"/>
    <w:unhideWhenUsed/>
    <w:rsid w:val="00B301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01D1"/>
  </w:style>
  <w:style w:type="paragraph" w:styleId="Header">
    <w:name w:val="header"/>
    <w:basedOn w:val="Normal"/>
    <w:link w:val="HeaderChar"/>
    <w:uiPriority w:val="99"/>
    <w:semiHidden/>
    <w:unhideWhenUsed/>
    <w:rsid w:val="00B301D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301D1"/>
  </w:style>
  <w:style w:type="paragraph" w:styleId="TOCHeading">
    <w:name w:val="TOC Heading"/>
    <w:basedOn w:val="Heading1"/>
    <w:next w:val="Normal"/>
    <w:uiPriority w:val="39"/>
    <w:unhideWhenUsed/>
    <w:qFormat/>
    <w:rsid w:val="00D90195"/>
    <w:pPr>
      <w:spacing w:before="240" w:after="0" w:line="259" w:lineRule="auto"/>
      <w:outlineLvl w:val="9"/>
    </w:pPr>
    <w:rPr>
      <w:color w:val="0F4761" w:themeColor="accent1" w:themeShade="BF"/>
      <w:sz w:val="32"/>
      <w:szCs w:val="32"/>
      <w:lang w:eastAsia="en-US"/>
    </w:rPr>
  </w:style>
  <w:style w:type="paragraph" w:styleId="TOC1">
    <w:name w:val="toc 1"/>
    <w:basedOn w:val="Normal"/>
    <w:next w:val="Normal"/>
    <w:autoRedefine/>
    <w:uiPriority w:val="39"/>
    <w:unhideWhenUsed/>
    <w:rsid w:val="00D90195"/>
    <w:pPr>
      <w:spacing w:after="100"/>
    </w:pPr>
  </w:style>
  <w:style w:type="paragraph" w:customStyle="1" w:styleId="TableParagraph">
    <w:name w:val="Table Paragraph"/>
    <w:basedOn w:val="Normal"/>
    <w:uiPriority w:val="1"/>
    <w:qFormat/>
    <w:rsid w:val="00D90195"/>
    <w:pPr>
      <w:widowControl w:val="0"/>
      <w:autoSpaceDE w:val="0"/>
      <w:autoSpaceDN w:val="0"/>
      <w:spacing w:after="0" w:line="240" w:lineRule="auto"/>
    </w:pPr>
    <w:rPr>
      <w:rFonts w:ascii="Calibri" w:eastAsia="Calibri" w:hAnsi="Calibri" w:cs="Calibri"/>
      <w:sz w:val="22"/>
      <w:szCs w:val="22"/>
      <w:lang w:eastAsia="en-US"/>
    </w:rPr>
  </w:style>
  <w:style w:type="paragraph" w:customStyle="1" w:styleId="paragraph">
    <w:name w:val="paragraph"/>
    <w:basedOn w:val="Normal"/>
    <w:rsid w:val="00D90195"/>
    <w:pPr>
      <w:spacing w:before="100" w:beforeAutospacing="1" w:after="100" w:afterAutospacing="1" w:line="240" w:lineRule="auto"/>
    </w:pPr>
    <w:rPr>
      <w:rFonts w:ascii="Times New Roman" w:eastAsia="Times New Roman" w:hAnsi="Times New Roman" w:cs="Times New Roman"/>
      <w:lang w:val="en-IN" w:eastAsia="en-IN" w:bidi="ta-IN"/>
    </w:rPr>
  </w:style>
  <w:style w:type="character" w:customStyle="1" w:styleId="normaltextrun">
    <w:name w:val="normaltextrun"/>
    <w:basedOn w:val="DefaultParagraphFont"/>
    <w:rsid w:val="00D90195"/>
  </w:style>
  <w:style w:type="character" w:customStyle="1" w:styleId="eop">
    <w:name w:val="eop"/>
    <w:basedOn w:val="DefaultParagraphFont"/>
    <w:rsid w:val="00D90195"/>
  </w:style>
  <w:style w:type="character" w:customStyle="1" w:styleId="scxw103543382">
    <w:name w:val="scxw103543382"/>
    <w:basedOn w:val="DefaultParagraphFont"/>
    <w:rsid w:val="00D901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jpeg"/><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C497660286EB4CA1020104C691F7CD" ma:contentTypeVersion="13" ma:contentTypeDescription="Create a new document." ma:contentTypeScope="" ma:versionID="b5b75953bd9e73a5768ae7f8101891b5">
  <xsd:schema xmlns:xsd="http://www.w3.org/2001/XMLSchema" xmlns:xs="http://www.w3.org/2001/XMLSchema" xmlns:p="http://schemas.microsoft.com/office/2006/metadata/properties" xmlns:ns1="http://schemas.microsoft.com/sharepoint/v3" xmlns:ns2="c0cb768e-ff76-4233-8a6e-6944e41e2cc6" xmlns:ns3="2f4d3ca7-3342-4bc1-b956-f368eaa9ba86" targetNamespace="http://schemas.microsoft.com/office/2006/metadata/properties" ma:root="true" ma:fieldsID="577f29638bdadaf8ba157c87b1d624db" ns1:_="" ns2:_="" ns3:_="">
    <xsd:import namespace="http://schemas.microsoft.com/sharepoint/v3"/>
    <xsd:import namespace="c0cb768e-ff76-4233-8a6e-6944e41e2cc6"/>
    <xsd:import namespace="2f4d3ca7-3342-4bc1-b956-f368eaa9ba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cb768e-ff76-4233-8a6e-6944e41e2c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d7b555a-679a-465a-9bdb-504b4c18f74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f4d3ca7-3342-4bc1-b956-f368eaa9ba8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b47fb1d-13b9-4a3b-92fa-761efd2f1c92}" ma:internalName="TaxCatchAll" ma:showField="CatchAllData" ma:web="2f4d3ca7-3342-4bc1-b956-f368eaa9ba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0cb768e-ff76-4233-8a6e-6944e41e2cc6">
      <Terms xmlns="http://schemas.microsoft.com/office/infopath/2007/PartnerControls"/>
    </lcf76f155ced4ddcb4097134ff3c332f>
    <TaxCatchAll xmlns="2f4d3ca7-3342-4bc1-b956-f368eaa9ba86"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B3E15A46-DC29-4333-BCD9-0B0A6024E4F8}"/>
</file>

<file path=customXml/itemProps2.xml><?xml version="1.0" encoding="utf-8"?>
<ds:datastoreItem xmlns:ds="http://schemas.openxmlformats.org/officeDocument/2006/customXml" ds:itemID="{FE255310-D287-4C9F-9B74-348ED3BE5485}"/>
</file>

<file path=customXml/itemProps3.xml><?xml version="1.0" encoding="utf-8"?>
<ds:datastoreItem xmlns:ds="http://schemas.openxmlformats.org/officeDocument/2006/customXml" ds:itemID="{95963ACC-D64D-4B69-BB7F-075A5748AC71}"/>
</file>

<file path=docMetadata/LabelInfo.xml><?xml version="1.0" encoding="utf-8"?>
<clbl:labelList xmlns:clbl="http://schemas.microsoft.com/office/2020/mipLabelMetadata">
  <clbl:label id="{93ca5857-3bc9-420f-ae25-14221308947d}" enabled="1" method="Privileged" siteId="{e79918f6-a69b-4b33-8166-e897131f7346}"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4</Pages>
  <Words>457</Words>
  <Characters>2609</Characters>
  <Application>Microsoft Office Word</Application>
  <DocSecurity>0</DocSecurity>
  <Lines>21</Lines>
  <Paragraphs>6</Paragraphs>
  <ScaleCrop>false</ScaleCrop>
  <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Ravishankar N</cp:lastModifiedBy>
  <cp:revision>10</cp:revision>
  <dcterms:created xsi:type="dcterms:W3CDTF">2026-04-23T10:00:00Z</dcterms:created>
  <dcterms:modified xsi:type="dcterms:W3CDTF">2026-04-23T10:22:00Z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4eb8c60a,6f375b2e,5b6d626a</vt:lpwstr>
  </property>
  <property fmtid="{D5CDD505-2E9C-101B-9397-08002B2CF9AE}" pid="3" name="ClassificationContentMarkingFooterFontProps">
    <vt:lpwstr>#008000,10,Aptos</vt:lpwstr>
  </property>
  <property fmtid="{D5CDD505-2E9C-101B-9397-08002B2CF9AE}" pid="4" name="ClassificationContentMarkingFooterText">
    <vt:lpwstr>Information Classification: RL\Public </vt:lpwstr>
  </property>
  <property fmtid="{D5CDD505-2E9C-101B-9397-08002B2CF9AE}" pid="5" name="ContentTypeId">
    <vt:lpwstr>0x010100FDC497660286EB4CA1020104C691F7CD</vt:lpwstr>
  </property>
</Properties>
</file>