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593B" w14:textId="71CBF89D" w:rsidR="00A207D2" w:rsidRPr="00A207D2" w:rsidRDefault="00A207D2" w:rsidP="00A207D2">
      <w:pPr>
        <w:rPr>
          <w:rFonts w:ascii="Arial" w:hAnsi="Arial" w:cs="Arial"/>
        </w:rPr>
      </w:pPr>
      <w:r w:rsidRPr="00A207D2">
        <w:rPr>
          <w:rFonts w:ascii="Arial" w:hAnsi="Arial" w:cs="Arial"/>
          <w:b/>
          <w:bCs/>
          <w:sz w:val="28"/>
          <w:szCs w:val="28"/>
        </w:rPr>
        <w:t>UML-Diagramm bereitstellen:</w:t>
      </w:r>
      <w:r w:rsidRPr="00A207D2">
        <w:rPr>
          <w:rFonts w:ascii="Arial" w:hAnsi="Arial" w:cs="Arial"/>
        </w:rPr>
        <w:br/>
        <w:t>Beschreibung eine</w:t>
      </w:r>
      <w:r w:rsidR="002F143A">
        <w:rPr>
          <w:rFonts w:ascii="Arial" w:hAnsi="Arial" w:cs="Arial"/>
        </w:rPr>
        <w:t>r</w:t>
      </w:r>
      <w:r w:rsidRPr="00A207D2">
        <w:rPr>
          <w:rFonts w:ascii="Arial" w:hAnsi="Arial" w:cs="Arial"/>
        </w:rPr>
        <w:t xml:space="preserve"> möglichen </w:t>
      </w:r>
      <w:r w:rsidR="002F143A">
        <w:rPr>
          <w:rFonts w:ascii="Arial" w:hAnsi="Arial" w:cs="Arial"/>
        </w:rPr>
        <w:t>Datenmodel</w:t>
      </w:r>
      <w:r w:rsidR="000C3A89">
        <w:rPr>
          <w:rFonts w:ascii="Arial" w:hAnsi="Arial" w:cs="Arial"/>
        </w:rPr>
        <w:t>zusammenfassung</w:t>
      </w:r>
      <w:r w:rsidRPr="00A207D2">
        <w:rPr>
          <w:rFonts w:ascii="Arial" w:hAnsi="Arial" w:cs="Arial"/>
        </w:rPr>
        <w:t>, um die Beziehungen zwischen den Systemen zu verdeutlichen:</w:t>
      </w:r>
    </w:p>
    <w:p w14:paraId="2234D87E" w14:textId="61B80DB2" w:rsidR="00A207D2" w:rsidRPr="00A207D2" w:rsidRDefault="00A207D2" w:rsidP="00A207D2">
      <w:pPr>
        <w:rPr>
          <w:rFonts w:ascii="Arial" w:hAnsi="Arial" w:cs="Arial"/>
        </w:rPr>
      </w:pPr>
      <w:r w:rsidRPr="00A207D2">
        <w:rPr>
          <w:rFonts w:ascii="Arial" w:hAnsi="Arial" w:cs="Arial"/>
        </w:rPr>
        <w:t>Das Klassendiagramm würde verschiedene Klassen repräsentieren, darunter:</w:t>
      </w:r>
    </w:p>
    <w:p w14:paraId="0A4D82A1" w14:textId="77777777" w:rsidR="00FE02DE" w:rsidRPr="00FE02DE" w:rsidRDefault="00FE02DE" w:rsidP="00FE02DE">
      <w:pPr>
        <w:rPr>
          <w:rFonts w:ascii="Arial" w:hAnsi="Arial" w:cs="Arial"/>
        </w:rPr>
      </w:pPr>
      <w:r w:rsidRPr="002D0150">
        <w:rPr>
          <w:rFonts w:ascii="Arial" w:hAnsi="Arial" w:cs="Arial"/>
          <w:b/>
          <w:bCs/>
          <w:sz w:val="24"/>
          <w:szCs w:val="24"/>
        </w:rPr>
        <w:t>Klassen</w:t>
      </w:r>
      <w:r w:rsidRPr="00FE02DE">
        <w:rPr>
          <w:rFonts w:ascii="Arial" w:hAnsi="Arial" w:cs="Arial"/>
        </w:rPr>
        <w:t>:</w:t>
      </w:r>
    </w:p>
    <w:p w14:paraId="5A990293" w14:textId="77777777" w:rsidR="00FE02DE" w:rsidRPr="00FE02DE" w:rsidRDefault="00FE02DE" w:rsidP="00FE02DE">
      <w:pPr>
        <w:rPr>
          <w:rFonts w:ascii="Arial" w:hAnsi="Arial" w:cs="Arial"/>
        </w:rPr>
      </w:pPr>
      <w:r w:rsidRPr="00FE02DE">
        <w:rPr>
          <w:rFonts w:ascii="Arial" w:hAnsi="Arial" w:cs="Arial"/>
        </w:rPr>
        <w:t>•</w:t>
      </w:r>
      <w:r w:rsidRPr="00FE02DE">
        <w:rPr>
          <w:rFonts w:ascii="Arial" w:hAnsi="Arial" w:cs="Arial"/>
        </w:rPr>
        <w:tab/>
      </w:r>
      <w:r w:rsidRPr="000B2ED2">
        <w:rPr>
          <w:rFonts w:ascii="Arial" w:hAnsi="Arial" w:cs="Arial"/>
          <w:b/>
          <w:bCs/>
        </w:rPr>
        <w:t>Customer</w:t>
      </w:r>
      <w:r w:rsidRPr="00FE02DE">
        <w:rPr>
          <w:rFonts w:ascii="Arial" w:hAnsi="Arial" w:cs="Arial"/>
        </w:rPr>
        <w:t>: Stellt einen Kunden dar und hat Attribute wie Kunden-ID, Name und Adresse. Ein Kunde kann mehrere Spot-Bestellungen aufgeben.</w:t>
      </w:r>
    </w:p>
    <w:p w14:paraId="3B04A20F" w14:textId="77777777" w:rsidR="00FE02DE" w:rsidRPr="00FE02DE" w:rsidRDefault="00FE02DE" w:rsidP="00FE02DE">
      <w:pPr>
        <w:rPr>
          <w:rFonts w:ascii="Arial" w:hAnsi="Arial" w:cs="Arial"/>
        </w:rPr>
      </w:pPr>
      <w:r w:rsidRPr="00FE02DE">
        <w:rPr>
          <w:rFonts w:ascii="Arial" w:hAnsi="Arial" w:cs="Arial"/>
        </w:rPr>
        <w:t>•</w:t>
      </w:r>
      <w:r w:rsidRPr="00FE02DE">
        <w:rPr>
          <w:rFonts w:ascii="Arial" w:hAnsi="Arial" w:cs="Arial"/>
        </w:rPr>
        <w:tab/>
      </w:r>
      <w:proofErr w:type="spellStart"/>
      <w:r w:rsidRPr="000B2ED2">
        <w:rPr>
          <w:rFonts w:ascii="Arial" w:hAnsi="Arial" w:cs="Arial"/>
          <w:b/>
          <w:bCs/>
        </w:rPr>
        <w:t>SpotOrder</w:t>
      </w:r>
      <w:proofErr w:type="spellEnd"/>
      <w:r w:rsidRPr="00FE02DE">
        <w:rPr>
          <w:rFonts w:ascii="Arial" w:hAnsi="Arial" w:cs="Arial"/>
        </w:rPr>
        <w:t>: Stellt eine Spot-Bestellung eines Kunden dar und hat Attribute wie Bestell-ID, Menge und Zeitstempel. Eine Spot-Bestellung kann mehrere Geschäfte beinhalten.</w:t>
      </w:r>
    </w:p>
    <w:p w14:paraId="3BC9FF6D" w14:textId="77777777" w:rsidR="00FE02DE" w:rsidRPr="00FE02DE" w:rsidRDefault="00FE02DE" w:rsidP="00FE02DE">
      <w:pPr>
        <w:rPr>
          <w:rFonts w:ascii="Arial" w:hAnsi="Arial" w:cs="Arial"/>
        </w:rPr>
      </w:pPr>
      <w:r w:rsidRPr="00FE02DE">
        <w:rPr>
          <w:rFonts w:ascii="Arial" w:hAnsi="Arial" w:cs="Arial"/>
        </w:rPr>
        <w:t>•</w:t>
      </w:r>
      <w:r w:rsidRPr="00FE02DE">
        <w:rPr>
          <w:rFonts w:ascii="Arial" w:hAnsi="Arial" w:cs="Arial"/>
        </w:rPr>
        <w:tab/>
      </w:r>
      <w:r w:rsidRPr="000B2ED2">
        <w:rPr>
          <w:rFonts w:ascii="Arial" w:hAnsi="Arial" w:cs="Arial"/>
          <w:b/>
          <w:bCs/>
        </w:rPr>
        <w:t>Transaction</w:t>
      </w:r>
      <w:r w:rsidRPr="00FE02DE">
        <w:rPr>
          <w:rFonts w:ascii="Arial" w:hAnsi="Arial" w:cs="Arial"/>
        </w:rPr>
        <w:t>: Stellt ein Geschäft dar und hat Attribute wie Transaktions-ID, beteiligte Parteien, Menge und Preis. Eine Transaktion ist entweder ein Kauf- oder Verkaufsgeschäft.</w:t>
      </w:r>
    </w:p>
    <w:p w14:paraId="4F58DA9A" w14:textId="77777777" w:rsidR="00FE02DE" w:rsidRPr="00FE02DE" w:rsidRDefault="00FE02DE" w:rsidP="00FE02DE">
      <w:pPr>
        <w:rPr>
          <w:rFonts w:ascii="Arial" w:hAnsi="Arial" w:cs="Arial"/>
        </w:rPr>
      </w:pPr>
      <w:r w:rsidRPr="00FE02DE">
        <w:rPr>
          <w:rFonts w:ascii="Arial" w:hAnsi="Arial" w:cs="Arial"/>
        </w:rPr>
        <w:t>•</w:t>
      </w:r>
      <w:r w:rsidRPr="00FE02DE">
        <w:rPr>
          <w:rFonts w:ascii="Arial" w:hAnsi="Arial" w:cs="Arial"/>
        </w:rPr>
        <w:tab/>
      </w:r>
      <w:proofErr w:type="spellStart"/>
      <w:r w:rsidRPr="000B2ED2">
        <w:rPr>
          <w:rFonts w:ascii="Arial" w:hAnsi="Arial" w:cs="Arial"/>
          <w:b/>
          <w:bCs/>
        </w:rPr>
        <w:t>SystemA</w:t>
      </w:r>
      <w:proofErr w:type="spellEnd"/>
      <w:r w:rsidRPr="00FE02DE">
        <w:rPr>
          <w:rFonts w:ascii="Arial" w:hAnsi="Arial" w:cs="Arial"/>
        </w:rPr>
        <w:t xml:space="preserve">: Stellt das interne Handelssystem von </w:t>
      </w:r>
      <w:proofErr w:type="spellStart"/>
      <w:r w:rsidRPr="00FE02DE">
        <w:rPr>
          <w:rFonts w:ascii="Arial" w:hAnsi="Arial" w:cs="Arial"/>
        </w:rPr>
        <w:t>Trianel</w:t>
      </w:r>
      <w:proofErr w:type="spellEnd"/>
      <w:r w:rsidRPr="00FE02DE">
        <w:rPr>
          <w:rFonts w:ascii="Arial" w:hAnsi="Arial" w:cs="Arial"/>
        </w:rPr>
        <w:t xml:space="preserve"> dar und enthält alle Geschäfte, an denen </w:t>
      </w:r>
      <w:proofErr w:type="spellStart"/>
      <w:r w:rsidRPr="00FE02DE">
        <w:rPr>
          <w:rFonts w:ascii="Arial" w:hAnsi="Arial" w:cs="Arial"/>
        </w:rPr>
        <w:t>Trianel</w:t>
      </w:r>
      <w:proofErr w:type="spellEnd"/>
      <w:r w:rsidRPr="00FE02DE">
        <w:rPr>
          <w:rFonts w:ascii="Arial" w:hAnsi="Arial" w:cs="Arial"/>
        </w:rPr>
        <w:t xml:space="preserve"> als Käufer oder Verkäufer beteiligt ist.</w:t>
      </w:r>
    </w:p>
    <w:p w14:paraId="1EC73644" w14:textId="77777777" w:rsidR="00FE02DE" w:rsidRPr="00FE02DE" w:rsidRDefault="00FE02DE" w:rsidP="00FE02DE">
      <w:pPr>
        <w:rPr>
          <w:rFonts w:ascii="Arial" w:hAnsi="Arial" w:cs="Arial"/>
        </w:rPr>
      </w:pPr>
      <w:r w:rsidRPr="00FE02DE">
        <w:rPr>
          <w:rFonts w:ascii="Arial" w:hAnsi="Arial" w:cs="Arial"/>
        </w:rPr>
        <w:t>•</w:t>
      </w:r>
      <w:r w:rsidRPr="00FE02DE">
        <w:rPr>
          <w:rFonts w:ascii="Arial" w:hAnsi="Arial" w:cs="Arial"/>
        </w:rPr>
        <w:tab/>
      </w:r>
      <w:proofErr w:type="spellStart"/>
      <w:r w:rsidRPr="000B2ED2">
        <w:rPr>
          <w:rFonts w:ascii="Arial" w:hAnsi="Arial" w:cs="Arial"/>
          <w:b/>
          <w:bCs/>
        </w:rPr>
        <w:t>SystemB</w:t>
      </w:r>
      <w:proofErr w:type="spellEnd"/>
      <w:r w:rsidRPr="00FE02DE">
        <w:rPr>
          <w:rFonts w:ascii="Arial" w:hAnsi="Arial" w:cs="Arial"/>
        </w:rPr>
        <w:t>: Stellt das Handelssystem dar, das für jeden Kunden als eigener Mandant angelegt ist und alle Geschäfte aus Sicht des Kunden enthält.</w:t>
      </w:r>
    </w:p>
    <w:p w14:paraId="5B798CE4" w14:textId="77777777" w:rsidR="00FE02DE" w:rsidRPr="00FE02DE" w:rsidRDefault="00FE02DE" w:rsidP="00FE02DE">
      <w:pPr>
        <w:rPr>
          <w:rFonts w:ascii="Arial" w:hAnsi="Arial" w:cs="Arial"/>
        </w:rPr>
      </w:pPr>
      <w:r w:rsidRPr="00FE02DE">
        <w:rPr>
          <w:rFonts w:ascii="Arial" w:hAnsi="Arial" w:cs="Arial"/>
        </w:rPr>
        <w:t>•</w:t>
      </w:r>
      <w:r w:rsidRPr="00FE02DE">
        <w:rPr>
          <w:rFonts w:ascii="Arial" w:hAnsi="Arial" w:cs="Arial"/>
        </w:rPr>
        <w:tab/>
      </w:r>
      <w:proofErr w:type="spellStart"/>
      <w:r w:rsidRPr="000B2ED2">
        <w:rPr>
          <w:rFonts w:ascii="Arial" w:hAnsi="Arial" w:cs="Arial"/>
          <w:b/>
          <w:bCs/>
        </w:rPr>
        <w:t>NetworkOperator</w:t>
      </w:r>
      <w:proofErr w:type="spellEnd"/>
      <w:r w:rsidRPr="00FE02DE">
        <w:rPr>
          <w:rFonts w:ascii="Arial" w:hAnsi="Arial" w:cs="Arial"/>
        </w:rPr>
        <w:t>: Stellt einen Stromnetzbetreiber dar und hat Attribute wie Name und Netzgebiet.</w:t>
      </w:r>
    </w:p>
    <w:p w14:paraId="611EFDE3" w14:textId="77777777" w:rsidR="00FE02DE" w:rsidRPr="00FE02DE" w:rsidRDefault="00FE02DE" w:rsidP="00FE02DE">
      <w:pPr>
        <w:rPr>
          <w:rFonts w:ascii="Arial" w:hAnsi="Arial" w:cs="Arial"/>
        </w:rPr>
      </w:pPr>
      <w:r w:rsidRPr="00FE02DE">
        <w:rPr>
          <w:rFonts w:ascii="Arial" w:hAnsi="Arial" w:cs="Arial"/>
        </w:rPr>
        <w:t>•</w:t>
      </w:r>
      <w:r w:rsidRPr="00FE02DE">
        <w:rPr>
          <w:rFonts w:ascii="Arial" w:hAnsi="Arial" w:cs="Arial"/>
        </w:rPr>
        <w:tab/>
      </w:r>
      <w:proofErr w:type="spellStart"/>
      <w:r w:rsidRPr="000B2ED2">
        <w:rPr>
          <w:rFonts w:ascii="Arial" w:hAnsi="Arial" w:cs="Arial"/>
          <w:b/>
          <w:bCs/>
        </w:rPr>
        <w:t>BiddingSystem</w:t>
      </w:r>
      <w:proofErr w:type="spellEnd"/>
      <w:r w:rsidRPr="00FE02DE">
        <w:rPr>
          <w:rFonts w:ascii="Arial" w:hAnsi="Arial" w:cs="Arial"/>
        </w:rPr>
        <w:t>: Stellt das System dar, das für das Platzieren der Gebote an der Strombörse verwendet wird.</w:t>
      </w:r>
    </w:p>
    <w:p w14:paraId="7CFEDF5A" w14:textId="77777777" w:rsidR="00FE02DE" w:rsidRPr="00FE02DE" w:rsidRDefault="00FE02DE" w:rsidP="00FE02DE">
      <w:pPr>
        <w:rPr>
          <w:rFonts w:ascii="Arial" w:hAnsi="Arial" w:cs="Arial"/>
        </w:rPr>
      </w:pPr>
      <w:r w:rsidRPr="002D0150">
        <w:rPr>
          <w:rFonts w:ascii="Arial" w:hAnsi="Arial" w:cs="Arial"/>
          <w:b/>
          <w:bCs/>
          <w:sz w:val="24"/>
          <w:szCs w:val="24"/>
        </w:rPr>
        <w:t>Beziehungen</w:t>
      </w:r>
      <w:r w:rsidRPr="00FE02DE">
        <w:rPr>
          <w:rFonts w:ascii="Arial" w:hAnsi="Arial" w:cs="Arial"/>
        </w:rPr>
        <w:t>:</w:t>
      </w:r>
    </w:p>
    <w:p w14:paraId="58CB837E" w14:textId="77777777" w:rsidR="00FE02DE" w:rsidRPr="00FE02DE" w:rsidRDefault="00FE02DE" w:rsidP="00FE02DE">
      <w:pPr>
        <w:rPr>
          <w:rFonts w:ascii="Arial" w:hAnsi="Arial" w:cs="Arial"/>
        </w:rPr>
      </w:pPr>
      <w:r w:rsidRPr="00FE02DE">
        <w:rPr>
          <w:rFonts w:ascii="Arial" w:hAnsi="Arial" w:cs="Arial"/>
        </w:rPr>
        <w:t>•</w:t>
      </w:r>
      <w:r w:rsidRPr="00FE02DE">
        <w:rPr>
          <w:rFonts w:ascii="Arial" w:hAnsi="Arial" w:cs="Arial"/>
        </w:rPr>
        <w:tab/>
        <w:t xml:space="preserve">Ein Kunde kann mehrere Spot-Bestellungen aufgeben, und jede Spot-Bestellung hat einen Kunden als Eigentümer (Customer -&gt; </w:t>
      </w:r>
      <w:proofErr w:type="spellStart"/>
      <w:r w:rsidRPr="00FE02DE">
        <w:rPr>
          <w:rFonts w:ascii="Arial" w:hAnsi="Arial" w:cs="Arial"/>
        </w:rPr>
        <w:t>SpotOrder</w:t>
      </w:r>
      <w:proofErr w:type="spellEnd"/>
      <w:r w:rsidRPr="00FE02DE">
        <w:rPr>
          <w:rFonts w:ascii="Arial" w:hAnsi="Arial" w:cs="Arial"/>
        </w:rPr>
        <w:t>).</w:t>
      </w:r>
    </w:p>
    <w:p w14:paraId="12806619" w14:textId="77777777" w:rsidR="00FE02DE" w:rsidRPr="00FE02DE" w:rsidRDefault="00FE02DE" w:rsidP="00FE02DE">
      <w:pPr>
        <w:rPr>
          <w:rFonts w:ascii="Arial" w:hAnsi="Arial" w:cs="Arial"/>
        </w:rPr>
      </w:pPr>
      <w:r w:rsidRPr="00FE02DE">
        <w:rPr>
          <w:rFonts w:ascii="Arial" w:hAnsi="Arial" w:cs="Arial"/>
        </w:rPr>
        <w:t>•</w:t>
      </w:r>
      <w:r w:rsidRPr="00FE02DE">
        <w:rPr>
          <w:rFonts w:ascii="Arial" w:hAnsi="Arial" w:cs="Arial"/>
        </w:rPr>
        <w:tab/>
        <w:t>Eine Spot-Bestellung kann mehrere Geschäfte beinhalten, und jedes Geschäft ist Teil einer Spot-Bestellung (</w:t>
      </w:r>
      <w:proofErr w:type="spellStart"/>
      <w:r w:rsidRPr="00FE02DE">
        <w:rPr>
          <w:rFonts w:ascii="Arial" w:hAnsi="Arial" w:cs="Arial"/>
        </w:rPr>
        <w:t>SpotOrder</w:t>
      </w:r>
      <w:proofErr w:type="spellEnd"/>
      <w:r w:rsidRPr="00FE02DE">
        <w:rPr>
          <w:rFonts w:ascii="Arial" w:hAnsi="Arial" w:cs="Arial"/>
        </w:rPr>
        <w:t xml:space="preserve"> -&gt; Transaction).</w:t>
      </w:r>
    </w:p>
    <w:p w14:paraId="62D98115" w14:textId="77777777" w:rsidR="00FE02DE" w:rsidRPr="00FE02DE" w:rsidRDefault="00FE02DE" w:rsidP="00FE02DE">
      <w:pPr>
        <w:rPr>
          <w:rFonts w:ascii="Arial" w:hAnsi="Arial" w:cs="Arial"/>
        </w:rPr>
      </w:pPr>
      <w:r w:rsidRPr="00FE02DE">
        <w:rPr>
          <w:rFonts w:ascii="Arial" w:hAnsi="Arial" w:cs="Arial"/>
        </w:rPr>
        <w:t>•</w:t>
      </w:r>
      <w:r w:rsidRPr="00FE02DE">
        <w:rPr>
          <w:rFonts w:ascii="Arial" w:hAnsi="Arial" w:cs="Arial"/>
        </w:rPr>
        <w:tab/>
      </w:r>
      <w:proofErr w:type="spellStart"/>
      <w:r w:rsidRPr="00FE02DE">
        <w:rPr>
          <w:rFonts w:ascii="Arial" w:hAnsi="Arial" w:cs="Arial"/>
        </w:rPr>
        <w:t>Trianel</w:t>
      </w:r>
      <w:proofErr w:type="spellEnd"/>
      <w:r w:rsidRPr="00FE02DE">
        <w:rPr>
          <w:rFonts w:ascii="Arial" w:hAnsi="Arial" w:cs="Arial"/>
        </w:rPr>
        <w:t xml:space="preserve"> hat ein internes Handelssystem A, das alle Geschäfte, an denen </w:t>
      </w:r>
      <w:proofErr w:type="spellStart"/>
      <w:r w:rsidRPr="00FE02DE">
        <w:rPr>
          <w:rFonts w:ascii="Arial" w:hAnsi="Arial" w:cs="Arial"/>
        </w:rPr>
        <w:t>Trianel</w:t>
      </w:r>
      <w:proofErr w:type="spellEnd"/>
      <w:r w:rsidRPr="00FE02DE">
        <w:rPr>
          <w:rFonts w:ascii="Arial" w:hAnsi="Arial" w:cs="Arial"/>
        </w:rPr>
        <w:t xml:space="preserve"> als Käufer oder Verkäufer beteiligt ist, erfasst (</w:t>
      </w:r>
      <w:proofErr w:type="spellStart"/>
      <w:r w:rsidRPr="00FE02DE">
        <w:rPr>
          <w:rFonts w:ascii="Arial" w:hAnsi="Arial" w:cs="Arial"/>
        </w:rPr>
        <w:t>Trianel</w:t>
      </w:r>
      <w:proofErr w:type="spellEnd"/>
      <w:r w:rsidRPr="00FE02DE">
        <w:rPr>
          <w:rFonts w:ascii="Arial" w:hAnsi="Arial" w:cs="Arial"/>
        </w:rPr>
        <w:t xml:space="preserve"> -&gt; </w:t>
      </w:r>
      <w:proofErr w:type="spellStart"/>
      <w:r w:rsidRPr="00FE02DE">
        <w:rPr>
          <w:rFonts w:ascii="Arial" w:hAnsi="Arial" w:cs="Arial"/>
        </w:rPr>
        <w:t>SystemA</w:t>
      </w:r>
      <w:proofErr w:type="spellEnd"/>
      <w:r w:rsidRPr="00FE02DE">
        <w:rPr>
          <w:rFonts w:ascii="Arial" w:hAnsi="Arial" w:cs="Arial"/>
        </w:rPr>
        <w:t>).</w:t>
      </w:r>
    </w:p>
    <w:p w14:paraId="4D39DEB7" w14:textId="77777777" w:rsidR="00FE02DE" w:rsidRPr="00FE02DE" w:rsidRDefault="00FE02DE" w:rsidP="00FE02DE">
      <w:pPr>
        <w:rPr>
          <w:rFonts w:ascii="Arial" w:hAnsi="Arial" w:cs="Arial"/>
        </w:rPr>
      </w:pPr>
      <w:r w:rsidRPr="00FE02DE">
        <w:rPr>
          <w:rFonts w:ascii="Arial" w:hAnsi="Arial" w:cs="Arial"/>
        </w:rPr>
        <w:t>•</w:t>
      </w:r>
      <w:r w:rsidRPr="00FE02DE">
        <w:rPr>
          <w:rFonts w:ascii="Arial" w:hAnsi="Arial" w:cs="Arial"/>
        </w:rPr>
        <w:tab/>
        <w:t xml:space="preserve">Jeder Kunde hat sein eigenes Handelssystem B, das alle Geschäfte aus Sicht des Kunden enthält (Customer -&gt; </w:t>
      </w:r>
      <w:proofErr w:type="spellStart"/>
      <w:r w:rsidRPr="00FE02DE">
        <w:rPr>
          <w:rFonts w:ascii="Arial" w:hAnsi="Arial" w:cs="Arial"/>
        </w:rPr>
        <w:t>SystemB</w:t>
      </w:r>
      <w:proofErr w:type="spellEnd"/>
      <w:r w:rsidRPr="00FE02DE">
        <w:rPr>
          <w:rFonts w:ascii="Arial" w:hAnsi="Arial" w:cs="Arial"/>
        </w:rPr>
        <w:t>).</w:t>
      </w:r>
    </w:p>
    <w:p w14:paraId="4021F563" w14:textId="77777777" w:rsidR="00FE02DE" w:rsidRPr="00FE02DE" w:rsidRDefault="00FE02DE" w:rsidP="00FE02DE">
      <w:pPr>
        <w:rPr>
          <w:rFonts w:ascii="Arial" w:hAnsi="Arial" w:cs="Arial"/>
        </w:rPr>
      </w:pPr>
      <w:r w:rsidRPr="00FE02DE">
        <w:rPr>
          <w:rFonts w:ascii="Arial" w:hAnsi="Arial" w:cs="Arial"/>
        </w:rPr>
        <w:t>•</w:t>
      </w:r>
      <w:r w:rsidRPr="00FE02DE">
        <w:rPr>
          <w:rFonts w:ascii="Arial" w:hAnsi="Arial" w:cs="Arial"/>
        </w:rPr>
        <w:tab/>
        <w:t>Eine Transaktion ist mit einer bestimmten Spot-Bestellung und einem bestimmten Kunden verbunden (</w:t>
      </w:r>
      <w:proofErr w:type="spellStart"/>
      <w:r w:rsidRPr="00FE02DE">
        <w:rPr>
          <w:rFonts w:ascii="Arial" w:hAnsi="Arial" w:cs="Arial"/>
        </w:rPr>
        <w:t>SpotOrder</w:t>
      </w:r>
      <w:proofErr w:type="spellEnd"/>
      <w:r w:rsidRPr="00FE02DE">
        <w:rPr>
          <w:rFonts w:ascii="Arial" w:hAnsi="Arial" w:cs="Arial"/>
        </w:rPr>
        <w:t xml:space="preserve"> und Customer -&gt; Transaction).</w:t>
      </w:r>
    </w:p>
    <w:p w14:paraId="71CFA7CF" w14:textId="77777777" w:rsidR="00FE02DE" w:rsidRPr="00FE02DE" w:rsidRDefault="00FE02DE" w:rsidP="00FE02DE">
      <w:pPr>
        <w:rPr>
          <w:rFonts w:ascii="Arial" w:hAnsi="Arial" w:cs="Arial"/>
        </w:rPr>
      </w:pPr>
      <w:r w:rsidRPr="00FE02DE">
        <w:rPr>
          <w:rFonts w:ascii="Arial" w:hAnsi="Arial" w:cs="Arial"/>
        </w:rPr>
        <w:t>•</w:t>
      </w:r>
      <w:r w:rsidRPr="00FE02DE">
        <w:rPr>
          <w:rFonts w:ascii="Arial" w:hAnsi="Arial" w:cs="Arial"/>
        </w:rPr>
        <w:tab/>
        <w:t>Jeder Stromnetzbetreiber hat ein bestimmtes Netzgebiet (</w:t>
      </w:r>
      <w:proofErr w:type="spellStart"/>
      <w:r w:rsidRPr="00FE02DE">
        <w:rPr>
          <w:rFonts w:ascii="Arial" w:hAnsi="Arial" w:cs="Arial"/>
        </w:rPr>
        <w:t>NetworkOperator</w:t>
      </w:r>
      <w:proofErr w:type="spellEnd"/>
      <w:r w:rsidRPr="00FE02DE">
        <w:rPr>
          <w:rFonts w:ascii="Arial" w:hAnsi="Arial" w:cs="Arial"/>
        </w:rPr>
        <w:t>).</w:t>
      </w:r>
    </w:p>
    <w:p w14:paraId="4665B007" w14:textId="3AC007B2" w:rsidR="00FE02DE" w:rsidRDefault="00FE02DE" w:rsidP="00FE02DE">
      <w:pPr>
        <w:rPr>
          <w:rFonts w:ascii="Arial" w:hAnsi="Arial" w:cs="Arial"/>
        </w:rPr>
      </w:pPr>
      <w:r w:rsidRPr="00FE02DE">
        <w:rPr>
          <w:rFonts w:ascii="Arial" w:hAnsi="Arial" w:cs="Arial"/>
        </w:rPr>
        <w:t>•</w:t>
      </w:r>
      <w:r w:rsidRPr="00FE02DE">
        <w:rPr>
          <w:rFonts w:ascii="Arial" w:hAnsi="Arial" w:cs="Arial"/>
        </w:rPr>
        <w:tab/>
        <w:t xml:space="preserve">Das </w:t>
      </w:r>
      <w:proofErr w:type="spellStart"/>
      <w:r w:rsidRPr="00FE02DE">
        <w:rPr>
          <w:rFonts w:ascii="Arial" w:hAnsi="Arial" w:cs="Arial"/>
        </w:rPr>
        <w:t>BiddingSystem</w:t>
      </w:r>
      <w:proofErr w:type="spellEnd"/>
      <w:r w:rsidRPr="00FE02DE">
        <w:rPr>
          <w:rFonts w:ascii="Arial" w:hAnsi="Arial" w:cs="Arial"/>
        </w:rPr>
        <w:t xml:space="preserve"> wird verwendet, um Gebote an der Strombörse zu platzieren (</w:t>
      </w:r>
      <w:proofErr w:type="spellStart"/>
      <w:r w:rsidRPr="00FE02DE">
        <w:rPr>
          <w:rFonts w:ascii="Arial" w:hAnsi="Arial" w:cs="Arial"/>
        </w:rPr>
        <w:t>BiddingSystem</w:t>
      </w:r>
      <w:proofErr w:type="spellEnd"/>
      <w:r w:rsidRPr="00FE02DE">
        <w:rPr>
          <w:rFonts w:ascii="Arial" w:hAnsi="Arial" w:cs="Arial"/>
        </w:rPr>
        <w:t>).</w:t>
      </w:r>
    </w:p>
    <w:p w14:paraId="73F41698" w14:textId="77777777" w:rsidR="0092238B" w:rsidRPr="00FE02DE" w:rsidRDefault="0092238B" w:rsidP="00FE02DE">
      <w:pPr>
        <w:rPr>
          <w:rFonts w:ascii="Arial" w:hAnsi="Arial" w:cs="Arial"/>
        </w:rPr>
      </w:pPr>
    </w:p>
    <w:p w14:paraId="461ED1E3" w14:textId="77777777" w:rsidR="00FE02DE" w:rsidRPr="00FE02DE" w:rsidRDefault="00FE02DE" w:rsidP="00FE02DE">
      <w:pPr>
        <w:rPr>
          <w:rFonts w:ascii="Arial" w:hAnsi="Arial" w:cs="Arial"/>
        </w:rPr>
      </w:pPr>
      <w:r w:rsidRPr="00FE02DE">
        <w:rPr>
          <w:rFonts w:ascii="Arial" w:hAnsi="Arial" w:cs="Arial"/>
        </w:rPr>
        <w:t>Bitte beachten Sie, dass dieses UML-Diagramm auf Basis der Informationen aus der Fallstudie erstellt wurde und keine vollständige Modellierung des Systems darstellt.</w:t>
      </w:r>
    </w:p>
    <w:p w14:paraId="2766C709" w14:textId="77777777" w:rsidR="00FE02DE" w:rsidRPr="00FE02DE" w:rsidRDefault="00FE02DE" w:rsidP="00FE02DE">
      <w:pPr>
        <w:rPr>
          <w:rFonts w:ascii="Arial" w:hAnsi="Arial" w:cs="Arial"/>
        </w:rPr>
      </w:pPr>
    </w:p>
    <w:p w14:paraId="1249CB26" w14:textId="3403276E" w:rsidR="00FE02DE" w:rsidRDefault="00FE02DE" w:rsidP="00A207D2">
      <w:pPr>
        <w:rPr>
          <w:rFonts w:ascii="Arial" w:hAnsi="Arial" w:cs="Arial"/>
        </w:rPr>
      </w:pPr>
    </w:p>
    <w:sectPr w:rsidR="00FE02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F8B9A" w14:textId="77777777" w:rsidR="00D71D47" w:rsidRDefault="00D71D47" w:rsidP="00A207D2">
      <w:pPr>
        <w:spacing w:after="0" w:line="240" w:lineRule="auto"/>
      </w:pPr>
      <w:r>
        <w:separator/>
      </w:r>
    </w:p>
  </w:endnote>
  <w:endnote w:type="continuationSeparator" w:id="0">
    <w:p w14:paraId="481A2133" w14:textId="77777777" w:rsidR="00D71D47" w:rsidRDefault="00D71D47" w:rsidP="00A20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0D0AB" w14:textId="77777777" w:rsidR="00D71D47" w:rsidRDefault="00D71D47" w:rsidP="00A207D2">
      <w:pPr>
        <w:spacing w:after="0" w:line="240" w:lineRule="auto"/>
      </w:pPr>
      <w:r>
        <w:separator/>
      </w:r>
    </w:p>
  </w:footnote>
  <w:footnote w:type="continuationSeparator" w:id="0">
    <w:p w14:paraId="1E6E2AFD" w14:textId="77777777" w:rsidR="00D71D47" w:rsidRDefault="00D71D47" w:rsidP="00A20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70E12"/>
    <w:multiLevelType w:val="multilevel"/>
    <w:tmpl w:val="E45A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B71997"/>
    <w:multiLevelType w:val="multilevel"/>
    <w:tmpl w:val="E45A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984C22"/>
    <w:multiLevelType w:val="multilevel"/>
    <w:tmpl w:val="E45A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8344667">
    <w:abstractNumId w:val="0"/>
  </w:num>
  <w:num w:numId="2" w16cid:durableId="289557695">
    <w:abstractNumId w:val="1"/>
  </w:num>
  <w:num w:numId="3" w16cid:durableId="2115319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D2"/>
    <w:rsid w:val="000B2ED2"/>
    <w:rsid w:val="000C3A89"/>
    <w:rsid w:val="00267336"/>
    <w:rsid w:val="002D0150"/>
    <w:rsid w:val="002F143A"/>
    <w:rsid w:val="0092238B"/>
    <w:rsid w:val="00A207D2"/>
    <w:rsid w:val="00A664D0"/>
    <w:rsid w:val="00CB1AD7"/>
    <w:rsid w:val="00D71D47"/>
    <w:rsid w:val="00FD35B7"/>
    <w:rsid w:val="00FE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2AE32"/>
  <w15:chartTrackingRefBased/>
  <w15:docId w15:val="{E985D40B-C07A-4492-8AE5-51FBD39F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A20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A20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2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Condé, Saliou</dc:creator>
  <cp:keywords/>
  <dc:description/>
  <cp:lastModifiedBy>Condé, Saliou</cp:lastModifiedBy>
  <cp:revision>9</cp:revision>
  <dcterms:created xsi:type="dcterms:W3CDTF">2023-05-10T06:07:00Z</dcterms:created>
  <dcterms:modified xsi:type="dcterms:W3CDTF">2023-05-12T06:39:00Z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32da92-1d53-4d68-ad18-2b386361bbb4_Enabled">
    <vt:lpwstr>true</vt:lpwstr>
  </property>
  <property fmtid="{D5CDD505-2E9C-101B-9397-08002B2CF9AE}" pid="3" name="MSIP_Label_3832da92-1d53-4d68-ad18-2b386361bbb4_SetDate">
    <vt:lpwstr>2023-05-10T06:07:12Z</vt:lpwstr>
  </property>
  <property fmtid="{D5CDD505-2E9C-101B-9397-08002B2CF9AE}" pid="4" name="MSIP_Label_3832da92-1d53-4d68-ad18-2b386361bbb4_Method">
    <vt:lpwstr>Standard</vt:lpwstr>
  </property>
  <property fmtid="{D5CDD505-2E9C-101B-9397-08002B2CF9AE}" pid="5" name="MSIP_Label_3832da92-1d53-4d68-ad18-2b386361bbb4_Name">
    <vt:lpwstr>Internal</vt:lpwstr>
  </property>
  <property fmtid="{D5CDD505-2E9C-101B-9397-08002B2CF9AE}" pid="6" name="MSIP_Label_3832da92-1d53-4d68-ad18-2b386361bbb4_SiteId">
    <vt:lpwstr>8ffb3be7-83a7-463f-a543-aedb2683b1ae</vt:lpwstr>
  </property>
  <property fmtid="{D5CDD505-2E9C-101B-9397-08002B2CF9AE}" pid="7" name="MSIP_Label_3832da92-1d53-4d68-ad18-2b386361bbb4_ActionId">
    <vt:lpwstr>2568923d-905a-4b80-9945-c75fcfc43943</vt:lpwstr>
  </property>
  <property fmtid="{D5CDD505-2E9C-101B-9397-08002B2CF9AE}" pid="8" name="MSIP_Label_3832da92-1d53-4d68-ad18-2b386361bbb4_ContentBits">
    <vt:lpwstr>0</vt:lpwstr>
  </property>
</Properties>
</file>