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0"/>
          <w:szCs w:val="40"/>
        </w:rPr>
        <w:t xml:space="preserve">OFFICE SOFA</w:t>
      </w:r>
    </w:p>
    <w:p>
      <w:pPr>
        <w:pBdr>
          <w:bottom w:val="single" w:color="2C3E50" w:sz="6"/>
        </w:pBdr>
        <w:spacing w:after="14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Office / Reception Sofa — 2 &amp; 3 Seater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Executive / Corporate / Contemporary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Dimensions (3-Seat)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82"W × 30"D × 32"H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Dimensions (2-Seat)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55"W × 30"D × 32"H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17–18 inches from floor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660 lbs (300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Solid Steel Frame / Kiln-Dried Hardwood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Full-Grain Leather / PU Leather / Premium Fabric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(Medium-Firm)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Leg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Stainless Steel / Polished Chrome / Black Metal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Black, Dark Brown, Charcoal Grey, Burgundy, Navy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Minimal — Ready in under 20 minutes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Ergonomic medium-firm cushioning designed for extended professional seating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Premium leather or fabric upholstery delivers a polished, executive appearance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Sturdy steel or hardwood frame engineered to handle high daily usage in busy offices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Clean, straight-line silhouette — professional aesthetic for reception and lounge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Scratch-resistant, stain-proof upholstery options available for high-traffic environments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Non-scratch floor glides on all legs to protect tiles, hardwood, and carpet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Modular configurations available — combine units to create custom seating layouts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Corporate reception areas, lobbies, and waiting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Executive offices, boardrooms, and conference lounges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Co-working spaces, HR cabins, and client meeting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Hotel business centers and professional service offices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Leather: Wipe with dry or slightly damp cloth; apply leather conditioner every 6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PU Leather / Fabric: Spot clean with mild soap solution; avoid abrasive scrubbing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Frame: Inspect and tighten all bolts every 6 months for structural stability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Keep away from direct sunlight and heat vents to prevent fading and cracking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Frame: 7 Years  |  Cushion: 3 Years  |  Upholstery: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return policy from delivery date (unused, original condition required)</w:t>
      </w:r>
    </w:p>
    <w:p>
      <w:pPr>
        <w:pBdr>
          <w:top w:val="single" w:color="BDC3C7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95A5A6"/>
          <w:sz w:val="16"/>
          <w:szCs w:val="16"/>
        </w:rPr>
        <w:t xml:space="preserve">For bulk orders &amp; corporate inquiries, contact our sales team — Mon to Sat, 9 AM –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2026-04-25T11:10:57.311Z</dcterms:created>
  <dcterms:modified xsi:type="dcterms:W3CDTF">2026-04-25T11:10:57.312Z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