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Helios Platform - Kubernetes Operations Guide</w:t>
      </w:r>
    </w:p>
    <w:p>
      <w:r>
        <w:t>This guide describes how the platform team operates the Kubernetes clusters in the production environment. All changes must be reviewed by at least two engineers before they are merged.</w:t>
      </w:r>
    </w:p>
    <w:p>
      <w:pPr>
        <w:pStyle w:val="Heading1"/>
      </w:pPr>
      <w:r>
        <w:t>1. Node Pool Management</w:t>
      </w:r>
    </w:p>
    <w:p>
      <w:r>
        <w:t xml:space="preserve">Before draining a node, verify that the </w:t>
      </w:r>
      <w:r>
        <w:rPr>
          <w:b/>
        </w:rPr>
        <w:t>PodDisruptionBudget</w:t>
      </w:r>
      <w:r>
        <w:t xml:space="preserve"> allows at least one pod to be evicted. The default timeout is 300 seconds.</w:t>
      </w:r>
    </w:p>
    <w:p>
      <w:pPr>
        <w:pStyle w:val="ListNumber"/>
      </w:pPr>
      <w:r>
        <w:t>Connect to the bastion host with your personal SSH key.</w:t>
      </w:r>
    </w:p>
    <w:p>
      <w:pPr>
        <w:pStyle w:val="ListNumber"/>
      </w:pPr>
      <w:r>
        <w:t>Run kubectl get nodes -o wide and save the output.</w:t>
      </w:r>
    </w:p>
    <w:p>
      <w:pPr>
        <w:pStyle w:val="ListNumber"/>
      </w:pPr>
      <w:r>
        <w:t>Drain the node and wait until all pods are rescheduled.</w:t>
      </w:r>
    </w:p>
    <w:p>
      <w:r>
        <w:rPr>
          <w:rFonts w:ascii="Consolas" w:hAnsi="Consolas"/>
        </w:rPr>
        <w:t>kubectl -n payments rollout status deploy/authorization-gateway --timeout=300s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Replication lag</w:t>
            </w:r>
          </w:p>
        </w:tc>
        <w:tc>
          <w:tcPr>
            <w:tcW w:type="dxa" w:w="2880"/>
          </w:tcPr>
          <w:p>
            <w:r>
              <w:t>&gt; 5 seconds</w:t>
            </w:r>
          </w:p>
        </w:tc>
        <w:tc>
          <w:tcPr>
            <w:tcW w:type="dxa" w:w="2880"/>
          </w:tcPr>
          <w:p>
            <w:r>
              <w:t>&gt; 30 seconds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&gt; 1 %</w:t>
            </w:r>
          </w:p>
        </w:tc>
        <w:tc>
          <w:tcPr>
            <w:tcW w:type="dxa" w:w="2880"/>
          </w:tcPr>
          <w:p>
            <w:r>
              <w:t>&gt; 5 %</w:t>
            </w:r>
          </w:p>
        </w:tc>
      </w:tr>
    </w:tbl>
    <w:p>
      <w:r>
        <w:t>If the disk utilisation exceeds 85 percent for more than ten minutes, an alert is routed to the on-call engineer.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Version 4.2 - Operations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Helios Platform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