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Министерство цифрового развития, связи и массовых коммуникаций </w:t>
      </w:r>
    </w:p>
    <w:p>
      <w:pPr>
        <w:pStyle w:val="Heading3"/>
        <w:bidi w:val="0"/>
        <w:spacing w:before="0" w:after="6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Российской Федерации</w:t>
      </w:r>
    </w:p>
    <w:p>
      <w:pPr>
        <w:pStyle w:val="Heading3"/>
        <w:bidi w:val="0"/>
        <w:spacing w:before="0" w:after="6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Сибирский государственный университет </w:t>
      </w:r>
    </w:p>
    <w:p>
      <w:pPr>
        <w:pStyle w:val="Heading3"/>
        <w:bidi w:val="0"/>
        <w:spacing w:before="0" w:after="6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телекоммуникаций и информатики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ТС и ВС</w:t>
      </w:r>
    </w:p>
    <w:p>
      <w:pPr>
        <w:pStyle w:val="Heading1"/>
        <w:bidi w:val="0"/>
        <w:rPr>
          <w:sz w:val="24"/>
        </w:rPr>
      </w:pPr>
      <w:r>
        <w:rPr>
          <w:sz w:val="24"/>
        </w:rPr>
      </w:r>
    </w:p>
    <w:p>
      <w:pPr>
        <w:pStyle w:val="Heading1"/>
        <w:bidi w:val="0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spacing w:before="0" w:after="60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Лабораторная работа 4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  <w:t>по дисциплине</w:t>
      </w:r>
      <w:bookmarkStart w:id="0" w:name="_GoBack"/>
      <w:bookmarkEnd w:id="0"/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  <w:t>«</w:t>
      </w:r>
      <w:r>
        <w:rPr>
          <w:b/>
          <w:bCs/>
          <w:sz w:val="32"/>
          <w:szCs w:val="27"/>
        </w:rPr>
        <w:t>Операционные системы</w:t>
      </w:r>
      <w:r>
        <w:rPr>
          <w:sz w:val="40"/>
        </w:rPr>
        <w:t>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1"/>
        <w:numPr>
          <w:ilvl w:val="0"/>
          <w:numId w:val="0"/>
        </w:numPr>
        <w:ind w:left="4248" w:hanging="0"/>
        <w:jc w:val="left"/>
        <w:outlineLvl w:val="0"/>
        <w:rPr>
          <w:b/>
          <w:b/>
          <w:szCs w:val="28"/>
        </w:rPr>
      </w:pPr>
      <w:r>
        <w:rPr>
          <w:szCs w:val="28"/>
        </w:rPr>
        <w:t>Выполнил: Измайлов В.В.</w:t>
      </w:r>
    </w:p>
    <w:p>
      <w:pPr>
        <w:pStyle w:val="1"/>
        <w:ind w:left="4248" w:hanging="0"/>
        <w:rPr>
          <w:sz w:val="28"/>
          <w:szCs w:val="28"/>
        </w:rPr>
      </w:pPr>
      <w:r>
        <w:rPr>
          <w:sz w:val="28"/>
          <w:szCs w:val="28"/>
        </w:rPr>
        <w:t>Группа: ИКС_ХХХ</w:t>
      </w:r>
    </w:p>
    <w:p>
      <w:pPr>
        <w:pStyle w:val="1"/>
        <w:ind w:left="4248" w:hanging="0"/>
        <w:rPr>
          <w:sz w:val="28"/>
          <w:szCs w:val="28"/>
        </w:rPr>
      </w:pPr>
      <w:r>
        <w:rPr>
          <w:sz w:val="28"/>
          <w:szCs w:val="28"/>
        </w:rPr>
        <w:t xml:space="preserve">Вариант: ХХ </w:t>
      </w:r>
    </w:p>
    <w:p>
      <w:pPr>
        <w:pStyle w:val="1"/>
        <w:ind w:left="424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4248" w:hanging="0"/>
        <w:jc w:val="left"/>
        <w:rPr>
          <w:sz w:val="28"/>
          <w:szCs w:val="28"/>
        </w:rPr>
      </w:pPr>
      <w:r>
        <w:rPr>
          <w:sz w:val="28"/>
        </w:rPr>
        <w:t>Проверил:  Моренкова О.И.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701" w:right="746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jc w:val="center"/>
        <w:rPr>
          <w:sz w:val="28"/>
        </w:rPr>
      </w:pPr>
      <w:r>
        <w:rPr>
          <w:sz w:val="28"/>
        </w:rPr>
        <w:t>Новосибирск, 2024</w:t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  <w:t>Вариант задания к лабораторной работе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-224155</wp:posOffset>
            </wp:positionV>
            <wp:extent cx="6648450" cy="2886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055" t="36933" r="29299" b="30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Скрипт lab7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shd w:fill="FFFFFF" w:val="clear"/>
        </w:rPr>
        <w:t xml:space="preserve">while getopts </w:t>
      </w:r>
      <w:r>
        <w:rPr>
          <w:rFonts w:ascii="monospace" w:hAnsi="monospace"/>
          <w:b/>
          <w:color w:val="000000"/>
          <w:shd w:fill="FFFFFF" w:val="clear"/>
        </w:rPr>
        <w:t>":f:m:"</w:t>
      </w:r>
      <w:r>
        <w:rPr>
          <w:rFonts w:ascii="monospace" w:hAnsi="monospace"/>
          <w:color w:val="000000"/>
          <w:shd w:fill="FFFFFF" w:val="clear"/>
        </w:rPr>
        <w:t xml:space="preserve"> opt; do </w:t>
      </w:r>
      <w:r>
        <w:rPr>
          <w:rFonts w:ascii="monospace" w:hAnsi="monospace"/>
          <w:color w:val="000000"/>
        </w:rPr>
        <w:br/>
        <w:tab/>
      </w:r>
      <w:r>
        <w:rPr>
          <w:rFonts w:ascii="monospace" w:hAnsi="monospace"/>
          <w:color w:val="000000"/>
          <w:shd w:fill="FFFFFF" w:val="clear"/>
        </w:rPr>
        <w:t xml:space="preserve">case </w:t>
      </w:r>
      <w:r>
        <w:rPr>
          <w:rFonts w:ascii="monospace" w:hAnsi="monospace"/>
          <w:b/>
          <w:color w:val="000000"/>
          <w:shd w:fill="FFFFFF" w:val="clear"/>
        </w:rPr>
        <w:t>$opt</w:t>
      </w:r>
      <w:r>
        <w:rPr>
          <w:rFonts w:ascii="monospace" w:hAnsi="monospace"/>
          <w:color w:val="000000"/>
          <w:shd w:fill="FFFFFF" w:val="clear"/>
        </w:rPr>
        <w:t xml:space="preserve"> in </w:t>
      </w:r>
      <w:r>
        <w:rPr>
          <w:rFonts w:ascii="monospace" w:hAnsi="monospace"/>
          <w:color w:val="000000"/>
        </w:rPr>
        <w:br/>
        <w:tab/>
        <w:t xml:space="preserve">  f</w:t>
      </w:r>
      <w:r>
        <w:rPr>
          <w:rFonts w:ascii="monospace" w:hAnsi="monospace"/>
          <w:color w:val="000000"/>
          <w:shd w:fill="FFFFFF" w:val="clear"/>
        </w:rPr>
        <w:t xml:space="preserve">)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color w:val="000000"/>
          <w:shd w:fill="FFFFFF" w:val="clear"/>
        </w:rPr>
        <w:t xml:space="preserve">if [ ! </w:t>
      </w:r>
      <w:r>
        <w:rPr>
          <w:rFonts w:ascii="monospace" w:hAnsi="monospace"/>
          <w:b/>
          <w:color w:val="000000"/>
          <w:shd w:fill="FFFFFF" w:val="clear"/>
        </w:rPr>
        <w:t>-f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b/>
          <w:color w:val="000000"/>
          <w:shd w:fill="FFFFFF" w:val="clear"/>
        </w:rPr>
        <w:t>"$OPTARG"</w:t>
      </w:r>
      <w:r>
        <w:rPr>
          <w:rFonts w:ascii="monospace" w:hAnsi="monospace"/>
          <w:color w:val="000000"/>
          <w:shd w:fill="FFFFFF" w:val="clear"/>
        </w:rPr>
        <w:t xml:space="preserve"> ]; then </w:t>
      </w:r>
      <w:r>
        <w:rPr>
          <w:rFonts w:ascii="monospace" w:hAnsi="monospace"/>
          <w:color w:val="000000"/>
        </w:rPr>
        <w:br/>
        <w:tab/>
        <w:tab/>
        <w:tab/>
      </w:r>
      <w:r>
        <w:rPr>
          <w:rFonts w:ascii="monospace" w:hAnsi="monospace"/>
          <w:b/>
          <w:color w:val="000000"/>
          <w:shd w:fill="FFFFFF" w:val="clear"/>
        </w:rPr>
        <w:t>touch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b/>
          <w:color w:val="000000"/>
          <w:shd w:fill="FFFFFF" w:val="clear"/>
        </w:rPr>
        <w:t>"$OPTARG"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color w:val="000000"/>
        </w:rPr>
        <w:br/>
        <w:tab/>
        <w:tab/>
        <w:tab/>
      </w:r>
      <w:r>
        <w:rPr>
          <w:rFonts w:ascii="monospace" w:hAnsi="monospace"/>
          <w:b/>
          <w:color w:val="000000"/>
          <w:shd w:fill="FFFFFF" w:val="clear"/>
        </w:rPr>
        <w:t>echo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b/>
          <w:color w:val="000000"/>
          <w:shd w:fill="FFFFFF" w:val="clear"/>
        </w:rPr>
        <w:t>"Файл '$OPTARG' создан."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color w:val="000000"/>
          <w:shd w:fill="FFFFFF" w:val="clear"/>
        </w:rPr>
        <w:t xml:space="preserve">else </w:t>
      </w:r>
      <w:r>
        <w:rPr>
          <w:rFonts w:ascii="monospace" w:hAnsi="monospace"/>
          <w:color w:val="000000"/>
        </w:rPr>
        <w:br/>
        <w:tab/>
        <w:tab/>
        <w:tab/>
      </w:r>
      <w:r>
        <w:rPr>
          <w:rFonts w:ascii="monospace" w:hAnsi="monospace"/>
          <w:b/>
          <w:color w:val="000000"/>
          <w:shd w:fill="FFFFFF" w:val="clear"/>
        </w:rPr>
        <w:t>echo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b/>
          <w:color w:val="000000"/>
          <w:shd w:fill="FFFFFF" w:val="clear"/>
        </w:rPr>
        <w:t>"Файл '$OPTARG' уже существует."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color w:val="000000"/>
          <w:shd w:fill="FFFFFF" w:val="clear"/>
        </w:rPr>
        <w:t xml:space="preserve">fi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color w:val="000000"/>
          <w:shd w:fill="FFFFFF" w:val="clear"/>
        </w:rPr>
        <w:t xml:space="preserve">;; </w:t>
      </w:r>
      <w:r>
        <w:rPr>
          <w:rFonts w:ascii="monospace" w:hAnsi="monospace"/>
          <w:color w:val="000000"/>
        </w:rPr>
        <w:br/>
        <w:tab/>
        <w:t xml:space="preserve">  m</w:t>
      </w:r>
      <w:r>
        <w:rPr>
          <w:rFonts w:ascii="monospace" w:hAnsi="monospace"/>
          <w:color w:val="000000"/>
          <w:shd w:fill="FFFFFF" w:val="clear"/>
        </w:rPr>
        <w:t xml:space="preserve">)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b/>
          <w:color w:val="000000"/>
          <w:shd w:fill="FFFFFF" w:val="clear"/>
        </w:rPr>
        <w:t>echo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b/>
          <w:color w:val="000000"/>
          <w:shd w:fill="FFFFFF" w:val="clear"/>
        </w:rPr>
        <w:t>"Значение параметра: $OPTARG"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color w:val="000000"/>
          <w:shd w:fill="FFFFFF" w:val="clear"/>
        </w:rPr>
        <w:t xml:space="preserve">;; </w:t>
      </w:r>
      <w:r>
        <w:rPr>
          <w:rFonts w:ascii="monospace" w:hAnsi="monospace"/>
          <w:color w:val="000000"/>
        </w:rPr>
        <w:br/>
        <w:tab/>
        <w:t xml:space="preserve">  </w:t>
      </w:r>
      <w:r>
        <w:rPr>
          <w:rFonts w:ascii="monospace" w:hAnsi="monospace"/>
          <w:color w:val="000000"/>
          <w:shd w:fill="FFFFFF" w:val="clear"/>
        </w:rPr>
        <w:t xml:space="preserve">\?) </w:t>
      </w:r>
      <w:r>
        <w:rPr>
          <w:rFonts w:ascii="monospace" w:hAnsi="monospace"/>
          <w:color w:val="000000"/>
        </w:rPr>
        <w:br/>
        <w:tab/>
        <w:tab/>
        <w:t xml:space="preserve"> </w:t>
      </w:r>
      <w:r>
        <w:rPr>
          <w:rFonts w:ascii="monospace" w:hAnsi="monospace"/>
          <w:b/>
          <w:color w:val="000000"/>
          <w:shd w:fill="FFFFFF" w:val="clear"/>
        </w:rPr>
        <w:t>echo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b/>
          <w:color w:val="000000"/>
          <w:shd w:fill="FFFFFF" w:val="clear"/>
        </w:rPr>
        <w:t>"Недопустимая опция"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  <w:color w:val="000000"/>
        </w:rPr>
        <w:br/>
        <w:tab/>
        <w:t xml:space="preserve">  </w:t>
        <w:tab/>
        <w:t xml:space="preserve"> </w:t>
      </w:r>
      <w:r>
        <w:rPr>
          <w:rFonts w:ascii="monospace" w:hAnsi="monospace"/>
          <w:color w:val="000000"/>
          <w:shd w:fill="FFFFFF" w:val="clear"/>
        </w:rPr>
        <w:t xml:space="preserve">;; </w:t>
      </w:r>
      <w:r>
        <w:rPr>
          <w:rFonts w:ascii="monospace" w:hAnsi="monospace"/>
          <w:color w:val="000000"/>
        </w:rPr>
        <w:br/>
        <w:t xml:space="preserve">   </w:t>
      </w:r>
      <w:r>
        <w:rPr>
          <w:rFonts w:ascii="monospace" w:hAnsi="monospace"/>
          <w:color w:val="000000"/>
          <w:shd w:fill="FFFFFF" w:val="clear"/>
        </w:rPr>
        <w:t xml:space="preserve">esac </w:t>
      </w:r>
      <w:r>
        <w:rPr>
          <w:rFonts w:ascii="monospace" w:hAnsi="monospace"/>
          <w:color w:val="000000"/>
        </w:rPr>
        <w:br/>
      </w:r>
      <w:r>
        <w:rPr>
          <w:rFonts w:ascii="monospace" w:hAnsi="monospace"/>
          <w:color w:val="000000"/>
          <w:shd w:fill="FFFFFF" w:val="clear"/>
        </w:rPr>
        <w:t>done</w:t>
      </w:r>
    </w:p>
    <w:p>
      <w:pPr>
        <w:pStyle w:val="Normal"/>
        <w:bidi w:val="0"/>
        <w:jc w:val="left"/>
        <w:rPr>
          <w:color w:val="000000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center"/>
        <w:rPr>
          <w:rFonts w:ascii="monospace" w:hAnsi="monospace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Комментарии к каждой использованной команд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8"/>
          <w:szCs w:val="28"/>
          <w:shd w:fill="FFFFFF" w:val="clear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echo - вывод текстового сообщения терминале;</w:t>
      </w:r>
      <w:r>
        <w:rPr>
          <w:rFonts w:ascii="monospace" w:hAnsi="monospace"/>
        </w:rPr>
        <w:br/>
      </w:r>
    </w:p>
    <w:p>
      <w:pPr>
        <w:pStyle w:val="Normal"/>
        <w:shd w:val="clear" w:color="auto" w:fill="FFFFFF"/>
        <w:bidi w:val="0"/>
        <w:spacing w:lineRule="auto" w:line="312"/>
        <w:jc w:val="both"/>
        <w:rPr>
          <w:sz w:val="28"/>
          <w:szCs w:val="28"/>
        </w:rPr>
      </w:pPr>
      <w:r>
        <w:rPr>
          <w:rFonts w:ascii="monospace" w:hAnsi="monospace"/>
          <w:sz w:val="28"/>
          <w:szCs w:val="28"/>
          <w:lang w:val="en-US"/>
        </w:rPr>
        <w:t>getopts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f</w:t>
      </w:r>
      <w:r>
        <w:rPr>
          <w:rFonts w:ascii="monospace" w:hAnsi="monospace"/>
          <w:sz w:val="28"/>
          <w:szCs w:val="28"/>
        </w:rPr>
        <w:t>:</w:t>
      </w:r>
      <w:r>
        <w:rPr>
          <w:rFonts w:ascii="monospace" w:hAnsi="monospace"/>
          <w:sz w:val="28"/>
          <w:szCs w:val="28"/>
          <w:lang w:val="en-US"/>
        </w:rPr>
        <w:t>m</w:t>
      </w:r>
      <w:r>
        <w:rPr>
          <w:rFonts w:ascii="monospace" w:hAnsi="monospace"/>
          <w:sz w:val="28"/>
          <w:szCs w:val="28"/>
        </w:rPr>
        <w:t>:</w:t>
        <w:tab/>
      </w:r>
      <w:r>
        <w:rPr>
          <w:rFonts w:ascii="monospace" w:hAnsi="monospace"/>
          <w:sz w:val="28"/>
          <w:szCs w:val="28"/>
        </w:rPr>
        <w:t>opt</w:t>
      </w:r>
      <w:r>
        <w:rPr>
          <w:rFonts w:ascii="monospace" w:hAnsi="monospace"/>
          <w:sz w:val="28"/>
          <w:szCs w:val="28"/>
        </w:rPr>
        <w:t xml:space="preserve">  – анализирует переданные опции; при обнаружении двух длинных (с дополнительным параметром) опций «</w:t>
      </w:r>
      <w:r>
        <w:rPr>
          <w:rFonts w:ascii="monospace" w:hAnsi="monospace"/>
          <w:sz w:val="28"/>
          <w:szCs w:val="28"/>
          <w:lang w:val="en-US"/>
        </w:rPr>
        <w:t>f</w:t>
      </w:r>
      <w:r>
        <w:rPr>
          <w:rFonts w:ascii="monospace" w:hAnsi="monospace"/>
          <w:sz w:val="28"/>
          <w:szCs w:val="28"/>
        </w:rPr>
        <w:t>» и «</w:t>
      </w:r>
      <w:r>
        <w:rPr>
          <w:rFonts w:ascii="monospace" w:hAnsi="monospace"/>
          <w:sz w:val="28"/>
          <w:szCs w:val="28"/>
          <w:lang w:val="en-US"/>
        </w:rPr>
        <w:t>m</w:t>
      </w:r>
      <w:r>
        <w:rPr>
          <w:rFonts w:ascii="monospace" w:hAnsi="monospace"/>
          <w:sz w:val="28"/>
          <w:szCs w:val="28"/>
        </w:rPr>
        <w:t xml:space="preserve">», значение дополнительного параметра помещается в переменную </w:t>
      </w:r>
      <w:r>
        <w:rPr>
          <w:rFonts w:ascii="monospace" w:hAnsi="monospace"/>
          <w:sz w:val="28"/>
          <w:szCs w:val="28"/>
          <w:lang w:val="en-US"/>
        </w:rPr>
        <w:t>opt</w:t>
      </w:r>
      <w:r>
        <w:rPr>
          <w:rFonts w:ascii="monospace" w:hAnsi="monospace"/>
          <w:sz w:val="28"/>
          <w:szCs w:val="28"/>
        </w:rPr>
        <w:t>;</w:t>
      </w:r>
    </w:p>
    <w:p>
      <w:pPr>
        <w:pStyle w:val="Normal"/>
        <w:shd w:val="clear" w:color="auto" w:fill="FFFFFF"/>
        <w:bidi w:val="0"/>
        <w:spacing w:lineRule="auto" w:line="312"/>
        <w:jc w:val="both"/>
        <w:rPr>
          <w:sz w:val="28"/>
          <w:szCs w:val="28"/>
        </w:rPr>
      </w:pPr>
      <w:r>
        <w:rPr>
          <w:rFonts w:ascii="monospace" w:hAnsi="monospace"/>
        </w:rPr>
      </w:r>
    </w:p>
    <w:p>
      <w:pPr>
        <w:pStyle w:val="Normal"/>
        <w:shd w:val="clear" w:color="auto" w:fill="FFFFFF"/>
        <w:bidi w:val="0"/>
        <w:spacing w:lineRule="auto" w:line="312"/>
        <w:jc w:val="both"/>
        <w:rPr>
          <w:sz w:val="28"/>
          <w:szCs w:val="28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/>
      <w:jc w:val="center"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11">
    <w:name w:val="Заголовок 11"/>
    <w:basedOn w:val="1"/>
    <w:next w:val="1"/>
    <w:qFormat/>
    <w:pPr>
      <w:keepNext w:val="true"/>
      <w:jc w:val="right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4</Pages>
  <Words>124</Words>
  <Characters>781</Characters>
  <CharactersWithSpaces>958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2024-11-26T12:07:54Z</dcterms:created>
  <dc:creator/>
  <dc:description/>
  <dc:language>ru-RU</dc:language>
  <cp:lastModifiedBy/>
  <dcterms:modified xsi:type="dcterms:W3CDTF">2024-11-26T12:56:57Z</dcterms:modified>
  <cp:revision>1</cp:revision>
  <dc:subject/>
  <dc:title/>
</cp:coreProperties>
</file>