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BC10" w14:textId="5556C2A2" w:rsidR="001117D7" w:rsidRDefault="00DF560F">
      <w:pPr>
        <w:rPr>
          <w:lang w:val="en-GB"/>
        </w:rPr>
      </w:pPr>
      <w:proofErr w:type="spellStart"/>
      <w:r>
        <w:rPr>
          <w:lang w:val="en-GB"/>
        </w:rPr>
        <w:t>Teht</w:t>
      </w:r>
      <w:proofErr w:type="spellEnd"/>
      <w:r>
        <w:rPr>
          <w:lang w:val="en-GB"/>
        </w:rPr>
        <w:t xml:space="preserve"> 1</w:t>
      </w:r>
    </w:p>
    <w:p w14:paraId="7C75B68F" w14:textId="7099962B" w:rsidR="00DF560F" w:rsidRDefault="00DF560F" w:rsidP="00DF560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null</w:t>
      </w:r>
    </w:p>
    <w:p w14:paraId="7BF54190" w14:textId="0182A4A9" w:rsidR="00DF560F" w:rsidRDefault="00DF560F" w:rsidP="00DF560F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int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0;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++)</w:t>
      </w:r>
    </w:p>
    <w:p w14:paraId="0BF391E2" w14:textId="0E7BC27F" w:rsidR="00DF560F" w:rsidRDefault="00DF560F" w:rsidP="00DF560F">
      <w:pPr>
        <w:pStyle w:val="ListParagraph"/>
        <w:numPr>
          <w:ilvl w:val="0"/>
          <w:numId w:val="1"/>
        </w:numPr>
        <w:rPr>
          <w:lang w:val="fi-FI"/>
        </w:rPr>
      </w:pPr>
      <w:r w:rsidRPr="00DF560F">
        <w:rPr>
          <w:lang w:val="fi-FI"/>
        </w:rPr>
        <w:t>Luokasta ei voi luoda oliota,</w:t>
      </w:r>
      <w:r>
        <w:rPr>
          <w:lang w:val="fi-FI"/>
        </w:rPr>
        <w:t xml:space="preserve"> koska ei ole määritelty </w:t>
      </w:r>
      <w:proofErr w:type="spellStart"/>
      <w:r>
        <w:rPr>
          <w:lang w:val="fi-FI"/>
        </w:rPr>
        <w:t>konstruktoria</w:t>
      </w:r>
      <w:proofErr w:type="spellEnd"/>
    </w:p>
    <w:p w14:paraId="3CE14BB8" w14:textId="5749E01E" w:rsidR="00DF560F" w:rsidRDefault="00DF560F" w:rsidP="00DF560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this</w:t>
      </w:r>
      <w:proofErr w:type="spellEnd"/>
    </w:p>
    <w:p w14:paraId="64DB4224" w14:textId="12ACF112" w:rsidR="00DF560F" w:rsidRDefault="00986501" w:rsidP="00DF560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Tietokone-luokan kautta päästään käsiksi Laskin-luokan julkisiin piirteisiin</w:t>
      </w:r>
    </w:p>
    <w:p w14:paraId="0FA909DF" w14:textId="63A5B307" w:rsidR="00986501" w:rsidRDefault="00986501" w:rsidP="00DF560F">
      <w:pPr>
        <w:pStyle w:val="ListParagraph"/>
        <w:numPr>
          <w:ilvl w:val="0"/>
          <w:numId w:val="1"/>
        </w:numPr>
        <w:rPr>
          <w:lang w:val="en-GB"/>
        </w:rPr>
      </w:pPr>
      <w:r w:rsidRPr="00986501">
        <w:rPr>
          <w:lang w:val="en-GB"/>
        </w:rPr>
        <w:t xml:space="preserve">protected double </w:t>
      </w:r>
      <w:proofErr w:type="spellStart"/>
      <w:proofErr w:type="gramStart"/>
      <w:r w:rsidRPr="00986501">
        <w:rPr>
          <w:lang w:val="en-GB"/>
        </w:rPr>
        <w:t>annaSuurempi</w:t>
      </w:r>
      <w:proofErr w:type="spellEnd"/>
      <w:r w:rsidRPr="00986501">
        <w:rPr>
          <w:lang w:val="en-GB"/>
        </w:rPr>
        <w:t>(</w:t>
      </w:r>
      <w:proofErr w:type="gramEnd"/>
      <w:r w:rsidRPr="00986501">
        <w:rPr>
          <w:lang w:val="en-GB"/>
        </w:rPr>
        <w:t>double a,</w:t>
      </w:r>
      <w:r>
        <w:rPr>
          <w:lang w:val="en-GB"/>
        </w:rPr>
        <w:t xml:space="preserve"> double b)</w:t>
      </w:r>
    </w:p>
    <w:p w14:paraId="66D208E1" w14:textId="0875DCCD" w:rsidR="00986501" w:rsidRDefault="00986501" w:rsidP="00DF560F">
      <w:pPr>
        <w:pStyle w:val="ListParagraph"/>
        <w:numPr>
          <w:ilvl w:val="0"/>
          <w:numId w:val="1"/>
        </w:numPr>
        <w:rPr>
          <w:lang w:val="fi-FI"/>
        </w:rPr>
      </w:pPr>
      <w:r w:rsidRPr="00986501">
        <w:rPr>
          <w:lang w:val="fi-FI"/>
        </w:rPr>
        <w:t>Olioon voidaan viitata usean tyyppisen v</w:t>
      </w:r>
      <w:r>
        <w:rPr>
          <w:lang w:val="fi-FI"/>
        </w:rPr>
        <w:t>iittauksen kautta</w:t>
      </w:r>
    </w:p>
    <w:p w14:paraId="2CA45F85" w14:textId="3DEB8236" w:rsidR="00986501" w:rsidRDefault="007C0F37" w:rsidP="00DF560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Kaikkien niiden luokkien tyyppisiä, jotka toteuttavat luokan Tiedosto</w:t>
      </w:r>
    </w:p>
    <w:p w14:paraId="0EEF356D" w14:textId="74EA1F20" w:rsidR="007C0F37" w:rsidRDefault="007C0F37" w:rsidP="00DF560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Listan alkioiden tulee toteuttaa rajapinta </w:t>
      </w:r>
      <w:proofErr w:type="spellStart"/>
      <w:r>
        <w:rPr>
          <w:lang w:val="fi-FI"/>
        </w:rPr>
        <w:t>Comparable</w:t>
      </w:r>
      <w:proofErr w:type="spellEnd"/>
    </w:p>
    <w:p w14:paraId="54B8F8F3" w14:textId="5F21D60A" w:rsidR="007C0F37" w:rsidRDefault="005658B6" w:rsidP="00DF560F">
      <w:pPr>
        <w:pStyle w:val="ListParagraph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forEach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count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sum</w:t>
      </w:r>
      <w:proofErr w:type="spellEnd"/>
    </w:p>
    <w:p w14:paraId="301D2689" w14:textId="42E4821C" w:rsidR="005658B6" w:rsidRDefault="005658B6" w:rsidP="005658B6">
      <w:pPr>
        <w:rPr>
          <w:lang w:val="fi-FI"/>
        </w:rPr>
      </w:pPr>
    </w:p>
    <w:p w14:paraId="536036E0" w14:textId="16D8D014" w:rsidR="005658B6" w:rsidRDefault="005658B6" w:rsidP="005658B6">
      <w:pPr>
        <w:rPr>
          <w:lang w:val="fi-FI"/>
        </w:rPr>
      </w:pPr>
      <w:proofErr w:type="spellStart"/>
      <w:r>
        <w:rPr>
          <w:lang w:val="fi-FI"/>
        </w:rPr>
        <w:t>Teht</w:t>
      </w:r>
      <w:proofErr w:type="spellEnd"/>
      <w:r>
        <w:rPr>
          <w:lang w:val="fi-FI"/>
        </w:rPr>
        <w:t xml:space="preserve"> 2</w:t>
      </w:r>
    </w:p>
    <w:p w14:paraId="16B3515B" w14:textId="5385018D" w:rsidR="005658B6" w:rsidRDefault="00814950" w:rsidP="005658B6">
      <w:pPr>
        <w:rPr>
          <w:lang w:val="fi-FI"/>
        </w:rPr>
      </w:pPr>
      <w:r w:rsidRPr="00814950">
        <w:rPr>
          <w:lang w:val="fi-FI"/>
        </w:rPr>
        <w:drawing>
          <wp:inline distT="0" distB="0" distL="0" distR="0" wp14:anchorId="35DDD17A" wp14:editId="5F68D374">
            <wp:extent cx="5731510" cy="500888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5417" w14:textId="40EBD7FC" w:rsidR="00814950" w:rsidRDefault="00814950">
      <w:pPr>
        <w:rPr>
          <w:lang w:val="fi-FI"/>
        </w:rPr>
      </w:pPr>
      <w:r>
        <w:rPr>
          <w:lang w:val="fi-FI"/>
        </w:rPr>
        <w:br w:type="page"/>
      </w:r>
    </w:p>
    <w:p w14:paraId="32C9AC8C" w14:textId="083F8AC9" w:rsidR="00814950" w:rsidRDefault="00814950" w:rsidP="005658B6">
      <w:pPr>
        <w:rPr>
          <w:lang w:val="fi-FI"/>
        </w:rPr>
      </w:pPr>
      <w:proofErr w:type="spellStart"/>
      <w:r>
        <w:rPr>
          <w:lang w:val="fi-FI"/>
        </w:rPr>
        <w:lastRenderedPageBreak/>
        <w:t>Teht</w:t>
      </w:r>
      <w:proofErr w:type="spellEnd"/>
      <w:r>
        <w:rPr>
          <w:lang w:val="fi-FI"/>
        </w:rPr>
        <w:t xml:space="preserve"> 3</w:t>
      </w:r>
    </w:p>
    <w:p w14:paraId="08BC043C" w14:textId="6AD8F2F6" w:rsidR="002909D9" w:rsidRDefault="002909D9" w:rsidP="005658B6">
      <w:pPr>
        <w:rPr>
          <w:lang w:val="fi-FI"/>
        </w:rPr>
      </w:pPr>
      <w:r w:rsidRPr="002909D9">
        <w:rPr>
          <w:lang w:val="fi-FI"/>
        </w:rPr>
        <w:drawing>
          <wp:inline distT="0" distB="0" distL="0" distR="0" wp14:anchorId="64A227DF" wp14:editId="4B5972CD">
            <wp:extent cx="5731510" cy="6890385"/>
            <wp:effectExtent l="0" t="0" r="254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B224" w14:textId="77777777" w:rsidR="002909D9" w:rsidRDefault="002909D9">
      <w:pPr>
        <w:rPr>
          <w:lang w:val="fi-FI"/>
        </w:rPr>
      </w:pPr>
      <w:r>
        <w:rPr>
          <w:lang w:val="fi-FI"/>
        </w:rPr>
        <w:br w:type="page"/>
      </w:r>
    </w:p>
    <w:p w14:paraId="35251665" w14:textId="23E61520" w:rsidR="00814950" w:rsidRDefault="002909D9" w:rsidP="005658B6">
      <w:pPr>
        <w:rPr>
          <w:lang w:val="fi-FI"/>
        </w:rPr>
      </w:pPr>
      <w:proofErr w:type="spellStart"/>
      <w:r>
        <w:rPr>
          <w:lang w:val="fi-FI"/>
        </w:rPr>
        <w:lastRenderedPageBreak/>
        <w:t>Teht</w:t>
      </w:r>
      <w:proofErr w:type="spellEnd"/>
      <w:r>
        <w:rPr>
          <w:lang w:val="fi-FI"/>
        </w:rPr>
        <w:t xml:space="preserve"> 4</w:t>
      </w:r>
    </w:p>
    <w:p w14:paraId="4CC5395A" w14:textId="574F147B" w:rsidR="002909D9" w:rsidRDefault="002909D9" w:rsidP="005658B6">
      <w:pPr>
        <w:rPr>
          <w:lang w:val="fi-FI"/>
        </w:rPr>
      </w:pPr>
      <w:r w:rsidRPr="002909D9">
        <w:rPr>
          <w:lang w:val="fi-FI"/>
        </w:rPr>
        <w:drawing>
          <wp:inline distT="0" distB="0" distL="0" distR="0" wp14:anchorId="3D96FA71" wp14:editId="1D2609B5">
            <wp:extent cx="5731510" cy="697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A793" w14:textId="61FC7133" w:rsidR="002909D9" w:rsidRDefault="002909D9" w:rsidP="005658B6">
      <w:pPr>
        <w:rPr>
          <w:lang w:val="fi-FI"/>
        </w:rPr>
      </w:pPr>
      <w:proofErr w:type="spellStart"/>
      <w:r>
        <w:rPr>
          <w:lang w:val="fi-FI"/>
        </w:rPr>
        <w:t>Teht</w:t>
      </w:r>
      <w:proofErr w:type="spellEnd"/>
      <w:r>
        <w:rPr>
          <w:lang w:val="fi-FI"/>
        </w:rPr>
        <w:t xml:space="preserve"> 5</w:t>
      </w:r>
    </w:p>
    <w:p w14:paraId="2C8F8945" w14:textId="0EB125A4" w:rsidR="002909D9" w:rsidRDefault="00F94ADD" w:rsidP="005658B6">
      <w:pPr>
        <w:rPr>
          <w:lang w:val="fi-FI"/>
        </w:rPr>
      </w:pPr>
      <w:r w:rsidRPr="00F94ADD">
        <w:rPr>
          <w:lang w:val="fi-FI"/>
        </w:rPr>
        <w:drawing>
          <wp:inline distT="0" distB="0" distL="0" distR="0" wp14:anchorId="50ACC0F9" wp14:editId="0E73E1FB">
            <wp:extent cx="4753638" cy="1428949"/>
            <wp:effectExtent l="0" t="0" r="889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B4AF" w14:textId="39CB3304" w:rsidR="00F94ADD" w:rsidRDefault="00F94ADD" w:rsidP="005658B6">
      <w:pPr>
        <w:rPr>
          <w:lang w:val="fi-FI"/>
        </w:rPr>
      </w:pPr>
      <w:proofErr w:type="spellStart"/>
      <w:r>
        <w:rPr>
          <w:lang w:val="fi-FI"/>
        </w:rPr>
        <w:t>Teht</w:t>
      </w:r>
      <w:proofErr w:type="spellEnd"/>
      <w:r>
        <w:rPr>
          <w:lang w:val="fi-FI"/>
        </w:rPr>
        <w:t xml:space="preserve"> 6</w:t>
      </w:r>
    </w:p>
    <w:p w14:paraId="4370F067" w14:textId="05516040" w:rsidR="00F94ADD" w:rsidRDefault="00A46816" w:rsidP="005658B6">
      <w:pPr>
        <w:rPr>
          <w:lang w:val="fi-FI"/>
        </w:rPr>
      </w:pPr>
      <w:r w:rsidRPr="00A46816">
        <w:rPr>
          <w:lang w:val="fi-FI"/>
        </w:rPr>
        <w:drawing>
          <wp:inline distT="0" distB="0" distL="0" distR="0" wp14:anchorId="30CB765D" wp14:editId="44798789">
            <wp:extent cx="5731510" cy="2868930"/>
            <wp:effectExtent l="0" t="0" r="254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D4A9" w14:textId="77777777" w:rsidR="00697EDD" w:rsidRDefault="00697EDD">
      <w:pPr>
        <w:rPr>
          <w:lang w:val="fi-FI"/>
        </w:rPr>
      </w:pPr>
      <w:r>
        <w:rPr>
          <w:lang w:val="fi-FI"/>
        </w:rPr>
        <w:br w:type="page"/>
      </w:r>
    </w:p>
    <w:p w14:paraId="1DE623AF" w14:textId="7368DE87" w:rsidR="00A46816" w:rsidRDefault="00A46816" w:rsidP="005658B6">
      <w:pPr>
        <w:rPr>
          <w:lang w:val="fi-FI"/>
        </w:rPr>
      </w:pPr>
      <w:proofErr w:type="spellStart"/>
      <w:r>
        <w:rPr>
          <w:lang w:val="fi-FI"/>
        </w:rPr>
        <w:lastRenderedPageBreak/>
        <w:t>Teht</w:t>
      </w:r>
      <w:proofErr w:type="spellEnd"/>
      <w:r>
        <w:rPr>
          <w:lang w:val="fi-FI"/>
        </w:rPr>
        <w:t xml:space="preserve"> 7</w:t>
      </w:r>
    </w:p>
    <w:p w14:paraId="61B2829B" w14:textId="37199637" w:rsidR="00A46816" w:rsidRPr="005658B6" w:rsidRDefault="00697EDD" w:rsidP="005658B6">
      <w:pPr>
        <w:rPr>
          <w:lang w:val="fi-FI"/>
        </w:rPr>
      </w:pPr>
      <w:r w:rsidRPr="00697EDD">
        <w:rPr>
          <w:lang w:val="fi-FI"/>
        </w:rPr>
        <w:drawing>
          <wp:inline distT="0" distB="0" distL="0" distR="0" wp14:anchorId="6BA4846F" wp14:editId="6803C351">
            <wp:extent cx="5731510" cy="353314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816" w:rsidRPr="005658B6" w:rsidSect="00883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084E"/>
    <w:multiLevelType w:val="hybridMultilevel"/>
    <w:tmpl w:val="118EBF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0F"/>
    <w:rsid w:val="001117D7"/>
    <w:rsid w:val="002909D9"/>
    <w:rsid w:val="005658B6"/>
    <w:rsid w:val="00697EDD"/>
    <w:rsid w:val="007C0F37"/>
    <w:rsid w:val="00814950"/>
    <w:rsid w:val="0088360C"/>
    <w:rsid w:val="00986501"/>
    <w:rsid w:val="00A26FCB"/>
    <w:rsid w:val="00A46816"/>
    <w:rsid w:val="00DF560F"/>
    <w:rsid w:val="00F24D39"/>
    <w:rsid w:val="00F9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3CB71"/>
  <w15:chartTrackingRefBased/>
  <w15:docId w15:val="{BDE056DC-8AD2-486D-B257-F04480F2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3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Salminen</dc:creator>
  <cp:keywords/>
  <dc:description/>
  <cp:lastModifiedBy>Joonas Salminen</cp:lastModifiedBy>
  <cp:revision>4</cp:revision>
  <dcterms:created xsi:type="dcterms:W3CDTF">2022-03-03T09:34:00Z</dcterms:created>
  <dcterms:modified xsi:type="dcterms:W3CDTF">2022-03-03T11:18:00Z</dcterms:modified>
</cp:coreProperties>
</file>