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8"/>
          <w:szCs w:val="48"/>
        </w:rPr>
        <w:t xml:space="preserve">CHEIKH SALL</w:t>
      </w:r>
    </w:p>
    <w:p>
      <w:pPr>
        <w:spacing w:after="80"/>
        <w:jc w:val="center"/>
      </w:pPr>
      <w:r>
        <w:rPr>
          <w:b/>
          <w:bCs/>
          <w:color w:val="E67E22"/>
          <w:sz w:val="24"/>
          <w:szCs w:val="24"/>
        </w:rPr>
        <w:t xml:space="preserve">Data Scientist &amp; Business Intelligence Engineer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Keur Massar, Dakar — Sénégal  •  +221 77 245 62 22  •  sall1969@outlook.fr</w:t>
      </w:r>
    </w:p>
    <w:p>
      <w:pPr>
        <w:spacing w:after="120"/>
        <w:jc w:val="center"/>
      </w:pPr>
      <w:hyperlink w:history="1" r:id="rIdqswv-ssovaufc9fpca3oc">
        <w:r>
          <w:rPr>
            <w:rStyle w:val="Hyperlink"/>
            <w:sz w:val="19"/>
            <w:szCs w:val="19"/>
          </w:rPr>
          <w:t xml:space="preserve">github.com/kheuch1492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hozdbursjaicmgnoas4nz">
        <w:r>
          <w:rPr>
            <w:rStyle w:val="Hyperlink"/>
            <w:sz w:val="19"/>
            <w:szCs w:val="19"/>
          </w:rPr>
          <w:t xml:space="preserve">kheuch1492.github.io</w:t>
        </w:r>
      </w:hyperlink>
      <w:r>
        <w:rPr>
          <w:color w:val="555555"/>
          <w:sz w:val="18"/>
          <w:szCs w:val="18"/>
        </w:rPr>
        <w:t xml:space="preserve">   •   LinkedIn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PROFIL PROFESSIONNEL</w:t>
      </w:r>
    </w:p>
    <w:p>
      <w:pPr>
        <w:spacing w:after="60" w:line="264"/>
        <w:jc w:val="both"/>
      </w:pPr>
      <w:r>
        <w:rPr>
          <w:sz w:val="20"/>
          <w:szCs w:val="20"/>
        </w:rPr>
        <w:t xml:space="preserve">Ingénieur en Business Intelligence (Master 2, Mention Bien) avec plus de 3 ans d'expérience chez Sonatel. J'industrialise la donnée — pipelines ETL, data warehouse, tableaux de bord Power BI et modèles de Machine Learning — pour transformer des données complexes en décisions à fort impact. Spécialiste de l'automatisation du reporting et de la conception de dashboards stratégiques, je combine expertise décisionnelle et data science.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COMPÉTENCES CLÉS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 &amp; Visualisation : </w:t>
      </w:r>
      <w:r>
        <w:rPr>
          <w:sz w:val="20"/>
          <w:szCs w:val="20"/>
        </w:rPr>
        <w:t xml:space="preserve">Power BI, Tableau, DAX, Reporting &amp; KPI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ETL &amp; Data Warehouse : </w:t>
      </w:r>
      <w:r>
        <w:rPr>
          <w:sz w:val="20"/>
          <w:szCs w:val="20"/>
        </w:rPr>
        <w:t xml:space="preserve">SSIS, Talend, KNIME, modélisation dimensionnelle (étoile)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Bases de données : </w:t>
      </w:r>
      <w:r>
        <w:rPr>
          <w:sz w:val="20"/>
          <w:szCs w:val="20"/>
        </w:rPr>
        <w:t xml:space="preserve">SQL / T-SQL, Oracle, PostgreSQL, MySQL, MongoDB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Programmation &amp; Data Science : </w:t>
      </w:r>
      <w:r>
        <w:rPr>
          <w:sz w:val="20"/>
          <w:szCs w:val="20"/>
        </w:rPr>
        <w:t xml:space="preserve">Python (pandas, scikit-learn, XGBoost, TensorFlow), R, SHAP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Big Data &amp; Méthodes : </w:t>
      </w:r>
      <w:r>
        <w:rPr>
          <w:sz w:val="20"/>
          <w:szCs w:val="20"/>
        </w:rPr>
        <w:t xml:space="preserve">Hadoop, Spark, CRISP-DM, Agile, Git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EXPÉRIENCE PROFESSIONNELLE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Assistant Ingénieur — Support &amp; Analyse Qualité</w:t>
      </w:r>
      <w:r>
        <w:rPr>
          <w:b/>
          <w:bCs/>
          <w:color w:val="E67E22"/>
          <w:sz w:val="19"/>
          <w:szCs w:val="19"/>
        </w:rPr>
        <w:t xml:space="preserve">	Mars 2020 – Mars 2022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(DRPS/DEX)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Conçu et industrialisé des pipelines ETL sous SSIS intégrant des données multi-sources, fiabilisant le reporting décisionnel.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Développé des tableaux de bord Power BI de pilotage de la qualité du réseau radio, adoptés par les équipes opérationnelles.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la production, la mise à jour et la distribution des rapports, réduisant fortement le traitement manuel.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Défini et suivi les indicateurs clés de performance (KPI) pour l'amélioration continue de la qualité réseau.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BI &amp; Reporting</w:t>
      </w:r>
      <w:r>
        <w:rPr>
          <w:b/>
          <w:bCs/>
          <w:color w:val="E67E22"/>
          <w:sz w:val="19"/>
          <w:szCs w:val="19"/>
        </w:rPr>
        <w:t xml:space="preserve">	Déc. 2019 – Mars 2020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(DRPS/DEX/SES)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le processus Flash QRR et développé un système de reporting de bout en bout.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Support &amp; Analyse</w:t>
      </w:r>
      <w:r>
        <w:rPr>
          <w:b/>
          <w:bCs/>
          <w:color w:val="E67E22"/>
          <w:sz w:val="19"/>
          <w:szCs w:val="19"/>
        </w:rPr>
        <w:t xml:space="preserve">	Sept. 2019 – Déc. 2019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(DRPS/DEX/Q2P)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Personnalisé l'outil de gestion des plaintes Freshdesk et conçu des rapports analytiques de suivi de la relation client.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PROJETS SÉLECTIONNÉS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Optimisation des centres d'appels (Mémoire M2) — </w:t>
      </w:r>
      <w:r>
        <w:rPr>
          <w:sz w:val="20"/>
          <w:szCs w:val="20"/>
        </w:rPr>
        <w:t xml:space="preserve">Application BI &amp; ML (Python/Streamlit) : prévision du volume (SARIMA/LSTM), prédiction de l'abandon (XGBoost, AUC 0,72 + SHAP), analyse de survie (Kaplan-Meier/Cox) et dimensionnement Erlang.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Customer Churn Prediction — </w:t>
      </w:r>
      <w:r>
        <w:rPr>
          <w:sz w:val="20"/>
          <w:szCs w:val="20"/>
        </w:rPr>
        <w:t xml:space="preserve">Prédiction du départ client (Telco) — Gradient Boosting (ROC-AUC 0,844), EDA et dashboard Power BI.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HR Analytics Dashboard — </w:t>
      </w:r>
      <w:r>
        <w:rPr>
          <w:sz w:val="20"/>
          <w:szCs w:val="20"/>
        </w:rPr>
        <w:t xml:space="preserve">People Analytics : turnover, absentéisme et profils à risque (Python, PostgreSQL, Power BI / DAX).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Financial Analysis Dashboard — </w:t>
      </w:r>
      <w:r>
        <w:rPr>
          <w:sz w:val="20"/>
          <w:szCs w:val="20"/>
        </w:rPr>
        <w:t xml:space="preserve">Analyse financière : KPI, compte de résultat, prévisions et dashboard (Python, SQL, Power BI).</w:t>
      </w:r>
    </w:p>
    <w:p>
      <w:pPr>
        <w:spacing w:after="60"/>
      </w:pPr>
      <w:r>
        <w:rPr>
          <w:color w:val="555555"/>
          <w:sz w:val="19"/>
          <w:szCs w:val="19"/>
        </w:rPr>
        <w:t xml:space="preserve">Portfolio complet : </w:t>
      </w:r>
      <w:hyperlink w:history="1" r:id="rId3a4unmvsa1npl4u8vt25v">
        <w:r>
          <w:rPr>
            <w:rStyle w:val="Hyperlink"/>
            <w:sz w:val="19"/>
            <w:szCs w:val="19"/>
          </w:rPr>
          <w:t xml:space="preserve">kheuch1492.github.io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FORMATION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2 Informatique — Business Intelligence (Mention Bien)</w:t>
      </w:r>
      <w:r>
        <w:rPr>
          <w:b/>
          <w:bCs/>
          <w:color w:val="E67E22"/>
          <w:sz w:val="19"/>
          <w:szCs w:val="19"/>
        </w:rPr>
        <w:t xml:space="preserve">	2023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1 — Systèmes d'Information Répartis</w:t>
      </w:r>
      <w:r>
        <w:rPr>
          <w:b/>
          <w:bCs/>
          <w:color w:val="E67E22"/>
          <w:sz w:val="19"/>
          <w:szCs w:val="19"/>
        </w:rPr>
        <w:t xml:space="preserve">	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Licence Professionnelle — Réseaux &amp; Télécommunications (Mention Bien)</w:t>
      </w:r>
      <w:r>
        <w:rPr>
          <w:b/>
          <w:bCs/>
          <w:color w:val="E67E22"/>
          <w:sz w:val="19"/>
          <w:szCs w:val="19"/>
        </w:rPr>
        <w:t xml:space="preserve">	2018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École Supérieure Polytechnique (ESP), Dakar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LANGUES</w:t>
      </w:r>
    </w:p>
    <w:p>
      <w:r>
        <w:rPr>
          <w:b/>
          <w:bCs/>
          <w:sz w:val="20"/>
          <w:szCs w:val="20"/>
        </w:rPr>
        <w:t xml:space="preserve">Français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Wolof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Intermédiaire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E67E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swv-ssovaufc9fpca3oc" Type="http://schemas.openxmlformats.org/officeDocument/2006/relationships/hyperlink" Target="https://github.com/kheuch1492" TargetMode="External"/><Relationship Id="rIdhozdbursjaicmgnoas4nz" Type="http://schemas.openxmlformats.org/officeDocument/2006/relationships/hyperlink" Target="https://kheuch1492.github.io" TargetMode="External"/><Relationship Id="rId3a4unmvsa1npl4u8vt25v" Type="http://schemas.openxmlformats.org/officeDocument/2006/relationships/hyperlink" Target="https://kheuch1492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2026-06-04T13:39:38.957Z</dcterms:created>
  <dcterms:modified xsi:type="dcterms:W3CDTF">2026-06-04T13:39:38.959Z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