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15E" w:rsidRPr="0076215E" w:rsidRDefault="0076215E" w:rsidP="0076215E">
      <w:pPr>
        <w:rPr>
          <w:rFonts w:ascii="Tahoma" w:hAnsi="Tahoma" w:cs="Tahoma"/>
          <w:b/>
        </w:rPr>
      </w:pPr>
      <w:r w:rsidRPr="0076215E">
        <w:rPr>
          <w:rFonts w:ascii="Tahoma" w:hAnsi="Tahoma" w:cs="Tahoma"/>
          <w:b/>
        </w:rPr>
        <w:t>IRDA Agent Licensing Question paper</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w:t>
      </w:r>
      <w:r w:rsidRPr="0076215E">
        <w:rPr>
          <w:rFonts w:ascii="Tahoma" w:hAnsi="Tahoma" w:cs="Tahoma"/>
        </w:rPr>
        <w:tab/>
        <w:t>Life insurance plans are combinations of two basic plans, viz.</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Term Assurance, Pure Endowment</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Term Assurance, Whole Life</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Pure Endowment, Whole Life</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Whole Life, Money Back</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w:t>
      </w:r>
      <w:r w:rsidRPr="0076215E">
        <w:rPr>
          <w:rFonts w:ascii="Tahoma" w:hAnsi="Tahoma" w:cs="Tahoma"/>
        </w:rPr>
        <w:tab/>
        <w:t xml:space="preserve">Insurance is normally bought </w:t>
      </w:r>
      <w:proofErr w:type="gramStart"/>
      <w:r w:rsidRPr="0076215E">
        <w:rPr>
          <w:rFonts w:ascii="Tahoma" w:hAnsi="Tahoma" w:cs="Tahoma"/>
        </w:rPr>
        <w:t>for :</w:t>
      </w:r>
      <w:proofErr w:type="gramEnd"/>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Tax Benefit</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Death</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Maturity Benefits</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Death &amp; Old Age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3.</w:t>
      </w:r>
      <w:r w:rsidRPr="0076215E">
        <w:rPr>
          <w:rFonts w:ascii="Tahoma" w:hAnsi="Tahoma" w:cs="Tahoma"/>
        </w:rPr>
        <w:tab/>
        <w:t>RBP stands for</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Reserve Bank Policy</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Retirement Benefit Plan</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Regular Business Policy</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Retirement Based Policy</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4.</w:t>
      </w:r>
      <w:r w:rsidRPr="0076215E">
        <w:rPr>
          <w:rFonts w:ascii="Tahoma" w:hAnsi="Tahoma" w:cs="Tahoma"/>
        </w:rPr>
        <w:tab/>
        <w:t xml:space="preserve">A) </w:t>
      </w:r>
      <w:proofErr w:type="gramStart"/>
      <w:r w:rsidRPr="0076215E">
        <w:rPr>
          <w:rFonts w:ascii="Tahoma" w:hAnsi="Tahoma" w:cs="Tahoma"/>
        </w:rPr>
        <w:t>The</w:t>
      </w:r>
      <w:proofErr w:type="gramEnd"/>
      <w:r w:rsidRPr="0076215E">
        <w:rPr>
          <w:rFonts w:ascii="Tahoma" w:hAnsi="Tahoma" w:cs="Tahoma"/>
        </w:rPr>
        <w:t xml:space="preserve"> sum assured under group insurance is not fixed by the individual member.</w:t>
      </w:r>
    </w:p>
    <w:p w:rsidR="0076215E" w:rsidRPr="0076215E" w:rsidRDefault="0076215E" w:rsidP="0076215E">
      <w:pPr>
        <w:rPr>
          <w:rFonts w:ascii="Tahoma" w:hAnsi="Tahoma" w:cs="Tahoma"/>
        </w:rPr>
      </w:pPr>
      <w:r w:rsidRPr="0076215E">
        <w:rPr>
          <w:rFonts w:ascii="Tahoma" w:hAnsi="Tahoma" w:cs="Tahoma"/>
        </w:rPr>
        <w:t>B) A person whose proposal is declined under individual scheme can get insurance under group policy.</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Statement A is correct</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Statement B is correct</w:t>
      </w:r>
    </w:p>
    <w:p w:rsidR="0076215E" w:rsidRPr="0076215E" w:rsidRDefault="0076215E" w:rsidP="0076215E">
      <w:pPr>
        <w:rPr>
          <w:rFonts w:ascii="Tahoma" w:hAnsi="Tahoma" w:cs="Tahoma"/>
        </w:rPr>
      </w:pPr>
      <w:r w:rsidRPr="0076215E">
        <w:rPr>
          <w:rFonts w:ascii="Tahoma" w:hAnsi="Tahoma" w:cs="Tahoma"/>
        </w:rPr>
        <w:lastRenderedPageBreak/>
        <w:t>c)</w:t>
      </w:r>
      <w:r w:rsidRPr="0076215E">
        <w:rPr>
          <w:rFonts w:ascii="Tahoma" w:hAnsi="Tahoma" w:cs="Tahoma"/>
        </w:rPr>
        <w:tab/>
        <w:t>Both statements are correct</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None of the above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5.</w:t>
      </w:r>
      <w:r w:rsidRPr="0076215E">
        <w:rPr>
          <w:rFonts w:ascii="Tahoma" w:hAnsi="Tahoma" w:cs="Tahoma"/>
        </w:rPr>
        <w:tab/>
        <w:t>Terminal Bonus is not paid in case of:</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Surrendered Policies</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Discounted policies</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Paid-up policies</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All of the above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6.</w:t>
      </w:r>
      <w:r w:rsidRPr="0076215E">
        <w:rPr>
          <w:rFonts w:ascii="Tahoma" w:hAnsi="Tahoma" w:cs="Tahoma"/>
        </w:rPr>
        <w:tab/>
        <w:t>A) Annuities are called the reverse of life insurance</w:t>
      </w:r>
    </w:p>
    <w:p w:rsidR="0076215E" w:rsidRPr="0076215E" w:rsidRDefault="0076215E" w:rsidP="0076215E">
      <w:pPr>
        <w:rPr>
          <w:rFonts w:ascii="Tahoma" w:hAnsi="Tahoma" w:cs="Tahoma"/>
        </w:rPr>
      </w:pPr>
      <w:r w:rsidRPr="0076215E">
        <w:rPr>
          <w:rFonts w:ascii="Tahoma" w:hAnsi="Tahoma" w:cs="Tahoma"/>
        </w:rPr>
        <w:t>B) In annuity contract insurer stops paying on the death of the annuitant</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Statement A is correct</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Statement B is correct</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Both are correct</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Both are incorrect</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7.</w:t>
      </w:r>
      <w:r w:rsidRPr="0076215E">
        <w:rPr>
          <w:rFonts w:ascii="Tahoma" w:hAnsi="Tahoma" w:cs="Tahoma"/>
        </w:rPr>
        <w:tab/>
        <w:t>A) In Joint Life policies each life has to be underwritten separately.</w:t>
      </w:r>
    </w:p>
    <w:p w:rsidR="0076215E" w:rsidRPr="0076215E" w:rsidRDefault="0076215E" w:rsidP="0076215E">
      <w:pPr>
        <w:rPr>
          <w:rFonts w:ascii="Tahoma" w:hAnsi="Tahoma" w:cs="Tahoma"/>
        </w:rPr>
      </w:pPr>
      <w:r w:rsidRPr="0076215E">
        <w:rPr>
          <w:rFonts w:ascii="Tahoma" w:hAnsi="Tahoma" w:cs="Tahoma"/>
        </w:rPr>
        <w:t>B) A joint life declaration is not necessary to create a joint interest in the policy.</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Statement A is incorrect</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Statement B is correct</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Statement A is correct but B is incorrect</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None of the above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8.</w:t>
      </w:r>
      <w:r w:rsidRPr="0076215E">
        <w:rPr>
          <w:rFonts w:ascii="Tahoma" w:hAnsi="Tahoma" w:cs="Tahoma"/>
        </w:rPr>
        <w:tab/>
        <w:t>A) Medical examination of annuitants is necessary</w:t>
      </w:r>
    </w:p>
    <w:p w:rsidR="0076215E" w:rsidRPr="0076215E" w:rsidRDefault="0076215E" w:rsidP="0076215E">
      <w:pPr>
        <w:rPr>
          <w:rFonts w:ascii="Tahoma" w:hAnsi="Tahoma" w:cs="Tahoma"/>
        </w:rPr>
      </w:pPr>
      <w:r w:rsidRPr="0076215E">
        <w:rPr>
          <w:rFonts w:ascii="Tahoma" w:hAnsi="Tahoma" w:cs="Tahoma"/>
        </w:rPr>
        <w:t>B) Annuities cover the risk of living too long</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Statement A is correct</w:t>
      </w:r>
    </w:p>
    <w:p w:rsidR="0076215E" w:rsidRPr="0076215E" w:rsidRDefault="0076215E" w:rsidP="0076215E">
      <w:pPr>
        <w:rPr>
          <w:rFonts w:ascii="Tahoma" w:hAnsi="Tahoma" w:cs="Tahoma"/>
        </w:rPr>
      </w:pPr>
      <w:r w:rsidRPr="0076215E">
        <w:rPr>
          <w:rFonts w:ascii="Tahoma" w:hAnsi="Tahoma" w:cs="Tahoma"/>
        </w:rPr>
        <w:lastRenderedPageBreak/>
        <w:t>b)</w:t>
      </w:r>
      <w:r w:rsidRPr="0076215E">
        <w:rPr>
          <w:rFonts w:ascii="Tahoma" w:hAnsi="Tahoma" w:cs="Tahoma"/>
        </w:rPr>
        <w:tab/>
        <w:t>Statement B is correct</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Both the statements are correct</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Both the statements are incorrect.</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9.</w:t>
      </w:r>
      <w:r w:rsidRPr="0076215E">
        <w:rPr>
          <w:rFonts w:ascii="Tahoma" w:hAnsi="Tahoma" w:cs="Tahoma"/>
        </w:rPr>
        <w:tab/>
        <w:t xml:space="preserve">The lapse of selected period in case of </w:t>
      </w:r>
      <w:proofErr w:type="gramStart"/>
      <w:r w:rsidRPr="0076215E">
        <w:rPr>
          <w:rFonts w:ascii="Tahoma" w:hAnsi="Tahoma" w:cs="Tahoma"/>
        </w:rPr>
        <w:t>Deferred</w:t>
      </w:r>
      <w:proofErr w:type="gramEnd"/>
      <w:r w:rsidRPr="0076215E">
        <w:rPr>
          <w:rFonts w:ascii="Tahoma" w:hAnsi="Tahoma" w:cs="Tahoma"/>
        </w:rPr>
        <w:t xml:space="preserve"> annuities is called:</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Vesting period</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Free look period</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Deferment period</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Term</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10.</w:t>
      </w:r>
      <w:r w:rsidRPr="0076215E">
        <w:rPr>
          <w:rFonts w:ascii="Tahoma" w:hAnsi="Tahoma" w:cs="Tahoma"/>
        </w:rPr>
        <w:tab/>
        <w:t>The annuity can be paid for:</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15, 20, 25 years</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5</w:t>
      </w:r>
      <w:proofErr w:type="gramStart"/>
      <w:r w:rsidRPr="0076215E">
        <w:rPr>
          <w:rFonts w:ascii="Tahoma" w:hAnsi="Tahoma" w:cs="Tahoma"/>
        </w:rPr>
        <w:t>,10,15</w:t>
      </w:r>
      <w:proofErr w:type="gramEnd"/>
      <w:r w:rsidRPr="0076215E">
        <w:rPr>
          <w:rFonts w:ascii="Tahoma" w:hAnsi="Tahoma" w:cs="Tahoma"/>
        </w:rPr>
        <w:t xml:space="preserve"> years</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20</w:t>
      </w:r>
      <w:proofErr w:type="gramStart"/>
      <w:r w:rsidRPr="0076215E">
        <w:rPr>
          <w:rFonts w:ascii="Tahoma" w:hAnsi="Tahoma" w:cs="Tahoma"/>
        </w:rPr>
        <w:t>,25</w:t>
      </w:r>
      <w:proofErr w:type="gramEnd"/>
      <w:r w:rsidRPr="0076215E">
        <w:rPr>
          <w:rFonts w:ascii="Tahoma" w:hAnsi="Tahoma" w:cs="Tahoma"/>
        </w:rPr>
        <w:t>, 30, 35, 40 years</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5</w:t>
      </w:r>
      <w:proofErr w:type="gramStart"/>
      <w:r w:rsidRPr="0076215E">
        <w:rPr>
          <w:rFonts w:ascii="Tahoma" w:hAnsi="Tahoma" w:cs="Tahoma"/>
        </w:rPr>
        <w:t>,10,15,20,25</w:t>
      </w:r>
      <w:proofErr w:type="gramEnd"/>
      <w:r w:rsidRPr="0076215E">
        <w:rPr>
          <w:rFonts w:ascii="Tahoma" w:hAnsi="Tahoma" w:cs="Tahoma"/>
        </w:rPr>
        <w:t xml:space="preserve"> years </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11.</w:t>
      </w:r>
      <w:r w:rsidRPr="0076215E">
        <w:rPr>
          <w:rFonts w:ascii="Tahoma" w:hAnsi="Tahoma" w:cs="Tahoma"/>
        </w:rPr>
        <w:tab/>
        <w:t>In case of immediate annuity annuitant can get annuity</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Monthly</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Quarterly</w:t>
      </w:r>
    </w:p>
    <w:p w:rsidR="0076215E" w:rsidRPr="0076215E" w:rsidRDefault="0076215E" w:rsidP="0076215E">
      <w:pPr>
        <w:rPr>
          <w:rFonts w:ascii="Tahoma" w:hAnsi="Tahoma" w:cs="Tahoma"/>
        </w:rPr>
      </w:pPr>
      <w:proofErr w:type="gramStart"/>
      <w:r w:rsidRPr="0076215E">
        <w:rPr>
          <w:rFonts w:ascii="Tahoma" w:hAnsi="Tahoma" w:cs="Tahoma"/>
        </w:rPr>
        <w:t>c</w:t>
      </w:r>
      <w:proofErr w:type="gramEnd"/>
      <w:r w:rsidRPr="0076215E">
        <w:rPr>
          <w:rFonts w:ascii="Tahoma" w:hAnsi="Tahoma" w:cs="Tahoma"/>
        </w:rPr>
        <w:t>)</w:t>
      </w:r>
      <w:r w:rsidRPr="0076215E">
        <w:rPr>
          <w:rFonts w:ascii="Tahoma" w:hAnsi="Tahoma" w:cs="Tahoma"/>
        </w:rPr>
        <w:tab/>
        <w:t>Half-Yearly</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Yearly</w:t>
      </w:r>
    </w:p>
    <w:p w:rsidR="0076215E" w:rsidRPr="0076215E" w:rsidRDefault="0076215E" w:rsidP="0076215E">
      <w:pPr>
        <w:rPr>
          <w:rFonts w:ascii="Tahoma" w:hAnsi="Tahoma" w:cs="Tahoma"/>
        </w:rPr>
      </w:pPr>
      <w:r w:rsidRPr="0076215E">
        <w:rPr>
          <w:rFonts w:ascii="Tahoma" w:hAnsi="Tahoma" w:cs="Tahoma"/>
        </w:rPr>
        <w:t>e)</w:t>
      </w:r>
      <w:r w:rsidRPr="0076215E">
        <w:rPr>
          <w:rFonts w:ascii="Tahoma" w:hAnsi="Tahoma" w:cs="Tahoma"/>
        </w:rPr>
        <w:tab/>
        <w:t xml:space="preserve">All of the above </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lastRenderedPageBreak/>
        <w:t>12.</w:t>
      </w:r>
      <w:r w:rsidRPr="0076215E">
        <w:rPr>
          <w:rFonts w:ascii="Tahoma" w:hAnsi="Tahoma" w:cs="Tahoma"/>
        </w:rPr>
        <w:tab/>
        <w:t>A) Women with unearned income can be insured</w:t>
      </w:r>
    </w:p>
    <w:p w:rsidR="0076215E" w:rsidRPr="0076215E" w:rsidRDefault="0076215E" w:rsidP="0076215E">
      <w:pPr>
        <w:rPr>
          <w:rFonts w:ascii="Tahoma" w:hAnsi="Tahoma" w:cs="Tahoma"/>
        </w:rPr>
      </w:pPr>
      <w:r w:rsidRPr="0076215E">
        <w:rPr>
          <w:rFonts w:ascii="Tahoma" w:hAnsi="Tahoma" w:cs="Tahoma"/>
        </w:rPr>
        <w:t xml:space="preserve">B) Women in </w:t>
      </w:r>
      <w:proofErr w:type="spellStart"/>
      <w:r w:rsidRPr="0076215E">
        <w:rPr>
          <w:rFonts w:ascii="Tahoma" w:hAnsi="Tahoma" w:cs="Tahoma"/>
        </w:rPr>
        <w:t>purdah</w:t>
      </w:r>
      <w:proofErr w:type="spellEnd"/>
      <w:r w:rsidRPr="0076215E">
        <w:rPr>
          <w:rFonts w:ascii="Tahoma" w:hAnsi="Tahoma" w:cs="Tahoma"/>
        </w:rPr>
        <w:t xml:space="preserve"> can be insured</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Only statement A is correct</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Only statement B is correct</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Both statements are correct</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Both statements are wrong</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13.</w:t>
      </w:r>
      <w:r w:rsidRPr="0076215E">
        <w:rPr>
          <w:rFonts w:ascii="Tahoma" w:hAnsi="Tahoma" w:cs="Tahoma"/>
        </w:rPr>
        <w:tab/>
        <w:t>A) Physically handicapped persons are not insured</w:t>
      </w:r>
    </w:p>
    <w:p w:rsidR="0076215E" w:rsidRPr="0076215E" w:rsidRDefault="0076215E" w:rsidP="0076215E">
      <w:pPr>
        <w:rPr>
          <w:rFonts w:ascii="Tahoma" w:hAnsi="Tahoma" w:cs="Tahoma"/>
        </w:rPr>
      </w:pPr>
      <w:r w:rsidRPr="0076215E">
        <w:rPr>
          <w:rFonts w:ascii="Tahoma" w:hAnsi="Tahoma" w:cs="Tahoma"/>
        </w:rPr>
        <w:t xml:space="preserve">B) Partially handicapped persons are mostly accepted without extra Premium. </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Statement A is correct</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Statement B is correct</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Both statements are correct</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Both statements are wrong</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14.</w:t>
      </w:r>
      <w:r w:rsidRPr="0076215E">
        <w:rPr>
          <w:rFonts w:ascii="Tahoma" w:hAnsi="Tahoma" w:cs="Tahoma"/>
        </w:rPr>
        <w:tab/>
        <w:t>Most of the children insurance plans are of the kind of:</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Limited term</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Participatory</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Convertible</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Deferred Insurance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15.</w:t>
      </w:r>
      <w:r w:rsidRPr="0076215E">
        <w:rPr>
          <w:rFonts w:ascii="Tahoma" w:hAnsi="Tahoma" w:cs="Tahoma"/>
        </w:rPr>
        <w:tab/>
        <w:t>A) Annuities can be immediate or deferred</w:t>
      </w:r>
    </w:p>
    <w:p w:rsidR="0076215E" w:rsidRPr="0076215E" w:rsidRDefault="0076215E" w:rsidP="0076215E">
      <w:pPr>
        <w:rPr>
          <w:rFonts w:ascii="Tahoma" w:hAnsi="Tahoma" w:cs="Tahoma"/>
        </w:rPr>
      </w:pPr>
      <w:r w:rsidRPr="0076215E">
        <w:rPr>
          <w:rFonts w:ascii="Tahoma" w:hAnsi="Tahoma" w:cs="Tahoma"/>
        </w:rPr>
        <w:t>B) Annuities can be offered as joint life annuity</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 xml:space="preserve"> Statement A is correct</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 xml:space="preserve"> Statement B is correct</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 xml:space="preserve"> Both statements are correct</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 xml:space="preserve"> None of the above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16.</w:t>
      </w:r>
      <w:r w:rsidRPr="0076215E">
        <w:rPr>
          <w:rFonts w:ascii="Tahoma" w:hAnsi="Tahoma" w:cs="Tahoma"/>
        </w:rPr>
        <w:tab/>
        <w:t xml:space="preserve">Which of the following statements are </w:t>
      </w:r>
      <w:proofErr w:type="gramStart"/>
      <w:r w:rsidRPr="0076215E">
        <w:rPr>
          <w:rFonts w:ascii="Tahoma" w:hAnsi="Tahoma" w:cs="Tahoma"/>
        </w:rPr>
        <w:t>TRUE</w:t>
      </w:r>
      <w:proofErr w:type="gramEnd"/>
      <w:r w:rsidRPr="0076215E">
        <w:rPr>
          <w:rFonts w:ascii="Tahoma" w:hAnsi="Tahoma" w:cs="Tahoma"/>
        </w:rPr>
        <w:t xml:space="preserve"> </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 xml:space="preserve">A father can take a policy on the life of his son who is 12 years old. </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 xml:space="preserve">One can take a policy on the life of a friend to whom he has lent money. </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17.</w:t>
      </w:r>
      <w:r w:rsidRPr="0076215E">
        <w:rPr>
          <w:rFonts w:ascii="Tahoma" w:hAnsi="Tahoma" w:cs="Tahoma"/>
        </w:rPr>
        <w:tab/>
        <w:t>Which information, if not disclosed, can nullify the policy?</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Valid</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Material</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Critical</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Important</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18.</w:t>
      </w:r>
      <w:r w:rsidRPr="0076215E">
        <w:rPr>
          <w:rFonts w:ascii="Tahoma" w:hAnsi="Tahoma" w:cs="Tahoma"/>
        </w:rPr>
        <w:tab/>
        <w:t>Which kind policies are not entitled bonuses?</w:t>
      </w:r>
    </w:p>
    <w:p w:rsidR="0076215E" w:rsidRPr="0076215E" w:rsidRDefault="0076215E" w:rsidP="0076215E">
      <w:pPr>
        <w:rPr>
          <w:rFonts w:ascii="Tahoma" w:hAnsi="Tahoma" w:cs="Tahoma"/>
        </w:rPr>
      </w:pPr>
      <w:proofErr w:type="gramStart"/>
      <w:r w:rsidRPr="0076215E">
        <w:rPr>
          <w:rFonts w:ascii="Tahoma" w:hAnsi="Tahoma" w:cs="Tahoma"/>
        </w:rPr>
        <w:t>a</w:t>
      </w:r>
      <w:proofErr w:type="gramEnd"/>
      <w:r w:rsidRPr="0076215E">
        <w:rPr>
          <w:rFonts w:ascii="Tahoma" w:hAnsi="Tahoma" w:cs="Tahoma"/>
        </w:rPr>
        <w:t>)</w:t>
      </w:r>
      <w:r w:rsidRPr="0076215E">
        <w:rPr>
          <w:rFonts w:ascii="Tahoma" w:hAnsi="Tahoma" w:cs="Tahoma"/>
        </w:rPr>
        <w:tab/>
        <w:t>Non participatory</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Money back</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Children’s</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Whole life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19.</w:t>
      </w:r>
      <w:r w:rsidRPr="0076215E">
        <w:rPr>
          <w:rFonts w:ascii="Tahoma" w:hAnsi="Tahoma" w:cs="Tahoma"/>
        </w:rPr>
        <w:tab/>
        <w:t xml:space="preserve">Which of the following statements are </w:t>
      </w:r>
      <w:proofErr w:type="gramStart"/>
      <w:r w:rsidRPr="0076215E">
        <w:rPr>
          <w:rFonts w:ascii="Tahoma" w:hAnsi="Tahoma" w:cs="Tahoma"/>
        </w:rPr>
        <w:t>True</w:t>
      </w:r>
      <w:proofErr w:type="gramEnd"/>
      <w:r w:rsidRPr="0076215E">
        <w:rPr>
          <w:rFonts w:ascii="Tahoma" w:hAnsi="Tahoma" w:cs="Tahoma"/>
        </w:rPr>
        <w:t>:</w:t>
      </w:r>
    </w:p>
    <w:p w:rsidR="0076215E" w:rsidRPr="0076215E" w:rsidRDefault="0076215E" w:rsidP="0076215E">
      <w:pPr>
        <w:rPr>
          <w:rFonts w:ascii="Tahoma" w:hAnsi="Tahoma" w:cs="Tahoma"/>
        </w:rPr>
      </w:pPr>
      <w:r w:rsidRPr="0076215E">
        <w:rPr>
          <w:rFonts w:ascii="Tahoma" w:hAnsi="Tahoma" w:cs="Tahoma"/>
        </w:rPr>
        <w:t>A. The premium paid by each policyholder is separately accumulated in his account</w:t>
      </w:r>
    </w:p>
    <w:p w:rsidR="0076215E" w:rsidRPr="0076215E" w:rsidRDefault="0076215E" w:rsidP="0076215E">
      <w:pPr>
        <w:rPr>
          <w:rFonts w:ascii="Tahoma" w:hAnsi="Tahoma" w:cs="Tahoma"/>
        </w:rPr>
      </w:pPr>
      <w:r w:rsidRPr="0076215E">
        <w:rPr>
          <w:rFonts w:ascii="Tahoma" w:hAnsi="Tahoma" w:cs="Tahoma"/>
        </w:rPr>
        <w:t>B. Underwriting ensures that the exposure to risk is properly assessed.</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Statement A</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Statement B</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Both Statements</w:t>
      </w:r>
    </w:p>
    <w:p w:rsidR="0076215E" w:rsidRPr="0076215E" w:rsidRDefault="0076215E" w:rsidP="0076215E">
      <w:pPr>
        <w:rPr>
          <w:rFonts w:ascii="Tahoma" w:hAnsi="Tahoma" w:cs="Tahoma"/>
        </w:rPr>
      </w:pPr>
      <w:r w:rsidRPr="0076215E">
        <w:rPr>
          <w:rFonts w:ascii="Tahoma" w:hAnsi="Tahoma" w:cs="Tahoma"/>
        </w:rPr>
        <w:lastRenderedPageBreak/>
        <w:t>d)</w:t>
      </w:r>
      <w:r w:rsidRPr="0076215E">
        <w:rPr>
          <w:rFonts w:ascii="Tahoma" w:hAnsi="Tahoma" w:cs="Tahoma"/>
        </w:rPr>
        <w:tab/>
        <w:t>Neither of Statement</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20.</w:t>
      </w:r>
      <w:r w:rsidRPr="0076215E">
        <w:rPr>
          <w:rFonts w:ascii="Tahoma" w:hAnsi="Tahoma" w:cs="Tahoma"/>
        </w:rPr>
        <w:tab/>
        <w:t>The bonus which attaches to the policy immediately on declaration is called ___________ bonus</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Immediate</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Reversionary</w:t>
      </w:r>
    </w:p>
    <w:p w:rsidR="0076215E" w:rsidRPr="0076215E" w:rsidRDefault="0076215E" w:rsidP="0076215E">
      <w:pPr>
        <w:rPr>
          <w:rFonts w:ascii="Tahoma" w:hAnsi="Tahoma" w:cs="Tahoma"/>
        </w:rPr>
      </w:pPr>
      <w:proofErr w:type="gramStart"/>
      <w:r w:rsidRPr="0076215E">
        <w:rPr>
          <w:rFonts w:ascii="Tahoma" w:hAnsi="Tahoma" w:cs="Tahoma"/>
        </w:rPr>
        <w:t>c</w:t>
      </w:r>
      <w:proofErr w:type="gramEnd"/>
      <w:r w:rsidRPr="0076215E">
        <w:rPr>
          <w:rFonts w:ascii="Tahoma" w:hAnsi="Tahoma" w:cs="Tahoma"/>
        </w:rPr>
        <w:t>)</w:t>
      </w:r>
      <w:r w:rsidRPr="0076215E">
        <w:rPr>
          <w:rFonts w:ascii="Tahoma" w:hAnsi="Tahoma" w:cs="Tahoma"/>
        </w:rPr>
        <w:tab/>
        <w:t>Technical</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Final</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21.</w:t>
      </w:r>
      <w:r w:rsidRPr="0076215E">
        <w:rPr>
          <w:rFonts w:ascii="Tahoma" w:hAnsi="Tahoma" w:cs="Tahoma"/>
        </w:rPr>
        <w:tab/>
        <w:t xml:space="preserve">Which of the following statements are </w:t>
      </w:r>
      <w:proofErr w:type="gramStart"/>
      <w:r w:rsidRPr="0076215E">
        <w:rPr>
          <w:rFonts w:ascii="Tahoma" w:hAnsi="Tahoma" w:cs="Tahoma"/>
        </w:rPr>
        <w:t>True</w:t>
      </w:r>
      <w:proofErr w:type="gramEnd"/>
      <w:r w:rsidRPr="0076215E">
        <w:rPr>
          <w:rFonts w:ascii="Tahoma" w:hAnsi="Tahoma" w:cs="Tahoma"/>
        </w:rPr>
        <w:t>:</w:t>
      </w:r>
    </w:p>
    <w:p w:rsidR="0076215E" w:rsidRPr="0076215E" w:rsidRDefault="0076215E" w:rsidP="0076215E">
      <w:pPr>
        <w:rPr>
          <w:rFonts w:ascii="Tahoma" w:hAnsi="Tahoma" w:cs="Tahoma"/>
        </w:rPr>
      </w:pPr>
      <w:r w:rsidRPr="0076215E">
        <w:rPr>
          <w:rFonts w:ascii="Tahoma" w:hAnsi="Tahoma" w:cs="Tahoma"/>
        </w:rPr>
        <w:t>A. Policy decision in an organization means decision relating to issue of insurance policy in a specific case.</w:t>
      </w:r>
    </w:p>
    <w:p w:rsidR="0076215E" w:rsidRPr="0076215E" w:rsidRDefault="0076215E" w:rsidP="0076215E">
      <w:pPr>
        <w:rPr>
          <w:rFonts w:ascii="Tahoma" w:hAnsi="Tahoma" w:cs="Tahoma"/>
        </w:rPr>
      </w:pPr>
      <w:r w:rsidRPr="0076215E">
        <w:rPr>
          <w:rFonts w:ascii="Tahoma" w:hAnsi="Tahoma" w:cs="Tahoma"/>
        </w:rPr>
        <w:t>B. Policy decision in an organization means decision relating to the kind of plans of insurance to be offered to the public</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Statement A</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Statement B</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Both Statements</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Neither of Statement</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22.</w:t>
      </w:r>
      <w:r w:rsidRPr="0076215E">
        <w:rPr>
          <w:rFonts w:ascii="Tahoma" w:hAnsi="Tahoma" w:cs="Tahoma"/>
        </w:rPr>
        <w:tab/>
        <w:t>A policy which has run for 8 years can be called into question if there is a__________________</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 xml:space="preserve">Fraud </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Misrepresentation</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Mistake</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(None of above)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23.</w:t>
      </w:r>
      <w:r w:rsidRPr="0076215E">
        <w:rPr>
          <w:rFonts w:ascii="Tahoma" w:hAnsi="Tahoma" w:cs="Tahoma"/>
        </w:rPr>
        <w:tab/>
        <w:t xml:space="preserve">The insurable interest of a mortgagor in the mortgage’s life is equal to the amount of </w:t>
      </w:r>
    </w:p>
    <w:p w:rsidR="0076215E" w:rsidRPr="0076215E" w:rsidRDefault="0076215E" w:rsidP="0076215E">
      <w:pPr>
        <w:rPr>
          <w:rFonts w:ascii="Tahoma" w:hAnsi="Tahoma" w:cs="Tahoma"/>
        </w:rPr>
      </w:pPr>
      <w:r w:rsidRPr="0076215E">
        <w:rPr>
          <w:rFonts w:ascii="Tahoma" w:hAnsi="Tahoma" w:cs="Tahoma"/>
        </w:rPr>
        <w:lastRenderedPageBreak/>
        <w:t>a)</w:t>
      </w:r>
      <w:r w:rsidRPr="0076215E">
        <w:rPr>
          <w:rFonts w:ascii="Tahoma" w:hAnsi="Tahoma" w:cs="Tahoma"/>
        </w:rPr>
        <w:tab/>
        <w:t>Original loan</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Outstanding loan plus interest</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Outstanding loan</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Installment due to be repaid within the next one year</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24.</w:t>
      </w:r>
      <w:r w:rsidRPr="0076215E">
        <w:rPr>
          <w:rFonts w:ascii="Tahoma" w:hAnsi="Tahoma" w:cs="Tahoma"/>
        </w:rPr>
        <w:tab/>
        <w:t>If the proponent has no insurable interest in the insured the underwriter will</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Accept with reduce sum assured</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Reject the proposal</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Accept with lien</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Accept with extra premium</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25.</w:t>
      </w:r>
      <w:r w:rsidRPr="0076215E">
        <w:rPr>
          <w:rFonts w:ascii="Tahoma" w:hAnsi="Tahoma" w:cs="Tahoma"/>
        </w:rPr>
        <w:tab/>
        <w:t xml:space="preserve">Which are </w:t>
      </w:r>
      <w:proofErr w:type="gramStart"/>
      <w:r w:rsidRPr="0076215E">
        <w:rPr>
          <w:rFonts w:ascii="Tahoma" w:hAnsi="Tahoma" w:cs="Tahoma"/>
        </w:rPr>
        <w:t>true</w:t>
      </w:r>
      <w:proofErr w:type="gramEnd"/>
    </w:p>
    <w:p w:rsidR="0076215E" w:rsidRPr="0076215E" w:rsidRDefault="0076215E" w:rsidP="0076215E">
      <w:pPr>
        <w:rPr>
          <w:rFonts w:ascii="Tahoma" w:hAnsi="Tahoma" w:cs="Tahoma"/>
        </w:rPr>
      </w:pPr>
      <w:r w:rsidRPr="0076215E">
        <w:rPr>
          <w:rFonts w:ascii="Tahoma" w:hAnsi="Tahoma" w:cs="Tahoma"/>
        </w:rPr>
        <w:t>A. Insurance is necessary to cover risk of living too long</w:t>
      </w:r>
    </w:p>
    <w:p w:rsidR="0076215E" w:rsidRPr="0076215E" w:rsidRDefault="0076215E" w:rsidP="0076215E">
      <w:pPr>
        <w:rPr>
          <w:rFonts w:ascii="Tahoma" w:hAnsi="Tahoma" w:cs="Tahoma"/>
        </w:rPr>
      </w:pPr>
      <w:r w:rsidRPr="0076215E">
        <w:rPr>
          <w:rFonts w:ascii="Tahoma" w:hAnsi="Tahoma" w:cs="Tahoma"/>
        </w:rPr>
        <w:t>B. Insurance helps one to be less dependent on others</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Statement A</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Statement B</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Both Statements</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Neither of the Statement</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26.</w:t>
      </w:r>
      <w:r w:rsidRPr="0076215E">
        <w:rPr>
          <w:rFonts w:ascii="Tahoma" w:hAnsi="Tahoma" w:cs="Tahoma"/>
        </w:rPr>
        <w:tab/>
        <w:t>__________ is the process of deciding on the proposal for insurance</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Decision</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Underwriting</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Consideration</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Acceptance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lastRenderedPageBreak/>
        <w:t>27.</w:t>
      </w:r>
      <w:r w:rsidRPr="0076215E">
        <w:rPr>
          <w:rFonts w:ascii="Tahoma" w:hAnsi="Tahoma" w:cs="Tahoma"/>
        </w:rPr>
        <w:tab/>
        <w:t>Reverse of L.I</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Loan</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S.V.</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Annuity</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None of above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28.</w:t>
      </w:r>
      <w:r w:rsidRPr="0076215E">
        <w:rPr>
          <w:rFonts w:ascii="Tahoma" w:hAnsi="Tahoma" w:cs="Tahoma"/>
        </w:rPr>
        <w:tab/>
        <w:t xml:space="preserve">Insured is 54 kg. </w:t>
      </w:r>
      <w:proofErr w:type="gramStart"/>
      <w:r w:rsidRPr="0076215E">
        <w:rPr>
          <w:rFonts w:ascii="Tahoma" w:hAnsi="Tahoma" w:cs="Tahoma"/>
        </w:rPr>
        <w:t>wt</w:t>
      </w:r>
      <w:proofErr w:type="gramEnd"/>
      <w:r w:rsidRPr="0076215E">
        <w:rPr>
          <w:rFonts w:ascii="Tahoma" w:hAnsi="Tahoma" w:cs="Tahoma"/>
        </w:rPr>
        <w:t xml:space="preserve"> is presented as 34 kg.</w:t>
      </w:r>
    </w:p>
    <w:p w:rsidR="0076215E" w:rsidRPr="0076215E" w:rsidRDefault="0076215E" w:rsidP="0076215E">
      <w:pPr>
        <w:rPr>
          <w:rFonts w:ascii="Tahoma" w:hAnsi="Tahoma" w:cs="Tahoma"/>
        </w:rPr>
      </w:pPr>
      <w:r w:rsidRPr="0076215E">
        <w:rPr>
          <w:rFonts w:ascii="Tahoma" w:hAnsi="Tahoma" w:cs="Tahoma"/>
        </w:rPr>
        <w:t>a)</w:t>
      </w:r>
      <w:r w:rsidRPr="0076215E">
        <w:rPr>
          <w:rFonts w:ascii="Tahoma" w:hAnsi="Tahoma" w:cs="Tahoma"/>
        </w:rPr>
        <w:tab/>
        <w:t>Misrepresentation</w:t>
      </w:r>
    </w:p>
    <w:p w:rsidR="0076215E" w:rsidRPr="0076215E" w:rsidRDefault="0076215E" w:rsidP="0076215E">
      <w:pPr>
        <w:rPr>
          <w:rFonts w:ascii="Tahoma" w:hAnsi="Tahoma" w:cs="Tahoma"/>
        </w:rPr>
      </w:pPr>
      <w:r w:rsidRPr="0076215E">
        <w:rPr>
          <w:rFonts w:ascii="Tahoma" w:hAnsi="Tahoma" w:cs="Tahoma"/>
        </w:rPr>
        <w:t>b)</w:t>
      </w:r>
      <w:r w:rsidRPr="0076215E">
        <w:rPr>
          <w:rFonts w:ascii="Tahoma" w:hAnsi="Tahoma" w:cs="Tahoma"/>
        </w:rPr>
        <w:tab/>
        <w:t>Fraud</w:t>
      </w:r>
    </w:p>
    <w:p w:rsidR="0076215E" w:rsidRPr="0076215E" w:rsidRDefault="0076215E" w:rsidP="0076215E">
      <w:pPr>
        <w:rPr>
          <w:rFonts w:ascii="Tahoma" w:hAnsi="Tahoma" w:cs="Tahoma"/>
        </w:rPr>
      </w:pPr>
      <w:r w:rsidRPr="0076215E">
        <w:rPr>
          <w:rFonts w:ascii="Tahoma" w:hAnsi="Tahoma" w:cs="Tahoma"/>
        </w:rPr>
        <w:t>c)</w:t>
      </w:r>
      <w:r w:rsidRPr="0076215E">
        <w:rPr>
          <w:rFonts w:ascii="Tahoma" w:hAnsi="Tahoma" w:cs="Tahoma"/>
        </w:rPr>
        <w:tab/>
        <w:t>Both</w:t>
      </w:r>
    </w:p>
    <w:p w:rsidR="0076215E" w:rsidRPr="0076215E" w:rsidRDefault="0076215E" w:rsidP="0076215E">
      <w:pPr>
        <w:rPr>
          <w:rFonts w:ascii="Tahoma" w:hAnsi="Tahoma" w:cs="Tahoma"/>
        </w:rPr>
      </w:pPr>
      <w:r w:rsidRPr="0076215E">
        <w:rPr>
          <w:rFonts w:ascii="Tahoma" w:hAnsi="Tahoma" w:cs="Tahoma"/>
        </w:rPr>
        <w:t>d)</w:t>
      </w:r>
      <w:r w:rsidRPr="0076215E">
        <w:rPr>
          <w:rFonts w:ascii="Tahoma" w:hAnsi="Tahoma" w:cs="Tahoma"/>
        </w:rPr>
        <w:tab/>
        <w:t>Neither of above</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29.</w:t>
      </w:r>
      <w:r w:rsidRPr="0076215E">
        <w:rPr>
          <w:rFonts w:ascii="Tahoma" w:hAnsi="Tahoma" w:cs="Tahoma"/>
        </w:rPr>
        <w:tab/>
        <w:t>What is PLI?</w:t>
      </w:r>
      <w:r w:rsidRPr="0076215E">
        <w:rPr>
          <w:rFonts w:ascii="Tahoma" w:hAnsi="Tahoma" w:cs="Tahoma"/>
        </w:rPr>
        <w:tab/>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 xml:space="preserve">State </w:t>
      </w:r>
      <w:proofErr w:type="gramStart"/>
      <w:r w:rsidRPr="0076215E">
        <w:rPr>
          <w:rFonts w:ascii="Tahoma" w:hAnsi="Tahoma" w:cs="Tahoma"/>
        </w:rPr>
        <w:t>True</w:t>
      </w:r>
      <w:proofErr w:type="gramEnd"/>
      <w:r w:rsidRPr="0076215E">
        <w:rPr>
          <w:rFonts w:ascii="Tahoma" w:hAnsi="Tahoma" w:cs="Tahoma"/>
        </w:rPr>
        <w:t xml:space="preserve"> or false </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30.</w:t>
      </w:r>
      <w:r w:rsidRPr="0076215E">
        <w:rPr>
          <w:rFonts w:ascii="Tahoma" w:hAnsi="Tahoma" w:cs="Tahoma"/>
        </w:rPr>
        <w:tab/>
        <w:t xml:space="preserve">Brothers have insurable interest in each other. </w:t>
      </w:r>
    </w:p>
    <w:p w:rsidR="0076215E" w:rsidRPr="0076215E" w:rsidRDefault="0076215E" w:rsidP="0076215E">
      <w:pPr>
        <w:rPr>
          <w:rFonts w:ascii="Tahoma" w:hAnsi="Tahoma" w:cs="Tahoma"/>
        </w:rPr>
      </w:pPr>
      <w:r w:rsidRPr="0076215E">
        <w:rPr>
          <w:rFonts w:ascii="Tahoma" w:hAnsi="Tahoma" w:cs="Tahoma"/>
        </w:rPr>
        <w:t>31.</w:t>
      </w:r>
      <w:r w:rsidRPr="0076215E">
        <w:rPr>
          <w:rFonts w:ascii="Tahoma" w:hAnsi="Tahoma" w:cs="Tahoma"/>
        </w:rPr>
        <w:tab/>
        <w:t xml:space="preserve">Policy document is contract of insurance. </w:t>
      </w:r>
    </w:p>
    <w:p w:rsidR="0076215E" w:rsidRPr="0076215E" w:rsidRDefault="0076215E" w:rsidP="0076215E">
      <w:pPr>
        <w:rPr>
          <w:rFonts w:ascii="Tahoma" w:hAnsi="Tahoma" w:cs="Tahoma"/>
        </w:rPr>
      </w:pPr>
      <w:r w:rsidRPr="0076215E">
        <w:rPr>
          <w:rFonts w:ascii="Tahoma" w:hAnsi="Tahoma" w:cs="Tahoma"/>
        </w:rPr>
        <w:t>32.</w:t>
      </w:r>
      <w:r w:rsidRPr="0076215E">
        <w:rPr>
          <w:rFonts w:ascii="Tahoma" w:hAnsi="Tahoma" w:cs="Tahoma"/>
        </w:rPr>
        <w:tab/>
        <w:t xml:space="preserve">Insurance protects assets. </w:t>
      </w:r>
    </w:p>
    <w:p w:rsidR="0076215E" w:rsidRPr="0076215E" w:rsidRDefault="0076215E" w:rsidP="0076215E">
      <w:pPr>
        <w:rPr>
          <w:rFonts w:ascii="Tahoma" w:hAnsi="Tahoma" w:cs="Tahoma"/>
        </w:rPr>
      </w:pPr>
      <w:r w:rsidRPr="0076215E">
        <w:rPr>
          <w:rFonts w:ascii="Tahoma" w:hAnsi="Tahoma" w:cs="Tahoma"/>
        </w:rPr>
        <w:t>33.</w:t>
      </w:r>
      <w:r w:rsidRPr="0076215E">
        <w:rPr>
          <w:rFonts w:ascii="Tahoma" w:hAnsi="Tahoma" w:cs="Tahoma"/>
        </w:rPr>
        <w:tab/>
        <w:t xml:space="preserve">We insure only tangible assets. </w:t>
      </w:r>
    </w:p>
    <w:p w:rsidR="0076215E" w:rsidRPr="0076215E" w:rsidRDefault="0076215E" w:rsidP="0076215E">
      <w:pPr>
        <w:rPr>
          <w:rFonts w:ascii="Tahoma" w:hAnsi="Tahoma" w:cs="Tahoma"/>
        </w:rPr>
      </w:pPr>
      <w:r w:rsidRPr="0076215E">
        <w:rPr>
          <w:rFonts w:ascii="Tahoma" w:hAnsi="Tahoma" w:cs="Tahoma"/>
        </w:rPr>
        <w:t>34.</w:t>
      </w:r>
      <w:r w:rsidRPr="0076215E">
        <w:rPr>
          <w:rFonts w:ascii="Tahoma" w:hAnsi="Tahoma" w:cs="Tahoma"/>
        </w:rPr>
        <w:tab/>
        <w:t xml:space="preserve">Insurer invests money in speculative market. </w:t>
      </w:r>
    </w:p>
    <w:p w:rsidR="0076215E" w:rsidRPr="0076215E" w:rsidRDefault="0076215E" w:rsidP="0076215E">
      <w:pPr>
        <w:rPr>
          <w:rFonts w:ascii="Tahoma" w:hAnsi="Tahoma" w:cs="Tahoma"/>
        </w:rPr>
      </w:pPr>
      <w:r w:rsidRPr="0076215E">
        <w:rPr>
          <w:rFonts w:ascii="Tahoma" w:hAnsi="Tahoma" w:cs="Tahoma"/>
        </w:rPr>
        <w:t>35.</w:t>
      </w:r>
      <w:r w:rsidRPr="0076215E">
        <w:rPr>
          <w:rFonts w:ascii="Tahoma" w:hAnsi="Tahoma" w:cs="Tahoma"/>
        </w:rPr>
        <w:tab/>
        <w:t xml:space="preserve">Insurable interest need not be insisted upon after contract is completed. </w:t>
      </w:r>
    </w:p>
    <w:p w:rsidR="0076215E" w:rsidRPr="0076215E" w:rsidRDefault="0076215E" w:rsidP="0076215E">
      <w:pPr>
        <w:rPr>
          <w:rFonts w:ascii="Tahoma" w:hAnsi="Tahoma" w:cs="Tahoma"/>
        </w:rPr>
      </w:pPr>
      <w:r w:rsidRPr="0076215E">
        <w:rPr>
          <w:rFonts w:ascii="Tahoma" w:hAnsi="Tahoma" w:cs="Tahoma"/>
        </w:rPr>
        <w:t>36.</w:t>
      </w:r>
      <w:r w:rsidRPr="0076215E">
        <w:rPr>
          <w:rFonts w:ascii="Tahoma" w:hAnsi="Tahoma" w:cs="Tahoma"/>
        </w:rPr>
        <w:tab/>
        <w:t xml:space="preserve">Facts, which reduce the risk, must also be disclosed in insurable proposed. </w:t>
      </w:r>
    </w:p>
    <w:p w:rsidR="0076215E" w:rsidRPr="0076215E" w:rsidRDefault="0076215E" w:rsidP="0076215E">
      <w:pPr>
        <w:rPr>
          <w:rFonts w:ascii="Tahoma" w:hAnsi="Tahoma" w:cs="Tahoma"/>
        </w:rPr>
      </w:pPr>
      <w:r w:rsidRPr="0076215E">
        <w:rPr>
          <w:rFonts w:ascii="Tahoma" w:hAnsi="Tahoma" w:cs="Tahoma"/>
        </w:rPr>
        <w:t>37.</w:t>
      </w:r>
      <w:r w:rsidRPr="0076215E">
        <w:rPr>
          <w:rFonts w:ascii="Tahoma" w:hAnsi="Tahoma" w:cs="Tahoma"/>
        </w:rPr>
        <w:tab/>
        <w:t xml:space="preserve">Insurable interest is defined in the insurance Act. </w:t>
      </w:r>
    </w:p>
    <w:p w:rsidR="0076215E" w:rsidRPr="0076215E" w:rsidRDefault="0076215E" w:rsidP="0076215E">
      <w:pPr>
        <w:rPr>
          <w:rFonts w:ascii="Tahoma" w:hAnsi="Tahoma" w:cs="Tahoma"/>
        </w:rPr>
      </w:pPr>
      <w:r w:rsidRPr="0076215E">
        <w:rPr>
          <w:rFonts w:ascii="Tahoma" w:hAnsi="Tahoma" w:cs="Tahoma"/>
        </w:rPr>
        <w:t>38.</w:t>
      </w:r>
      <w:r w:rsidRPr="0076215E">
        <w:rPr>
          <w:rFonts w:ascii="Tahoma" w:hAnsi="Tahoma" w:cs="Tahoma"/>
        </w:rPr>
        <w:tab/>
        <w:t xml:space="preserve">Creditors have insurable interest in the Debtors. </w:t>
      </w:r>
    </w:p>
    <w:p w:rsidR="0076215E" w:rsidRPr="0076215E" w:rsidRDefault="0076215E" w:rsidP="0076215E">
      <w:pPr>
        <w:rPr>
          <w:rFonts w:ascii="Tahoma" w:hAnsi="Tahoma" w:cs="Tahoma"/>
        </w:rPr>
      </w:pPr>
      <w:r w:rsidRPr="0076215E">
        <w:rPr>
          <w:rFonts w:ascii="Tahoma" w:hAnsi="Tahoma" w:cs="Tahoma"/>
        </w:rPr>
        <w:t>39.</w:t>
      </w:r>
      <w:r w:rsidRPr="0076215E">
        <w:rPr>
          <w:rFonts w:ascii="Tahoma" w:hAnsi="Tahoma" w:cs="Tahoma"/>
        </w:rPr>
        <w:tab/>
        <w:t xml:space="preserve">Proposal forms in insurance are the basis of contract. </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Give full form of</w:t>
      </w:r>
    </w:p>
    <w:p w:rsidR="0076215E" w:rsidRPr="0076215E" w:rsidRDefault="0076215E" w:rsidP="0076215E">
      <w:pPr>
        <w:rPr>
          <w:rFonts w:ascii="Tahoma" w:hAnsi="Tahoma" w:cs="Tahoma"/>
        </w:rPr>
      </w:pPr>
      <w:r w:rsidRPr="0076215E">
        <w:rPr>
          <w:rFonts w:ascii="Tahoma" w:hAnsi="Tahoma" w:cs="Tahoma"/>
        </w:rPr>
        <w:t>40.</w:t>
      </w:r>
      <w:r w:rsidRPr="0076215E">
        <w:rPr>
          <w:rFonts w:ascii="Tahoma" w:hAnsi="Tahoma" w:cs="Tahoma"/>
        </w:rPr>
        <w:tab/>
        <w:t>LALGI</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41.</w:t>
      </w:r>
      <w:r w:rsidRPr="0076215E">
        <w:rPr>
          <w:rFonts w:ascii="Tahoma" w:hAnsi="Tahoma" w:cs="Tahoma"/>
        </w:rPr>
        <w:tab/>
        <w:t>PLI</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42.</w:t>
      </w:r>
      <w:r w:rsidRPr="0076215E">
        <w:rPr>
          <w:rFonts w:ascii="Tahoma" w:hAnsi="Tahoma" w:cs="Tahoma"/>
        </w:rPr>
        <w:tab/>
        <w:t>IRDA</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43.</w:t>
      </w:r>
      <w:r w:rsidRPr="0076215E">
        <w:rPr>
          <w:rFonts w:ascii="Tahoma" w:hAnsi="Tahoma" w:cs="Tahoma"/>
        </w:rPr>
        <w:tab/>
        <w:t>MWPA</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44.</w:t>
      </w:r>
      <w:r w:rsidRPr="0076215E">
        <w:rPr>
          <w:rFonts w:ascii="Tahoma" w:hAnsi="Tahoma" w:cs="Tahoma"/>
        </w:rPr>
        <w:tab/>
        <w:t>D.O.B</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45.</w:t>
      </w:r>
      <w:r w:rsidRPr="0076215E">
        <w:rPr>
          <w:rFonts w:ascii="Tahoma" w:hAnsi="Tahoma" w:cs="Tahoma"/>
        </w:rPr>
        <w:tab/>
        <w:t>HLV</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46.</w:t>
      </w:r>
      <w:r w:rsidRPr="0076215E">
        <w:rPr>
          <w:rFonts w:ascii="Tahoma" w:hAnsi="Tahoma" w:cs="Tahoma"/>
        </w:rPr>
        <w:tab/>
        <w:t>FPR</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47.</w:t>
      </w:r>
      <w:r w:rsidRPr="0076215E">
        <w:rPr>
          <w:rFonts w:ascii="Tahoma" w:hAnsi="Tahoma" w:cs="Tahoma"/>
        </w:rPr>
        <w:tab/>
        <w:t>SSS</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48.</w:t>
      </w:r>
      <w:r w:rsidRPr="0076215E">
        <w:rPr>
          <w:rFonts w:ascii="Tahoma" w:hAnsi="Tahoma" w:cs="Tahoma"/>
        </w:rPr>
        <w:tab/>
        <w:t>LICI</w:t>
      </w:r>
      <w:r w:rsidRPr="0076215E">
        <w:rPr>
          <w:rFonts w:ascii="Tahoma" w:hAnsi="Tahoma" w:cs="Tahoma"/>
        </w:rPr>
        <w:tab/>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49.</w:t>
      </w:r>
      <w:r w:rsidRPr="0076215E">
        <w:rPr>
          <w:rFonts w:ascii="Tahoma" w:hAnsi="Tahoma" w:cs="Tahoma"/>
        </w:rPr>
        <w:tab/>
        <w:t>The actuarial aspects, which are taken into account while fixing the premium.</w:t>
      </w:r>
    </w:p>
    <w:p w:rsidR="0076215E" w:rsidRPr="0076215E" w:rsidRDefault="0076215E" w:rsidP="0076215E">
      <w:pPr>
        <w:rPr>
          <w:rFonts w:ascii="Tahoma" w:hAnsi="Tahoma" w:cs="Tahoma"/>
        </w:rPr>
      </w:pPr>
      <w:r w:rsidRPr="0076215E">
        <w:rPr>
          <w:rFonts w:ascii="Tahoma" w:hAnsi="Tahoma" w:cs="Tahoma"/>
        </w:rPr>
        <w:t>I.</w:t>
      </w:r>
      <w:r w:rsidRPr="0076215E">
        <w:rPr>
          <w:rFonts w:ascii="Tahoma" w:hAnsi="Tahoma" w:cs="Tahoma"/>
        </w:rPr>
        <w:tab/>
        <w:t>Mortality</w:t>
      </w:r>
    </w:p>
    <w:p w:rsidR="0076215E" w:rsidRPr="0076215E" w:rsidRDefault="0076215E" w:rsidP="0076215E">
      <w:pPr>
        <w:rPr>
          <w:rFonts w:ascii="Tahoma" w:hAnsi="Tahoma" w:cs="Tahoma"/>
        </w:rPr>
      </w:pPr>
      <w:r w:rsidRPr="0076215E">
        <w:rPr>
          <w:rFonts w:ascii="Tahoma" w:hAnsi="Tahoma" w:cs="Tahoma"/>
        </w:rPr>
        <w:t>II.</w:t>
      </w:r>
      <w:r w:rsidRPr="0076215E">
        <w:rPr>
          <w:rFonts w:ascii="Tahoma" w:hAnsi="Tahoma" w:cs="Tahoma"/>
        </w:rPr>
        <w:tab/>
        <w:t>Interest Assumption</w:t>
      </w:r>
    </w:p>
    <w:p w:rsidR="0076215E" w:rsidRPr="0076215E" w:rsidRDefault="0076215E" w:rsidP="0076215E">
      <w:pPr>
        <w:rPr>
          <w:rFonts w:ascii="Tahoma" w:hAnsi="Tahoma" w:cs="Tahoma"/>
        </w:rPr>
      </w:pPr>
      <w:r w:rsidRPr="0076215E">
        <w:rPr>
          <w:rFonts w:ascii="Tahoma" w:hAnsi="Tahoma" w:cs="Tahoma"/>
        </w:rPr>
        <w:t>III.</w:t>
      </w:r>
      <w:r w:rsidRPr="0076215E">
        <w:rPr>
          <w:rFonts w:ascii="Tahoma" w:hAnsi="Tahoma" w:cs="Tahoma"/>
        </w:rPr>
        <w:tab/>
        <w:t>Office Expenses</w:t>
      </w:r>
    </w:p>
    <w:p w:rsidR="0076215E" w:rsidRPr="0076215E" w:rsidRDefault="0076215E" w:rsidP="0076215E">
      <w:pPr>
        <w:rPr>
          <w:rFonts w:ascii="Tahoma" w:hAnsi="Tahoma" w:cs="Tahoma"/>
        </w:rPr>
      </w:pPr>
      <w:r w:rsidRPr="0076215E">
        <w:rPr>
          <w:rFonts w:ascii="Tahoma" w:hAnsi="Tahoma" w:cs="Tahoma"/>
        </w:rPr>
        <w:t>•</w:t>
      </w:r>
      <w:r w:rsidRPr="0076215E">
        <w:rPr>
          <w:rFonts w:ascii="Tahoma" w:hAnsi="Tahoma" w:cs="Tahoma"/>
        </w:rPr>
        <w:tab/>
        <w:t>Only I</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w:t>
      </w:r>
      <w:r w:rsidRPr="0076215E">
        <w:rPr>
          <w:rFonts w:ascii="Tahoma" w:hAnsi="Tahoma" w:cs="Tahoma"/>
        </w:rPr>
        <w:tab/>
        <w:t>Only II and I</w:t>
      </w:r>
    </w:p>
    <w:p w:rsidR="0076215E" w:rsidRPr="0076215E" w:rsidRDefault="0076215E" w:rsidP="0076215E">
      <w:pPr>
        <w:rPr>
          <w:rFonts w:ascii="Tahoma" w:hAnsi="Tahoma" w:cs="Tahoma"/>
        </w:rPr>
      </w:pPr>
      <w:r w:rsidRPr="0076215E">
        <w:rPr>
          <w:rFonts w:ascii="Tahoma" w:hAnsi="Tahoma" w:cs="Tahoma"/>
        </w:rPr>
        <w:t>•</w:t>
      </w:r>
      <w:r w:rsidRPr="0076215E">
        <w:rPr>
          <w:rFonts w:ascii="Tahoma" w:hAnsi="Tahoma" w:cs="Tahoma"/>
        </w:rPr>
        <w:tab/>
        <w:t xml:space="preserve">Only </w:t>
      </w:r>
      <w:proofErr w:type="gramStart"/>
      <w:r w:rsidRPr="0076215E">
        <w:rPr>
          <w:rFonts w:ascii="Tahoma" w:hAnsi="Tahoma" w:cs="Tahoma"/>
        </w:rPr>
        <w:t>I ,</w:t>
      </w:r>
      <w:proofErr w:type="gramEnd"/>
      <w:r w:rsidRPr="0076215E">
        <w:rPr>
          <w:rFonts w:ascii="Tahoma" w:hAnsi="Tahoma" w:cs="Tahoma"/>
        </w:rPr>
        <w:t xml:space="preserve"> II and III</w:t>
      </w:r>
      <w:r w:rsidRPr="0076215E">
        <w:rPr>
          <w:rFonts w:ascii="Tahoma" w:hAnsi="Tahoma" w:cs="Tahoma"/>
        </w:rPr>
        <w:tab/>
      </w:r>
    </w:p>
    <w:p w:rsidR="0076215E" w:rsidRPr="0076215E" w:rsidRDefault="0076215E" w:rsidP="0076215E">
      <w:pPr>
        <w:rPr>
          <w:rFonts w:ascii="Tahoma" w:hAnsi="Tahoma" w:cs="Tahoma"/>
        </w:rPr>
      </w:pPr>
      <w:r w:rsidRPr="0076215E">
        <w:rPr>
          <w:rFonts w:ascii="Tahoma" w:hAnsi="Tahoma" w:cs="Tahoma"/>
        </w:rPr>
        <w:t>•</w:t>
      </w:r>
      <w:r w:rsidRPr="0076215E">
        <w:rPr>
          <w:rFonts w:ascii="Tahoma" w:hAnsi="Tahoma" w:cs="Tahoma"/>
        </w:rPr>
        <w:tab/>
        <w:t>Only II and III</w:t>
      </w: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p>
    <w:p w:rsidR="0076215E" w:rsidRPr="0076215E" w:rsidRDefault="0076215E" w:rsidP="0076215E">
      <w:pPr>
        <w:rPr>
          <w:rFonts w:ascii="Tahoma" w:hAnsi="Tahoma" w:cs="Tahoma"/>
        </w:rPr>
      </w:pPr>
      <w:r w:rsidRPr="0076215E">
        <w:rPr>
          <w:rFonts w:ascii="Tahoma" w:hAnsi="Tahoma" w:cs="Tahoma"/>
        </w:rPr>
        <w:t>50.</w:t>
      </w:r>
      <w:r w:rsidRPr="0076215E">
        <w:rPr>
          <w:rFonts w:ascii="Tahoma" w:hAnsi="Tahoma" w:cs="Tahoma"/>
        </w:rPr>
        <w:tab/>
        <w:t>Commercial Contracts are normally subject to principle of utmost good faith. (T/F)</w:t>
      </w:r>
    </w:p>
    <w:p w:rsidR="0076215E" w:rsidRPr="0076215E" w:rsidRDefault="0076215E" w:rsidP="0076215E">
      <w:pPr>
        <w:rPr>
          <w:rFonts w:ascii="Tahoma" w:hAnsi="Tahoma" w:cs="Tahoma"/>
        </w:rPr>
      </w:pPr>
    </w:p>
    <w:p w:rsidR="00724D56" w:rsidRPr="0076215E" w:rsidRDefault="0076215E" w:rsidP="0076215E">
      <w:pPr>
        <w:rPr>
          <w:rFonts w:ascii="Tahoma" w:hAnsi="Tahoma" w:cs="Tahoma"/>
        </w:rPr>
      </w:pPr>
      <w:r w:rsidRPr="0076215E">
        <w:rPr>
          <w:rFonts w:ascii="Tahoma" w:hAnsi="Tahoma" w:cs="Tahoma"/>
        </w:rPr>
        <w:lastRenderedPageBreak/>
        <w:t>51.</w:t>
      </w:r>
      <w:r w:rsidRPr="0076215E">
        <w:rPr>
          <w:rFonts w:ascii="Tahoma" w:hAnsi="Tahoma" w:cs="Tahoma"/>
        </w:rPr>
        <w:tab/>
        <w:t>The premium paid by each person is determined on the assumption that while it may not be possible beforehand to tell how many persons will suffer but it is possible to tell who will suffer. (T/F)</w:t>
      </w:r>
    </w:p>
    <w:sectPr w:rsidR="00724D56" w:rsidRPr="007621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6215E"/>
    <w:rsid w:val="00724D56"/>
    <w:rsid w:val="00762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937</Words>
  <Characters>5346</Characters>
  <Application>Microsoft Office Word</Application>
  <DocSecurity>0</DocSecurity>
  <Lines>44</Lines>
  <Paragraphs>12</Paragraphs>
  <ScaleCrop>false</ScaleCrop>
  <Company>http://sharingcentre.info</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2</cp:revision>
  <dcterms:created xsi:type="dcterms:W3CDTF">2011-01-30T04:32:00Z</dcterms:created>
  <dcterms:modified xsi:type="dcterms:W3CDTF">2011-01-30T04:32:00Z</dcterms:modified>
</cp:coreProperties>
</file>