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9574F" w14:textId="77777777" w:rsidR="009D3D4E" w:rsidRDefault="009D3D4E" w:rsidP="009D3D4E">
      <w:pPr>
        <w:spacing w:after="100" w:afterAutospacing="1" w:line="240" w:lineRule="auto"/>
        <w:contextualSpacing/>
        <w:jc w:val="center"/>
        <w:rPr>
          <w:b/>
          <w:noProof/>
          <w:lang w:eastAsia="en-GB"/>
        </w:rPr>
      </w:pPr>
      <w:r w:rsidRPr="009D3D4E">
        <w:rPr>
          <w:b/>
          <w:noProof/>
          <w:lang w:eastAsia="en-GB"/>
        </w:rPr>
        <w:t>BIRLA INSTITUTE OF TECHNOLOGY &amp; SCIENCE, PILANI</w:t>
      </w:r>
    </w:p>
    <w:p w14:paraId="1F7724BA" w14:textId="77777777" w:rsidR="009D3D4E" w:rsidRPr="009D3D4E" w:rsidRDefault="009D3D4E" w:rsidP="009D3D4E">
      <w:pPr>
        <w:spacing w:after="100" w:afterAutospacing="1" w:line="240" w:lineRule="auto"/>
        <w:contextualSpacing/>
        <w:jc w:val="center"/>
        <w:rPr>
          <w:b/>
          <w:noProof/>
          <w:lang w:eastAsia="en-GB"/>
        </w:rPr>
      </w:pPr>
      <w:r w:rsidRPr="009D3D4E">
        <w:rPr>
          <w:b/>
          <w:noProof/>
          <w:lang w:eastAsia="en-GB"/>
        </w:rPr>
        <w:t>First Semester, 2020-21</w:t>
      </w:r>
    </w:p>
    <w:p w14:paraId="38C8C1CC" w14:textId="77777777" w:rsidR="009D3D4E" w:rsidRDefault="009D3D4E" w:rsidP="009D3D4E">
      <w:pPr>
        <w:spacing w:after="100" w:afterAutospacing="1" w:line="240" w:lineRule="auto"/>
        <w:contextualSpacing/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MATH F444, </w:t>
      </w:r>
      <w:r w:rsidRPr="009D3D4E">
        <w:rPr>
          <w:b/>
          <w:bCs/>
          <w:sz w:val="23"/>
          <w:szCs w:val="23"/>
        </w:rPr>
        <w:t>Numerical Solutions to Ordinary Differential Equations</w:t>
      </w:r>
    </w:p>
    <w:p w14:paraId="08BF7ADE" w14:textId="77777777" w:rsidR="009D3D4E" w:rsidRDefault="00F545A5" w:rsidP="009D3D4E">
      <w:pPr>
        <w:spacing w:after="100" w:afterAutospacing="1" w:line="240" w:lineRule="auto"/>
        <w:contextualSpacing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Assignment 2</w:t>
      </w:r>
      <w:r w:rsidR="009D3D4E">
        <w:rPr>
          <w:b/>
          <w:bCs/>
          <w:sz w:val="23"/>
          <w:szCs w:val="23"/>
        </w:rPr>
        <w:tab/>
      </w:r>
      <w:r w:rsidR="003E37C3">
        <w:rPr>
          <w:b/>
          <w:bCs/>
          <w:sz w:val="23"/>
          <w:szCs w:val="23"/>
        </w:rPr>
        <w:tab/>
      </w:r>
      <w:r w:rsidR="003E37C3">
        <w:rPr>
          <w:b/>
          <w:bCs/>
          <w:sz w:val="23"/>
          <w:szCs w:val="23"/>
        </w:rPr>
        <w:tab/>
      </w:r>
      <w:r w:rsidR="00CB7672">
        <w:rPr>
          <w:b/>
          <w:bCs/>
          <w:sz w:val="23"/>
          <w:szCs w:val="23"/>
        </w:rPr>
        <w:tab/>
      </w:r>
      <w:r w:rsidR="00CB7672">
        <w:rPr>
          <w:b/>
          <w:bCs/>
          <w:sz w:val="23"/>
          <w:szCs w:val="23"/>
        </w:rPr>
        <w:tab/>
      </w:r>
      <w:r w:rsidR="00CB7672">
        <w:rPr>
          <w:b/>
          <w:bCs/>
          <w:sz w:val="23"/>
          <w:szCs w:val="23"/>
        </w:rPr>
        <w:tab/>
      </w:r>
      <w:r w:rsidR="00CB7672">
        <w:rPr>
          <w:b/>
          <w:bCs/>
          <w:sz w:val="23"/>
          <w:szCs w:val="23"/>
        </w:rPr>
        <w:tab/>
      </w:r>
      <w:r w:rsidR="00CB7672">
        <w:rPr>
          <w:b/>
          <w:bCs/>
          <w:sz w:val="23"/>
          <w:szCs w:val="23"/>
        </w:rPr>
        <w:tab/>
      </w:r>
      <w:r w:rsidR="00CB7672">
        <w:rPr>
          <w:b/>
          <w:bCs/>
          <w:sz w:val="23"/>
          <w:szCs w:val="23"/>
        </w:rPr>
        <w:tab/>
      </w:r>
      <w:r w:rsidR="009D3D4E">
        <w:rPr>
          <w:b/>
          <w:bCs/>
          <w:sz w:val="23"/>
          <w:szCs w:val="23"/>
        </w:rPr>
        <w:t>Date: 1</w:t>
      </w:r>
      <w:r>
        <w:rPr>
          <w:b/>
          <w:bCs/>
          <w:sz w:val="23"/>
          <w:szCs w:val="23"/>
        </w:rPr>
        <w:t>7</w:t>
      </w:r>
      <w:r w:rsidR="009D3D4E">
        <w:rPr>
          <w:b/>
          <w:bCs/>
          <w:sz w:val="23"/>
          <w:szCs w:val="23"/>
        </w:rPr>
        <w:t>/11/2020</w:t>
      </w:r>
    </w:p>
    <w:p w14:paraId="34D93C43" w14:textId="77777777" w:rsidR="004028E2" w:rsidRDefault="004028E2" w:rsidP="009D3D4E">
      <w:pPr>
        <w:spacing w:after="100" w:afterAutospacing="1" w:line="240" w:lineRule="auto"/>
        <w:contextualSpacing/>
        <w:rPr>
          <w:b/>
          <w:bCs/>
          <w:sz w:val="23"/>
          <w:szCs w:val="23"/>
        </w:rPr>
      </w:pPr>
    </w:p>
    <w:p w14:paraId="0CE9B73A" w14:textId="77777777" w:rsidR="00CB7672" w:rsidRDefault="00CB7672" w:rsidP="009D3D4E">
      <w:pPr>
        <w:spacing w:after="100" w:afterAutospacing="1" w:line="240" w:lineRule="auto"/>
        <w:contextualSpacing/>
        <w:rPr>
          <w:b/>
          <w:bCs/>
          <w:sz w:val="23"/>
          <w:szCs w:val="23"/>
        </w:rPr>
      </w:pPr>
    </w:p>
    <w:p w14:paraId="7D26DA39" w14:textId="5CAC8CDB" w:rsidR="009D3D4E" w:rsidRDefault="009D3D4E" w:rsidP="009D3D4E">
      <w:pPr>
        <w:spacing w:after="100" w:afterAutospacing="1" w:line="240" w:lineRule="auto"/>
        <w:contextualSpacing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</w:t>
      </w:r>
      <w:r w:rsidR="00BA07C4">
        <w:rPr>
          <w:b/>
          <w:bCs/>
          <w:sz w:val="23"/>
          <w:szCs w:val="23"/>
        </w:rPr>
        <w:t>Salmaan Shahid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ID no: </w:t>
      </w:r>
      <w:r w:rsidR="00BA07C4">
        <w:rPr>
          <w:b/>
          <w:bCs/>
          <w:sz w:val="23"/>
          <w:szCs w:val="23"/>
        </w:rPr>
        <w:t>2016B4A70580P</w:t>
      </w:r>
    </w:p>
    <w:p w14:paraId="568EB8B6" w14:textId="77777777" w:rsidR="009D3D4E" w:rsidRDefault="009D3D4E" w:rsidP="009D3D4E">
      <w:pPr>
        <w:rPr>
          <w:b/>
          <w:noProof/>
          <w:lang w:eastAsia="en-GB"/>
        </w:rPr>
      </w:pPr>
      <w:r>
        <w:rPr>
          <w:b/>
          <w:bCs/>
          <w:sz w:val="23"/>
          <w:szCs w:val="23"/>
        </w:rPr>
        <w:t>______________________________________________________________________________</w:t>
      </w:r>
    </w:p>
    <w:p w14:paraId="3C510FA2" w14:textId="77777777" w:rsidR="000561CB" w:rsidRPr="000561CB" w:rsidRDefault="006E36BE" w:rsidP="00F25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>Gas flows through micro/nano</w:t>
      </w:r>
      <w:r w:rsidR="004028E2" w:rsidRPr="000561CB">
        <w:rPr>
          <w:rFonts w:ascii="Times New Roman" w:hAnsi="Times New Roman" w:cs="Times New Roman"/>
          <w:sz w:val="24"/>
          <w:szCs w:val="24"/>
        </w:rPr>
        <w:t xml:space="preserve"> </w:t>
      </w:r>
      <w:r w:rsidRPr="000561CB">
        <w:rPr>
          <w:rFonts w:ascii="Times New Roman" w:hAnsi="Times New Roman" w:cs="Times New Roman"/>
          <w:sz w:val="24"/>
          <w:szCs w:val="24"/>
        </w:rPr>
        <w:t>scale channels find their applications in broad areas of science, engineering</w:t>
      </w:r>
      <w:r w:rsidR="000561CB" w:rsidRPr="000561CB">
        <w:rPr>
          <w:rFonts w:ascii="Times New Roman" w:hAnsi="Times New Roman" w:cs="Times New Roman"/>
          <w:sz w:val="24"/>
          <w:szCs w:val="24"/>
        </w:rPr>
        <w:t xml:space="preserve"> and</w:t>
      </w:r>
      <w:r w:rsidRPr="000561CB">
        <w:rPr>
          <w:rFonts w:ascii="Times New Roman" w:hAnsi="Times New Roman" w:cs="Times New Roman"/>
          <w:sz w:val="24"/>
          <w:szCs w:val="24"/>
        </w:rPr>
        <w:t xml:space="preserve"> bio-medical </w:t>
      </w:r>
      <w:r w:rsidR="000561CB" w:rsidRPr="000561CB">
        <w:rPr>
          <w:rFonts w:ascii="Times New Roman" w:hAnsi="Times New Roman" w:cs="Times New Roman"/>
          <w:sz w:val="24"/>
          <w:szCs w:val="24"/>
        </w:rPr>
        <w:t>sciences</w:t>
      </w:r>
      <w:r w:rsidRPr="000561CB">
        <w:rPr>
          <w:rFonts w:ascii="Times New Roman" w:hAnsi="Times New Roman" w:cs="Times New Roman"/>
          <w:sz w:val="24"/>
          <w:szCs w:val="24"/>
        </w:rPr>
        <w:t xml:space="preserve">.  </w:t>
      </w:r>
      <w:r w:rsidR="000561CB" w:rsidRPr="000561CB">
        <w:rPr>
          <w:rFonts w:ascii="Times New Roman" w:hAnsi="Times New Roman" w:cs="Times New Roman"/>
          <w:sz w:val="24"/>
          <w:szCs w:val="24"/>
        </w:rPr>
        <w:t>We c</w:t>
      </w:r>
      <w:r w:rsidR="00F25360" w:rsidRPr="000561CB">
        <w:rPr>
          <w:rFonts w:ascii="Times New Roman" w:hAnsi="Times New Roman" w:cs="Times New Roman"/>
          <w:sz w:val="24"/>
          <w:szCs w:val="24"/>
        </w:rPr>
        <w:t>onsider processes that fall into the class of stead</w:t>
      </w:r>
      <w:r w:rsidRPr="000561CB">
        <w:rPr>
          <w:rFonts w:ascii="Times New Roman" w:hAnsi="Times New Roman" w:cs="Times New Roman"/>
          <w:sz w:val="24"/>
          <w:szCs w:val="24"/>
        </w:rPr>
        <w:t xml:space="preserve">y shear flows, </w:t>
      </w:r>
      <w:r w:rsidR="000561CB" w:rsidRPr="000561CB">
        <w:rPr>
          <w:rFonts w:ascii="Times New Roman" w:hAnsi="Times New Roman" w:cs="Times New Roman"/>
          <w:sz w:val="24"/>
          <w:szCs w:val="24"/>
        </w:rPr>
        <w:t xml:space="preserve">mainly </w:t>
      </w:r>
      <w:r w:rsidRPr="000561CB">
        <w:rPr>
          <w:rFonts w:ascii="Times New Roman" w:hAnsi="Times New Roman" w:cs="Times New Roman"/>
          <w:sz w:val="24"/>
          <w:szCs w:val="24"/>
        </w:rPr>
        <w:t xml:space="preserve">steady </w:t>
      </w:r>
      <w:r w:rsidR="00F25360" w:rsidRPr="000561CB">
        <w:rPr>
          <w:rFonts w:ascii="Times New Roman" w:hAnsi="Times New Roman" w:cs="Times New Roman"/>
          <w:sz w:val="24"/>
          <w:szCs w:val="24"/>
        </w:rPr>
        <w:t>Poiseuille flows [</w:t>
      </w:r>
      <w:hyperlink r:id="rId4" w:history="1">
        <w:r w:rsidRPr="000561C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M. </w:t>
        </w:r>
        <w:proofErr w:type="spellStart"/>
        <w:r w:rsidRPr="000561CB">
          <w:rPr>
            <w:rStyle w:val="Hyperlink"/>
            <w:rFonts w:ascii="Times New Roman" w:hAnsi="Times New Roman" w:cs="Times New Roman"/>
            <w:sz w:val="24"/>
            <w:szCs w:val="24"/>
          </w:rPr>
          <w:t>Torrilhon</w:t>
        </w:r>
        <w:proofErr w:type="spellEnd"/>
        <w:r w:rsidRPr="000561C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H. </w:t>
        </w:r>
        <w:proofErr w:type="spellStart"/>
        <w:r w:rsidR="00F25360" w:rsidRPr="000561CB">
          <w:rPr>
            <w:rStyle w:val="Hyperlink"/>
            <w:rFonts w:ascii="Times New Roman" w:hAnsi="Times New Roman" w:cs="Times New Roman"/>
            <w:sz w:val="24"/>
            <w:szCs w:val="24"/>
          </w:rPr>
          <w:t>Struchtrup</w:t>
        </w:r>
        <w:proofErr w:type="spellEnd"/>
      </w:hyperlink>
      <w:r w:rsidR="00F25360" w:rsidRPr="000561CB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0CD19AD0" w14:textId="77777777" w:rsidR="00DD4087" w:rsidRPr="000561CB" w:rsidRDefault="00F25360" w:rsidP="00F253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Let us consider shear flow which is homogeneous in </w:t>
      </w:r>
      <m:oMath>
        <m:r>
          <w:rPr>
            <w:rFonts w:ascii="Cambria Math" w:hAnsi="Cambria Math" w:cs="Times New Roman"/>
            <w:sz w:val="24"/>
            <w:szCs w:val="24"/>
          </w:rPr>
          <m:t>z-</m:t>
        </m:r>
      </m:oMath>
      <w:r w:rsidRPr="000561CB">
        <w:rPr>
          <w:rFonts w:ascii="Times New Roman" w:hAnsi="Times New Roman" w:cs="Times New Roman"/>
          <w:sz w:val="24"/>
          <w:szCs w:val="24"/>
        </w:rPr>
        <w:t>direction and for the velocity we assume</w:t>
      </w:r>
      <w:r w:rsidR="000561CB" w:rsidRPr="000561CB">
        <w:rPr>
          <w:rFonts w:ascii="Times New Roman" w:hAnsi="Times New Roman" w:cs="Times New Roman"/>
          <w:sz w:val="24"/>
          <w:szCs w:val="24"/>
        </w:rPr>
        <w:t xml:space="preserve"> that</w:t>
      </w:r>
      <w:r w:rsidRPr="000561C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</m:oMath>
      <w:r w:rsidR="007A6F56" w:rsidRPr="000561CB">
        <w:rPr>
          <w:rFonts w:ascii="Times New Roman" w:eastAsiaTheme="minorEastAsia" w:hAnsi="Times New Roman" w:cs="Times New Roman"/>
          <w:sz w:val="24"/>
          <w:szCs w:val="24"/>
        </w:rPr>
        <w:t xml:space="preserve">thus the velocity vector is given by </w:t>
      </w:r>
    </w:p>
    <w:p w14:paraId="602CD2AF" w14:textId="77777777" w:rsidR="00BA6DED" w:rsidRPr="000561CB" w:rsidRDefault="00F25360" w:rsidP="0053389F">
      <w:pPr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m:t>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.</m:t>
          </m:r>
        </m:oMath>
      </m:oMathPara>
    </w:p>
    <w:p w14:paraId="329B7B76" w14:textId="77777777" w:rsidR="007A6F56" w:rsidRPr="000561CB" w:rsidRDefault="007A6F56" w:rsidP="0053389F">
      <w:pPr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The flow is driven by a body force </w:t>
      </w:r>
      <w:r w:rsidR="000561CB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(gravity or a pressure gradient) </w:t>
      </w:r>
      <w:r w:rsidRPr="000561CB">
        <w:rPr>
          <w:rFonts w:ascii="Times New Roman" w:hAnsi="Times New Roman" w:cs="Times New Roman"/>
          <w:sz w:val="24"/>
          <w:szCs w:val="24"/>
        </w:rPr>
        <w:t xml:space="preserve">acting only in </w:t>
      </w:r>
      <m:oMath>
        <m:r>
          <w:rPr>
            <w:rFonts w:ascii="Cambria Math" w:hAnsi="Cambria Math" w:cs="Times New Roman"/>
            <w:sz w:val="24"/>
            <w:szCs w:val="24"/>
          </w:rPr>
          <m:t>x-</m:t>
        </m:r>
      </m:oMath>
      <w:r w:rsidRPr="000561CB">
        <w:rPr>
          <w:rFonts w:ascii="Times New Roman" w:hAnsi="Times New Roman" w:cs="Times New Roman"/>
          <w:sz w:val="24"/>
          <w:szCs w:val="24"/>
        </w:rPr>
        <w:t xml:space="preserve">direction, </w:t>
      </w:r>
    </w:p>
    <w:p w14:paraId="11DC2953" w14:textId="77777777" w:rsidR="007A6F56" w:rsidRPr="000561CB" w:rsidRDefault="007A6F56" w:rsidP="007A6F56">
      <w:pPr>
        <w:rPr>
          <w:rFonts w:ascii="Times New Roman" w:eastAsiaTheme="minorEastAsia" w:hAnsi="Times New Roman" w:cs="Times New Roman"/>
          <w:b/>
          <w:color w:val="333333"/>
          <w:sz w:val="24"/>
          <w:szCs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  <w:color w:val="333333"/>
              <w:sz w:val="24"/>
              <w:szCs w:val="24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333333"/>
              <w:sz w:val="24"/>
              <w:szCs w:val="24"/>
              <w:shd w:val="clear" w:color="auto" w:fill="FFFFFF"/>
            </w:rPr>
            <m:t>.</m:t>
          </m:r>
        </m:oMath>
      </m:oMathPara>
    </w:p>
    <w:p w14:paraId="462A0542" w14:textId="77777777" w:rsidR="007A6F56" w:rsidRPr="000561CB" w:rsidRDefault="007A6F56" w:rsidP="007A6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This setting is valid for channel flows as displayed in Fig. 1. The fluid (ideal gas) is confined between two infinite plates at distance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0561CB">
        <w:rPr>
          <w:rFonts w:ascii="Times New Roman" w:hAnsi="Times New Roman" w:cs="Times New Roman"/>
          <w:sz w:val="24"/>
          <w:szCs w:val="24"/>
        </w:rPr>
        <w:t xml:space="preserve"> and is moving solely in </w:t>
      </w:r>
      <m:oMath>
        <m:r>
          <w:rPr>
            <w:rFonts w:ascii="Cambria Math" w:hAnsi="Cambria Math" w:cs="Times New Roman"/>
            <w:sz w:val="24"/>
            <w:szCs w:val="24"/>
          </w:rPr>
          <m:t>x-</m:t>
        </m:r>
      </m:oMath>
      <w:r w:rsidRPr="000561CB">
        <w:rPr>
          <w:rFonts w:ascii="Times New Roman" w:hAnsi="Times New Roman" w:cs="Times New Roman"/>
          <w:sz w:val="24"/>
          <w:szCs w:val="24"/>
        </w:rPr>
        <w:t>direction.</w:t>
      </w:r>
    </w:p>
    <w:p w14:paraId="55187FFB" w14:textId="77777777" w:rsidR="007A6F56" w:rsidRPr="000561CB" w:rsidRDefault="007A6F56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561C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69F86454" wp14:editId="792DE612">
            <wp:simplePos x="0" y="0"/>
            <wp:positionH relativeFrom="column">
              <wp:posOffset>679450</wp:posOffset>
            </wp:positionH>
            <wp:positionV relativeFrom="paragraph">
              <wp:posOffset>2540</wp:posOffset>
            </wp:positionV>
            <wp:extent cx="48260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86" y="21418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20484" r="9484" b="9199"/>
                    <a:stretch/>
                  </pic:blipFill>
                  <pic:spPr bwMode="auto">
                    <a:xfrm>
                      <a:off x="0" y="0"/>
                      <a:ext cx="48260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F29335" w14:textId="77777777" w:rsidR="005859DB" w:rsidRPr="000561CB" w:rsidRDefault="005859DB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006159F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4784589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35106B44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1EFE904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7BCB2C12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3C66A4C7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8CC320C" w14:textId="77777777" w:rsidR="00E80BEF" w:rsidRPr="000561CB" w:rsidRDefault="007A6F56" w:rsidP="00ED0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Fig. 1: General shear flow setting. The gas flows between infinite plates with velocities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(0,1)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561CB">
        <w:rPr>
          <w:rFonts w:ascii="Times New Roman" w:hAnsi="Times New Roman" w:cs="Times New Roman"/>
          <w:sz w:val="24"/>
          <w:szCs w:val="24"/>
        </w:rPr>
        <w:t xml:space="preserve"> and </w:t>
      </w:r>
      <w:r w:rsidR="00ED06DA" w:rsidRPr="000561CB">
        <w:rPr>
          <w:rFonts w:ascii="Times New Roman" w:hAnsi="Times New Roman" w:cs="Times New Roman"/>
          <w:sz w:val="24"/>
          <w:szCs w:val="24"/>
        </w:rPr>
        <w:t>temperature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(0,1)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0561CB">
        <w:rPr>
          <w:rFonts w:ascii="Times New Roman" w:hAnsi="Times New Roman" w:cs="Times New Roman"/>
          <w:sz w:val="24"/>
          <w:szCs w:val="24"/>
        </w:rPr>
        <w:t>.</w:t>
      </w:r>
      <w:r w:rsidR="00ED06DA" w:rsidRPr="000561CB">
        <w:rPr>
          <w:rFonts w:ascii="Times New Roman" w:hAnsi="Times New Roman" w:cs="Times New Roman"/>
          <w:sz w:val="24"/>
          <w:szCs w:val="24"/>
        </w:rPr>
        <w:t xml:space="preserve"> </w:t>
      </w:r>
      <w:r w:rsidRPr="000561CB">
        <w:rPr>
          <w:rFonts w:ascii="Times New Roman" w:hAnsi="Times New Roman" w:cs="Times New Roman"/>
          <w:sz w:val="24"/>
          <w:szCs w:val="24"/>
        </w:rPr>
        <w:t xml:space="preserve">The force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0561CB">
        <w:rPr>
          <w:rFonts w:ascii="Times New Roman" w:hAnsi="Times New Roman" w:cs="Times New Roman"/>
          <w:sz w:val="24"/>
          <w:szCs w:val="24"/>
        </w:rPr>
        <w:t xml:space="preserve"> is given by gravity or a </w:t>
      </w:r>
      <w:r w:rsidR="00E80BEF" w:rsidRPr="000561CB">
        <w:rPr>
          <w:rFonts w:ascii="Times New Roman" w:hAnsi="Times New Roman" w:cs="Times New Roman"/>
          <w:sz w:val="24"/>
          <w:szCs w:val="24"/>
        </w:rPr>
        <w:t>pressure gradient</w:t>
      </w:r>
      <w:r w:rsidR="00ED06DA" w:rsidRPr="000561CB">
        <w:rPr>
          <w:rFonts w:ascii="Times New Roman" w:hAnsi="Times New Roman" w:cs="Times New Roman"/>
          <w:sz w:val="24"/>
          <w:szCs w:val="24"/>
        </w:rPr>
        <w:t>.</w:t>
      </w:r>
    </w:p>
    <w:p w14:paraId="5CA8C256" w14:textId="77777777" w:rsidR="008F4ECA" w:rsidRPr="000561CB" w:rsidRDefault="008F4ECA" w:rsidP="00ED0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43E20" w14:textId="77777777" w:rsidR="007A6F56" w:rsidRPr="000561CB" w:rsidRDefault="00ED06DA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561C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1" locked="0" layoutInCell="1" allowOverlap="1" wp14:anchorId="70E02E88" wp14:editId="63660A1F">
            <wp:simplePos x="0" y="0"/>
            <wp:positionH relativeFrom="column">
              <wp:posOffset>1625600</wp:posOffset>
            </wp:positionH>
            <wp:positionV relativeFrom="paragraph">
              <wp:posOffset>211455</wp:posOffset>
            </wp:positionV>
            <wp:extent cx="16573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52" y="21159"/>
                <wp:lineTo x="213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23242" r="45823" b="47804"/>
                    <a:stretch/>
                  </pic:blipFill>
                  <pic:spPr bwMode="auto"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6F56" w:rsidRPr="000561CB">
        <w:rPr>
          <w:rFonts w:ascii="Times New Roman" w:hAnsi="Times New Roman" w:cs="Times New Roman"/>
          <w:sz w:val="24"/>
          <w:szCs w:val="24"/>
        </w:rPr>
        <w:t>The differential equations, describing this process are given by the conservation laws:</w:t>
      </w:r>
    </w:p>
    <w:p w14:paraId="5C402625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4042F16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F8F2A12" w14:textId="77777777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24DCE87" w14:textId="77777777" w:rsidR="00E80BEF" w:rsidRPr="000561CB" w:rsidRDefault="00123AE6" w:rsidP="0053389F">
      <w:pPr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w:r w:rsidRPr="000561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Here</w:t>
      </w:r>
      <w:r w:rsidRPr="000561CB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is the velocity of the gas in x-direction,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ρ</m:t>
        </m:r>
        <m:d>
          <m:dPr>
            <m:ctrl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is gas density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, which is</w:t>
      </w:r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given by the ideal gas 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law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ρ</m:t>
        </m:r>
        <m:d>
          <m:dPr>
            <m:ctrl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shd w:val="clear" w:color="auto" w:fill="FFFFFF"/>
                  </w:rPr>
                  <m:t>y</m:t>
                </m:r>
              </m:e>
            </m:d>
          </m:den>
        </m:f>
      </m:oMath>
      <w:r w:rsidR="00E80BEF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=1</m:t>
        </m:r>
      </m:oMath>
      <w:r w:rsidR="00E80BEF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is the dimensionless pressure (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E80BEF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constant) 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E80BEF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the gas across the channel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and</w:t>
      </w:r>
      <w:r w:rsidR="00E80BEF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</m:oMath>
      <w:r w:rsidR="00E80BEF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is the dimensional temperature of the gas.</w:t>
      </w:r>
      <w:r w:rsidR="00F746BE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3DF8F0A7" w14:textId="77777777" w:rsidR="00460535" w:rsidRPr="000561CB" w:rsidRDefault="00E80BEF" w:rsidP="0053389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The heat flux in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y-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direction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 and the shear 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stress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</m:oMath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are </w:t>
      </w:r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given</w:t>
      </w:r>
      <w:r w:rsidR="00ED06DA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by</w:t>
      </w:r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the Fourier’</w:t>
      </w:r>
      <w:r w:rsidR="001E1702"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law and the Navier-Stokes relations, respectively as</w:t>
      </w:r>
    </w:p>
    <w:p w14:paraId="123507D2" w14:textId="47B2E188" w:rsidR="00460535" w:rsidRPr="000561CB" w:rsidRDefault="00713E17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561C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5C9F24B2" wp14:editId="2279D808">
            <wp:simplePos x="0" y="0"/>
            <wp:positionH relativeFrom="column">
              <wp:posOffset>1625600</wp:posOffset>
            </wp:positionH>
            <wp:positionV relativeFrom="paragraph">
              <wp:posOffset>0</wp:posOffset>
            </wp:positionV>
            <wp:extent cx="2794000" cy="438150"/>
            <wp:effectExtent l="0" t="0" r="6350" b="0"/>
            <wp:wrapTight wrapText="bothSides">
              <wp:wrapPolygon edited="0">
                <wp:start x="0" y="0"/>
                <wp:lineTo x="0" y="20661"/>
                <wp:lineTo x="21502" y="20661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8" t="54559" r="36073" b="31850"/>
                    <a:stretch/>
                  </pic:blipFill>
                  <pic:spPr bwMode="auto">
                    <a:xfrm>
                      <a:off x="0" y="0"/>
                      <a:ext cx="27940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9ABE7" w14:textId="41AFDFA3" w:rsidR="00460535" w:rsidRPr="000561CB" w:rsidRDefault="00460535" w:rsidP="0053389F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31C481A1" w14:textId="77777777" w:rsidR="00DD4DC2" w:rsidRPr="000561CB" w:rsidRDefault="00713E17" w:rsidP="0053389F">
      <w:pPr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Here,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</m:t>
        </m:r>
      </m:oMath>
      <w:r w:rsidRPr="000561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Pr="000561CB">
        <w:rPr>
          <w:rFonts w:ascii="Times New Roman" w:hAnsi="Times New Roman" w:cs="Times New Roman"/>
          <w:sz w:val="24"/>
          <w:szCs w:val="24"/>
        </w:rPr>
        <w:t xml:space="preserve">defined as the Knudsen number, a parameter which dictates the degree of rarefaction in the gas.  </w:t>
      </w:r>
    </w:p>
    <w:p w14:paraId="5AADC69E" w14:textId="77777777" w:rsidR="00F746BE" w:rsidRPr="000561CB" w:rsidRDefault="008F4ECA" w:rsidP="0053389F">
      <w:pPr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1" locked="0" layoutInCell="1" allowOverlap="1" wp14:anchorId="6BCF970A" wp14:editId="15E23AD8">
            <wp:simplePos x="0" y="0"/>
            <wp:positionH relativeFrom="column">
              <wp:posOffset>1193800</wp:posOffset>
            </wp:positionH>
            <wp:positionV relativeFrom="paragraph">
              <wp:posOffset>622300</wp:posOffset>
            </wp:positionV>
            <wp:extent cx="3422650" cy="457200"/>
            <wp:effectExtent l="0" t="0" r="6350" b="0"/>
            <wp:wrapTight wrapText="bothSides">
              <wp:wrapPolygon edited="0">
                <wp:start x="0" y="0"/>
                <wp:lineTo x="0" y="20700"/>
                <wp:lineTo x="21520" y="20700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40772" r="24994" b="45046"/>
                    <a:stretch/>
                  </pic:blipFill>
                  <pic:spPr bwMode="auto">
                    <a:xfrm>
                      <a:off x="0" y="0"/>
                      <a:ext cx="34226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6BE" w:rsidRPr="000561CB">
        <w:rPr>
          <w:rFonts w:ascii="Times New Roman" w:hAnsi="Times New Roman" w:cs="Times New Roman"/>
          <w:sz w:val="24"/>
          <w:szCs w:val="24"/>
        </w:rPr>
        <w:t>This system of four ODEs needs to be solved for four unknowns (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e>
        </m:d>
      </m:oMath>
      <w:r w:rsidR="00F746BE" w:rsidRPr="000561CB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; 0≤y≤1</m:t>
        </m:r>
      </m:oMath>
      <w:r w:rsidR="00DD4DC2" w:rsidRPr="000561CB">
        <w:rPr>
          <w:rFonts w:ascii="Times New Roman" w:hAnsi="Times New Roman" w:cs="Times New Roman"/>
          <w:sz w:val="24"/>
          <w:szCs w:val="24"/>
        </w:rPr>
        <w:t xml:space="preserve">. The required boundary conditions for such systems are given by </w:t>
      </w:r>
      <w:r w:rsidR="00322A64" w:rsidRPr="000561CB">
        <w:rPr>
          <w:rFonts w:ascii="Times New Roman" w:hAnsi="Times New Roman" w:cs="Times New Roman"/>
          <w:sz w:val="24"/>
          <w:szCs w:val="24"/>
        </w:rPr>
        <w:t xml:space="preserve">the </w:t>
      </w:r>
      <w:r w:rsidR="00DD4DC2" w:rsidRPr="000561CB">
        <w:rPr>
          <w:rFonts w:ascii="Times New Roman" w:hAnsi="Times New Roman" w:cs="Times New Roman"/>
          <w:sz w:val="24"/>
          <w:szCs w:val="24"/>
        </w:rPr>
        <w:t>velocity-slip and temperature-jump</w:t>
      </w:r>
      <w:r w:rsidR="00322A64" w:rsidRPr="000561CB">
        <w:rPr>
          <w:rFonts w:ascii="Times New Roman" w:hAnsi="Times New Roman" w:cs="Times New Roman"/>
          <w:sz w:val="24"/>
          <w:szCs w:val="24"/>
        </w:rPr>
        <w:t xml:space="preserve"> boundary conditions</w:t>
      </w:r>
      <w:r w:rsidR="00DD4DC2" w:rsidRPr="000561CB">
        <w:rPr>
          <w:rFonts w:ascii="Times New Roman" w:hAnsi="Times New Roman" w:cs="Times New Roman"/>
          <w:sz w:val="24"/>
          <w:szCs w:val="24"/>
        </w:rPr>
        <w:t>, as</w:t>
      </w:r>
    </w:p>
    <w:p w14:paraId="57A98007" w14:textId="22D79D00" w:rsidR="008F4ECA" w:rsidRPr="000561CB" w:rsidRDefault="008F4ECA" w:rsidP="0053389F">
      <w:pPr>
        <w:rPr>
          <w:rFonts w:ascii="Times New Roman" w:hAnsi="Times New Roman" w:cs="Times New Roman"/>
          <w:sz w:val="24"/>
          <w:szCs w:val="24"/>
        </w:rPr>
      </w:pPr>
    </w:p>
    <w:p w14:paraId="1CA16436" w14:textId="77777777" w:rsidR="008F4ECA" w:rsidRPr="000561CB" w:rsidRDefault="008F4ECA" w:rsidP="0053389F">
      <w:pPr>
        <w:rPr>
          <w:rFonts w:ascii="Times New Roman" w:hAnsi="Times New Roman" w:cs="Times New Roman"/>
          <w:sz w:val="24"/>
          <w:szCs w:val="24"/>
        </w:rPr>
      </w:pPr>
    </w:p>
    <w:p w14:paraId="768E3305" w14:textId="705DBCA5" w:rsidR="008F4ECA" w:rsidRPr="000561CB" w:rsidRDefault="008F4ECA" w:rsidP="008F4ECA">
      <w:pPr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Where following the setting of Fig.1 these boundary conditions have to hold on both sides of the channel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±1</m:t>
        </m:r>
      </m:oMath>
      <w:r w:rsidRPr="000561CB">
        <w:rPr>
          <w:rFonts w:ascii="Times New Roman" w:hAnsi="Times New Roman" w:cs="Times New Roman"/>
          <w:sz w:val="24"/>
          <w:szCs w:val="24"/>
        </w:rPr>
        <w:t xml:space="preserve"> for lower </w:t>
      </w:r>
      <w:r w:rsidR="004744FF" w:rsidRPr="000561C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y=0</m:t>
        </m:r>
      </m:oMath>
      <w:r w:rsidR="004744FF" w:rsidRPr="000561CB">
        <w:rPr>
          <w:rFonts w:ascii="Times New Roman" w:hAnsi="Times New Roman" w:cs="Times New Roman"/>
          <w:sz w:val="24"/>
          <w:szCs w:val="24"/>
        </w:rPr>
        <w:t xml:space="preserve">) </w:t>
      </w:r>
      <w:r w:rsidRPr="000561CB">
        <w:rPr>
          <w:rFonts w:ascii="Times New Roman" w:hAnsi="Times New Roman" w:cs="Times New Roman"/>
          <w:sz w:val="24"/>
          <w:szCs w:val="24"/>
        </w:rPr>
        <w:t>and upper wall</w:t>
      </w:r>
      <w:r w:rsidR="004744FF" w:rsidRPr="000561CB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y=1</m:t>
        </m:r>
      </m:oMath>
      <w:r w:rsidR="004744FF" w:rsidRPr="000561CB">
        <w:rPr>
          <w:rFonts w:ascii="Times New Roman" w:hAnsi="Times New Roman" w:cs="Times New Roman"/>
          <w:sz w:val="24"/>
          <w:szCs w:val="24"/>
        </w:rPr>
        <w:t>)</w:t>
      </w:r>
      <w:r w:rsidRPr="000561CB">
        <w:rPr>
          <w:rFonts w:ascii="Times New Roman" w:hAnsi="Times New Roman" w:cs="Times New Roman"/>
          <w:sz w:val="24"/>
          <w:szCs w:val="24"/>
        </w:rPr>
        <w:t>, respectively.</w:t>
      </w:r>
    </w:p>
    <w:p w14:paraId="48484AFD" w14:textId="77777777" w:rsidR="00D0195F" w:rsidRPr="000561CB" w:rsidRDefault="000561CB" w:rsidP="008F4ECA">
      <w:pPr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>Our</w:t>
      </w:r>
      <w:r w:rsidR="00392227" w:rsidRPr="000561CB">
        <w:rPr>
          <w:rFonts w:ascii="Times New Roman" w:hAnsi="Times New Roman" w:cs="Times New Roman"/>
          <w:sz w:val="24"/>
          <w:szCs w:val="24"/>
        </w:rPr>
        <w:t xml:space="preserve"> task is to use</w:t>
      </w:r>
      <w:r w:rsidR="00D0195F" w:rsidRPr="000561CB">
        <w:rPr>
          <w:rFonts w:ascii="Times New Roman" w:hAnsi="Times New Roman" w:cs="Times New Roman"/>
          <w:sz w:val="24"/>
          <w:szCs w:val="24"/>
        </w:rPr>
        <w:t xml:space="preserve"> </w:t>
      </w:r>
      <w:r w:rsidRPr="000561CB">
        <w:rPr>
          <w:rFonts w:ascii="Times New Roman" w:hAnsi="Times New Roman" w:cs="Times New Roman"/>
          <w:sz w:val="24"/>
          <w:szCs w:val="24"/>
        </w:rPr>
        <w:t xml:space="preserve">the </w:t>
      </w:r>
      <w:r w:rsidR="00D0195F" w:rsidRPr="000561CB">
        <w:rPr>
          <w:rFonts w:ascii="Times New Roman" w:hAnsi="Times New Roman" w:cs="Times New Roman"/>
          <w:b/>
          <w:sz w:val="24"/>
          <w:szCs w:val="24"/>
        </w:rPr>
        <w:t>mid-point finite difference method</w:t>
      </w:r>
      <w:r w:rsidR="00D0195F" w:rsidRPr="000561CB">
        <w:rPr>
          <w:rFonts w:ascii="Times New Roman" w:hAnsi="Times New Roman" w:cs="Times New Roman"/>
          <w:sz w:val="24"/>
          <w:szCs w:val="24"/>
        </w:rPr>
        <w:t xml:space="preserve"> </w:t>
      </w:r>
      <w:r w:rsidR="00392227" w:rsidRPr="000561CB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D0195F" w:rsidRPr="000561CB">
        <w:rPr>
          <w:rFonts w:ascii="Times New Roman" w:hAnsi="Times New Roman" w:cs="Times New Roman"/>
          <w:sz w:val="24"/>
          <w:szCs w:val="24"/>
        </w:rPr>
        <w:t>solve the above system of BVPs with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F=0.23</m:t>
        </m:r>
      </m:oMath>
      <w:r w:rsidR="00D0195F" w:rsidRPr="000561C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92227" w:rsidRPr="000561CB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D0195F"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with Knudsen number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0.068, 0.1, 0.5</m:t>
        </m:r>
      </m:oMath>
      <w:r w:rsidR="00D0195F"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along </w:t>
      </w:r>
      <w:r w:rsidR="00D0195F" w:rsidRPr="000561CB">
        <w:rPr>
          <w:rFonts w:ascii="Times New Roman" w:hAnsi="Times New Roman" w:cs="Times New Roman"/>
          <w:sz w:val="24"/>
          <w:szCs w:val="24"/>
        </w:rPr>
        <w:t>with discretized points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 = 200</m:t>
        </m:r>
      </m:oMath>
      <w:r w:rsidR="00392227" w:rsidRPr="000561CB">
        <w:rPr>
          <w:rFonts w:ascii="Times New Roman" w:hAnsi="Times New Roman" w:cs="Times New Roman"/>
          <w:sz w:val="24"/>
          <w:szCs w:val="24"/>
        </w:rPr>
        <w:t>.</w:t>
      </w:r>
    </w:p>
    <w:p w14:paraId="1871B5A3" w14:textId="3288760E" w:rsidR="00392227" w:rsidRPr="000561CB" w:rsidRDefault="00392227" w:rsidP="008F4ECA">
      <w:pPr>
        <w:rPr>
          <w:rFonts w:ascii="Times New Roman" w:hAnsi="Times New Roman" w:cs="Times New Roman"/>
          <w:sz w:val="24"/>
          <w:szCs w:val="24"/>
        </w:rPr>
      </w:pPr>
    </w:p>
    <w:p w14:paraId="5D51ED01" w14:textId="77777777" w:rsidR="00392227" w:rsidRPr="000561CB" w:rsidRDefault="00392227" w:rsidP="008F4ECA">
      <w:pPr>
        <w:rPr>
          <w:rFonts w:ascii="Times New Roman" w:hAnsi="Times New Roman" w:cs="Times New Roman"/>
          <w:b/>
          <w:sz w:val="36"/>
          <w:szCs w:val="36"/>
        </w:rPr>
      </w:pPr>
      <w:r w:rsidRPr="000561CB">
        <w:rPr>
          <w:rFonts w:ascii="Times New Roman" w:hAnsi="Times New Roman" w:cs="Times New Roman"/>
          <w:b/>
          <w:sz w:val="36"/>
          <w:szCs w:val="36"/>
        </w:rPr>
        <w:t>Part 1</w:t>
      </w:r>
    </w:p>
    <w:p w14:paraId="2AFE2172" w14:textId="77777777" w:rsidR="00392227" w:rsidRPr="000561CB" w:rsidRDefault="00392227" w:rsidP="008F4ECA">
      <w:pPr>
        <w:rPr>
          <w:rFonts w:ascii="Times New Roman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(a) Plot velocity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x</m:t>
            </m:r>
          </m:sub>
        </m:sSub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vs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y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0.068, 0.1, 0.5</m:t>
        </m:r>
      </m:oMath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in the same plot.</w:t>
      </w:r>
    </w:p>
    <w:p w14:paraId="7255E355" w14:textId="77777777" w:rsidR="00392227" w:rsidRPr="000561CB" w:rsidRDefault="00392227" w:rsidP="003922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(b) Plot velocity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σ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vs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y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0.068, 0.1, 0.5</m:t>
        </m:r>
      </m:oMath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in the same plot.</w:t>
      </w:r>
    </w:p>
    <w:p w14:paraId="63FF3AAC" w14:textId="6189E23A" w:rsidR="00392227" w:rsidRPr="000561CB" w:rsidRDefault="00392227" w:rsidP="003922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(c) Plot velocity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θ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vs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y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0.068, 0.1, 0.5</m:t>
        </m:r>
      </m:oMath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in the same plot.</w:t>
      </w:r>
    </w:p>
    <w:p w14:paraId="1DFD6C10" w14:textId="69835824" w:rsidR="00046F00" w:rsidRDefault="00392227" w:rsidP="009568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(d) Plot velocity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y</m:t>
            </m:r>
          </m:sub>
        </m:sSub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vs </w:t>
      </w:r>
      <m:oMath>
        <m:r>
          <w:rPr>
            <w:rFonts w:ascii="Cambria Math" w:eastAsiaTheme="minorEastAsia" w:hAnsi="Cambria Math" w:cs="Times New Roman"/>
            <w:color w:val="333333"/>
            <w:sz w:val="24"/>
            <w:szCs w:val="24"/>
            <w:shd w:val="clear" w:color="auto" w:fill="FFFFFF"/>
          </w:rPr>
          <m:t>y</m:t>
        </m:r>
      </m:oMath>
      <w:r w:rsidRPr="000561CB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0.068, 0.1, 0.5</m:t>
        </m:r>
      </m:oMath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in the same plot.</w:t>
      </w:r>
    </w:p>
    <w:p w14:paraId="24AAA3BF" w14:textId="727EEFC4" w:rsidR="00392227" w:rsidRDefault="002A0EDC" w:rsidP="0095686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6F77965" wp14:editId="6A3C7890">
            <wp:simplePos x="0" y="0"/>
            <wp:positionH relativeFrom="column">
              <wp:posOffset>122555</wp:posOffset>
            </wp:positionH>
            <wp:positionV relativeFrom="paragraph">
              <wp:posOffset>386715</wp:posOffset>
            </wp:positionV>
            <wp:extent cx="6271260" cy="3432175"/>
            <wp:effectExtent l="0" t="0" r="0" b="0"/>
            <wp:wrapSquare wrapText="bothSides"/>
            <wp:docPr id="9" name="Picture 9" descr="A picture containing map, smoke, flying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map, smoke, flying, grou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227" w:rsidRPr="000561CB">
        <w:rPr>
          <w:rFonts w:ascii="Times New Roman" w:eastAsiaTheme="minorEastAsia" w:hAnsi="Times New Roman" w:cs="Times New Roman"/>
          <w:b/>
          <w:sz w:val="24"/>
          <w:szCs w:val="24"/>
        </w:rPr>
        <w:t>INSERT FIGURE A HERE</w:t>
      </w:r>
    </w:p>
    <w:p w14:paraId="37BD84C1" w14:textId="288429BB" w:rsidR="00956868" w:rsidRDefault="00956868" w:rsidP="00956868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153C724" w14:textId="38C7AA59" w:rsidR="00EE6C1B" w:rsidRDefault="002A0EDC" w:rsidP="00EE6C1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02D0AC1" wp14:editId="4447AB44">
            <wp:simplePos x="0" y="0"/>
            <wp:positionH relativeFrom="margin">
              <wp:posOffset>60960</wp:posOffset>
            </wp:positionH>
            <wp:positionV relativeFrom="paragraph">
              <wp:posOffset>394335</wp:posOffset>
            </wp:positionV>
            <wp:extent cx="6377940" cy="3478530"/>
            <wp:effectExtent l="0" t="0" r="3810" b="7620"/>
            <wp:wrapSquare wrapText="bothSides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227" w:rsidRPr="000561CB">
        <w:rPr>
          <w:rFonts w:ascii="Times New Roman" w:eastAsiaTheme="minorEastAsia" w:hAnsi="Times New Roman" w:cs="Times New Roman"/>
          <w:b/>
          <w:sz w:val="24"/>
          <w:szCs w:val="24"/>
        </w:rPr>
        <w:t>INSERT FIGURE B HERE</w:t>
      </w:r>
    </w:p>
    <w:p w14:paraId="3325B549" w14:textId="57A6E5B8" w:rsidR="00EE6C1B" w:rsidRDefault="00EE6C1B" w:rsidP="0095686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2766A78" w14:textId="60556988" w:rsidR="00392227" w:rsidRDefault="002A0EDC" w:rsidP="0039222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1286500" wp14:editId="064395B9">
            <wp:simplePos x="0" y="0"/>
            <wp:positionH relativeFrom="column">
              <wp:posOffset>53975</wp:posOffset>
            </wp:positionH>
            <wp:positionV relativeFrom="paragraph">
              <wp:posOffset>286385</wp:posOffset>
            </wp:positionV>
            <wp:extent cx="6304873" cy="3430270"/>
            <wp:effectExtent l="0" t="0" r="1270" b="0"/>
            <wp:wrapSquare wrapText="bothSides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873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227" w:rsidRPr="000561CB">
        <w:rPr>
          <w:rFonts w:ascii="Times New Roman" w:eastAsiaTheme="minorEastAsia" w:hAnsi="Times New Roman" w:cs="Times New Roman"/>
          <w:b/>
          <w:sz w:val="24"/>
          <w:szCs w:val="24"/>
        </w:rPr>
        <w:t>INSERT FIGURE C HERE</w:t>
      </w:r>
    </w:p>
    <w:p w14:paraId="25F1B03B" w14:textId="65ED6C02" w:rsidR="00EE6C1B" w:rsidRPr="000561CB" w:rsidRDefault="00EE6C1B" w:rsidP="0039222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3DF4E38" w14:textId="4D33FC2F" w:rsidR="00392227" w:rsidRDefault="00392227" w:rsidP="00392227">
      <w:pPr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5E5E65AC" w14:textId="4ADE7263" w:rsidR="002A0EDC" w:rsidRDefault="002A0EDC" w:rsidP="00392227">
      <w:pPr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52D721AC" w14:textId="223397EE" w:rsidR="002A0EDC" w:rsidRDefault="002A0EDC" w:rsidP="00392227">
      <w:pPr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7167758D" w14:textId="77777777" w:rsidR="002A0EDC" w:rsidRDefault="002A0EDC" w:rsidP="002A0EDC">
      <w:pPr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0078C09D" w14:textId="22B1C056" w:rsidR="00392227" w:rsidRDefault="002A0EDC" w:rsidP="002A0ED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868169C" wp14:editId="01FA25AF">
            <wp:simplePos x="0" y="0"/>
            <wp:positionH relativeFrom="margin">
              <wp:posOffset>10160</wp:posOffset>
            </wp:positionH>
            <wp:positionV relativeFrom="paragraph">
              <wp:posOffset>342265</wp:posOffset>
            </wp:positionV>
            <wp:extent cx="6431280" cy="3507740"/>
            <wp:effectExtent l="0" t="0" r="7620" b="0"/>
            <wp:wrapSquare wrapText="bothSides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227" w:rsidRPr="000561CB">
        <w:rPr>
          <w:rFonts w:ascii="Times New Roman" w:eastAsiaTheme="minorEastAsia" w:hAnsi="Times New Roman" w:cs="Times New Roman"/>
          <w:b/>
          <w:sz w:val="24"/>
          <w:szCs w:val="24"/>
        </w:rPr>
        <w:t>INSERT FIGURE D HERE</w:t>
      </w:r>
    </w:p>
    <w:p w14:paraId="1A5A2726" w14:textId="0A5051EA" w:rsidR="00392227" w:rsidRPr="000561CB" w:rsidRDefault="00392227" w:rsidP="00392227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0561CB">
        <w:rPr>
          <w:rFonts w:ascii="Times New Roman" w:eastAsiaTheme="minorEastAsia" w:hAnsi="Times New Roman" w:cs="Times New Roman"/>
          <w:b/>
          <w:sz w:val="36"/>
          <w:szCs w:val="36"/>
        </w:rPr>
        <w:t>Part 2</w:t>
      </w:r>
    </w:p>
    <w:p w14:paraId="03AB7397" w14:textId="3433BA87" w:rsidR="00392227" w:rsidRPr="000561CB" w:rsidRDefault="00392227" w:rsidP="003922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1CB">
        <w:rPr>
          <w:rFonts w:ascii="Times New Roman" w:hAnsi="Times New Roman" w:cs="Times New Roman"/>
          <w:sz w:val="24"/>
          <w:szCs w:val="24"/>
        </w:rPr>
        <w:t xml:space="preserve">Perform </w:t>
      </w:r>
      <w:r w:rsidR="009C6CB2">
        <w:rPr>
          <w:rFonts w:ascii="Times New Roman" w:hAnsi="Times New Roman" w:cs="Times New Roman"/>
          <w:sz w:val="24"/>
          <w:szCs w:val="24"/>
        </w:rPr>
        <w:t xml:space="preserve">an </w:t>
      </w:r>
      <w:r w:rsidRPr="000561CB">
        <w:rPr>
          <w:rFonts w:ascii="Times New Roman" w:hAnsi="Times New Roman" w:cs="Times New Roman"/>
          <w:sz w:val="24"/>
          <w:szCs w:val="24"/>
        </w:rPr>
        <w:t xml:space="preserve">empirical </w:t>
      </w:r>
      <w:r w:rsidR="009C6CB2">
        <w:rPr>
          <w:rFonts w:ascii="Times New Roman" w:hAnsi="Times New Roman" w:cs="Times New Roman"/>
          <w:sz w:val="24"/>
          <w:szCs w:val="24"/>
        </w:rPr>
        <w:t xml:space="preserve">error of </w:t>
      </w:r>
      <w:r w:rsidRPr="000561CB">
        <w:rPr>
          <w:rFonts w:ascii="Times New Roman" w:hAnsi="Times New Roman" w:cs="Times New Roman"/>
          <w:sz w:val="24"/>
          <w:szCs w:val="24"/>
        </w:rPr>
        <w:t xml:space="preserve">convergence </w:t>
      </w:r>
      <w:r w:rsidR="009C6CB2">
        <w:rPr>
          <w:rFonts w:ascii="Times New Roman" w:hAnsi="Times New Roman" w:cs="Times New Roman"/>
          <w:sz w:val="24"/>
          <w:szCs w:val="24"/>
        </w:rPr>
        <w:t xml:space="preserve">(EOC) analysis </w:t>
      </w:r>
      <w:r w:rsidRPr="000561CB">
        <w:rPr>
          <w:rFonts w:ascii="Times New Roman" w:hAnsi="Times New Roman" w:cs="Times New Roman"/>
          <w:sz w:val="24"/>
          <w:szCs w:val="24"/>
        </w:rPr>
        <w:t xml:space="preserve">of the numerical method </w:t>
      </w:r>
      <w:r w:rsidR="006E36BE" w:rsidRPr="000561CB">
        <w:rPr>
          <w:rFonts w:ascii="Times New Roman" w:hAnsi="Times New Roman" w:cs="Times New Roman"/>
          <w:sz w:val="24"/>
          <w:szCs w:val="24"/>
        </w:rPr>
        <w:t>in</w:t>
      </w:r>
      <w:r w:rsidRPr="000561CB">
        <w:rPr>
          <w:rFonts w:ascii="Times New Roman" w:hAnsi="Times New Roman" w:cs="Times New Roman"/>
          <w:sz w:val="24"/>
          <w:szCs w:val="24"/>
        </w:rPr>
        <w:t xml:space="preserve"> velocity</w:t>
      </w:r>
      <w:r w:rsidR="009C6CB2">
        <w:rPr>
          <w:rFonts w:ascii="Times New Roman" w:hAnsi="Times New Roman" w:cs="Times New Roman"/>
          <w:sz w:val="24"/>
          <w:szCs w:val="24"/>
        </w:rPr>
        <w:t>,</w:t>
      </w:r>
      <w:r w:rsidRPr="000561CB">
        <w:rPr>
          <w:rFonts w:ascii="Times New Roman" w:hAnsi="Times New Roman" w:cs="Times New Roman"/>
          <w:sz w:val="24"/>
          <w:szCs w:val="24"/>
        </w:rPr>
        <w:t xml:space="preserve"> </w:t>
      </w:r>
      <w:r w:rsidR="006E36BE" w:rsidRPr="000561CB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Kn=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0.068 and 0.5.</m:t>
        </m:r>
      </m:oMath>
    </w:p>
    <w:p w14:paraId="5FA6E45F" w14:textId="3F1A3A7D" w:rsidR="000C4E22" w:rsidRDefault="006E36BE" w:rsidP="000C4E2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561CB">
        <w:rPr>
          <w:rFonts w:ascii="Times New Roman" w:eastAsiaTheme="minorEastAsia" w:hAnsi="Times New Roman" w:cs="Times New Roman"/>
          <w:b/>
          <w:sz w:val="24"/>
          <w:szCs w:val="24"/>
        </w:rPr>
        <w:t xml:space="preserve">INSERT FIGURE </w:t>
      </w:r>
      <w:r w:rsidR="009C6CB2">
        <w:rPr>
          <w:rFonts w:ascii="Times New Roman" w:eastAsiaTheme="minorEastAsia" w:hAnsi="Times New Roman" w:cs="Times New Roman"/>
          <w:b/>
          <w:sz w:val="24"/>
          <w:szCs w:val="24"/>
        </w:rPr>
        <w:t>EOC</w:t>
      </w:r>
      <w:r w:rsidRPr="000561CB">
        <w:rPr>
          <w:rFonts w:ascii="Times New Roman" w:eastAsiaTheme="minorEastAsia" w:hAnsi="Times New Roman" w:cs="Times New Roman"/>
          <w:b/>
          <w:sz w:val="24"/>
          <w:szCs w:val="24"/>
        </w:rPr>
        <w:t xml:space="preserve"> HERE</w:t>
      </w:r>
    </w:p>
    <w:p w14:paraId="7ED8E246" w14:textId="3C2490B8" w:rsidR="002A0EDC" w:rsidRDefault="002A0EDC" w:rsidP="000C4E2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9BC153B" wp14:editId="1F2E3F65">
            <wp:extent cx="6400800" cy="3475657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841" cy="34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5068" w14:textId="5696C32A" w:rsidR="002A0EDC" w:rsidRDefault="002A0EDC" w:rsidP="002A0EDC">
      <w:pPr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3C809757" w14:textId="674F608D" w:rsidR="009C6CB2" w:rsidRDefault="002A0EDC" w:rsidP="006E36B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2438E031" wp14:editId="354C43AC">
            <wp:simplePos x="0" y="0"/>
            <wp:positionH relativeFrom="page">
              <wp:posOffset>652145</wp:posOffset>
            </wp:positionH>
            <wp:positionV relativeFrom="paragraph">
              <wp:posOffset>0</wp:posOffset>
            </wp:positionV>
            <wp:extent cx="6484620" cy="3389630"/>
            <wp:effectExtent l="0" t="0" r="0" b="1270"/>
            <wp:wrapSquare wrapText="bothSides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5ED4">
        <w:rPr>
          <w:rFonts w:ascii="Times New Roman" w:eastAsiaTheme="minorEastAsia" w:hAnsi="Times New Roman" w:cs="Times New Roman"/>
          <w:b/>
          <w:sz w:val="24"/>
          <w:szCs w:val="24"/>
        </w:rPr>
        <w:t>Kn</w:t>
      </w:r>
      <w:proofErr w:type="spellEnd"/>
      <w:r w:rsidR="00E05ED4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0.068, Slope of best fit line = 2.030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4</w:t>
      </w:r>
    </w:p>
    <w:p w14:paraId="74E81DD0" w14:textId="178D6C1E" w:rsidR="009C6CB2" w:rsidRDefault="00F341C5" w:rsidP="00F341C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C0277A8" wp14:editId="45882877">
            <wp:simplePos x="0" y="0"/>
            <wp:positionH relativeFrom="column">
              <wp:posOffset>61595</wp:posOffset>
            </wp:positionH>
            <wp:positionV relativeFrom="paragraph">
              <wp:posOffset>-1270</wp:posOffset>
            </wp:positionV>
            <wp:extent cx="6446520" cy="3387102"/>
            <wp:effectExtent l="0" t="0" r="0" b="3810"/>
            <wp:wrapSquare wrapText="bothSides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87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5ED4">
        <w:rPr>
          <w:rFonts w:ascii="Times New Roman" w:eastAsiaTheme="minorEastAsia" w:hAnsi="Times New Roman" w:cs="Times New Roman"/>
          <w:b/>
          <w:sz w:val="24"/>
          <w:szCs w:val="24"/>
        </w:rPr>
        <w:t>Kn</w:t>
      </w:r>
      <w:proofErr w:type="spellEnd"/>
      <w:r w:rsidR="00E05ED4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0.5, Slope of best fit line = 2.029</w:t>
      </w:r>
      <w:r w:rsidR="00286088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</w:p>
    <w:p w14:paraId="22CAF9B5" w14:textId="77777777" w:rsidR="00F341C5" w:rsidRDefault="00F341C5" w:rsidP="00F341C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65D0BFD" w14:textId="2969C1BA" w:rsidR="006E36BE" w:rsidRPr="000561CB" w:rsidRDefault="006E36BE" w:rsidP="006E36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How the EOC is </w:t>
      </w:r>
      <w:r w:rsidR="00E05ED4" w:rsidRPr="000561CB">
        <w:rPr>
          <w:rFonts w:ascii="Times New Roman" w:eastAsiaTheme="minorEastAsia" w:hAnsi="Times New Roman" w:cs="Times New Roman"/>
          <w:sz w:val="24"/>
          <w:szCs w:val="24"/>
        </w:rPr>
        <w:t>affected</w:t>
      </w:r>
      <w:r w:rsidRPr="000561CB">
        <w:rPr>
          <w:rFonts w:ascii="Times New Roman" w:eastAsiaTheme="minorEastAsia" w:hAnsi="Times New Roman" w:cs="Times New Roman"/>
          <w:sz w:val="24"/>
          <w:szCs w:val="24"/>
        </w:rPr>
        <w:t xml:space="preserve"> by the Knudsen number?</w:t>
      </w:r>
    </w:p>
    <w:p w14:paraId="5AA1AFDE" w14:textId="127B3575" w:rsidR="006E36BE" w:rsidRPr="00E92E72" w:rsidRDefault="00E05ED4" w:rsidP="0039222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211F">
        <w:rPr>
          <w:rFonts w:ascii="Times New Roman" w:eastAsiaTheme="minorEastAsia" w:hAnsi="Times New Roman" w:cs="Times New Roman"/>
          <w:b/>
          <w:bCs/>
          <w:sz w:val="24"/>
          <w:szCs w:val="24"/>
        </w:rPr>
        <w:t>Ans</w:t>
      </w:r>
      <w:r w:rsidR="0043211F" w:rsidRPr="0043211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151B">
        <w:rPr>
          <w:rFonts w:ascii="Times New Roman" w:eastAsiaTheme="minorEastAsia" w:hAnsi="Times New Roman" w:cs="Times New Roman"/>
          <w:sz w:val="24"/>
          <w:szCs w:val="24"/>
        </w:rPr>
        <w:t xml:space="preserve">Larger </w:t>
      </w:r>
      <w:r w:rsidRPr="00E05ED4">
        <w:rPr>
          <w:rFonts w:ascii="Times New Roman" w:eastAsiaTheme="minorEastAsia" w:hAnsi="Times New Roman" w:cs="Times New Roman"/>
          <w:sz w:val="24"/>
          <w:szCs w:val="24"/>
        </w:rPr>
        <w:t xml:space="preserve">Knudsen number </w:t>
      </w:r>
      <w:r w:rsidR="00D4151B">
        <w:rPr>
          <w:rFonts w:ascii="Times New Roman" w:eastAsiaTheme="minorEastAsia" w:hAnsi="Times New Roman" w:cs="Times New Roman"/>
          <w:sz w:val="24"/>
          <w:szCs w:val="24"/>
        </w:rPr>
        <w:t xml:space="preserve">(i.e.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 = 0.5</m:t>
        </m:r>
      </m:oMath>
      <w:r w:rsidR="00D4151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E05ED4">
        <w:rPr>
          <w:rFonts w:ascii="Times New Roman" w:eastAsiaTheme="minorEastAsia" w:hAnsi="Times New Roman" w:cs="Times New Roman"/>
          <w:sz w:val="24"/>
          <w:szCs w:val="24"/>
        </w:rPr>
        <w:t>show</w:t>
      </w:r>
      <w:r w:rsidR="00D4151B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05ED4">
        <w:rPr>
          <w:rFonts w:ascii="Times New Roman" w:eastAsiaTheme="minorEastAsia" w:hAnsi="Times New Roman" w:cs="Times New Roman"/>
          <w:sz w:val="24"/>
          <w:szCs w:val="24"/>
        </w:rPr>
        <w:t xml:space="preserve"> smaller error</w:t>
      </w:r>
      <w:r w:rsidR="00231A28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231A2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6D62">
        <w:rPr>
          <w:rFonts w:ascii="Times New Roman" w:eastAsiaTheme="minorEastAsia" w:hAnsi="Times New Roman" w:cs="Times New Roman"/>
          <w:sz w:val="24"/>
          <w:szCs w:val="24"/>
        </w:rPr>
        <w:t xml:space="preserve"> This might be because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Kn</m:t>
            </m:r>
          </m:den>
        </m:f>
      </m:oMath>
      <w:r w:rsidR="00346D62">
        <w:rPr>
          <w:rFonts w:ascii="Times New Roman" w:eastAsiaTheme="minorEastAsia" w:hAnsi="Times New Roman" w:cs="Times New Roman"/>
          <w:sz w:val="24"/>
          <w:szCs w:val="24"/>
        </w:rPr>
        <w:t xml:space="preserve"> and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</m:t>
        </m:r>
      </m:oMath>
      <w:r w:rsidR="00346D62">
        <w:rPr>
          <w:rFonts w:ascii="Times New Roman" w:eastAsiaTheme="minorEastAsia" w:hAnsi="Times New Roman" w:cs="Times New Roman"/>
          <w:sz w:val="24"/>
          <w:szCs w:val="24"/>
        </w:rPr>
        <w:t xml:space="preserve"> increases,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den>
        </m:f>
      </m:oMath>
      <w:r w:rsidR="00346D62">
        <w:rPr>
          <w:rFonts w:ascii="Times New Roman" w:eastAsiaTheme="minorEastAsia" w:hAnsi="Times New Roman" w:cs="Times New Roman"/>
          <w:sz w:val="24"/>
          <w:szCs w:val="24"/>
        </w:rPr>
        <w:t xml:space="preserve"> tends to 0 i.e.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(y)</m:t>
        </m:r>
      </m:oMath>
      <w:r w:rsidR="00346D62">
        <w:rPr>
          <w:rFonts w:ascii="Times New Roman" w:eastAsiaTheme="minorEastAsia" w:hAnsi="Times New Roman" w:cs="Times New Roman"/>
          <w:sz w:val="24"/>
          <w:szCs w:val="24"/>
        </w:rPr>
        <w:t xml:space="preserve"> tends towards being a constant. This </w:t>
      </w:r>
      <w:r w:rsidR="000806E3">
        <w:rPr>
          <w:rFonts w:ascii="Times New Roman" w:eastAsiaTheme="minorEastAsia" w:hAnsi="Times New Roman" w:cs="Times New Roman"/>
          <w:sz w:val="24"/>
          <w:szCs w:val="24"/>
        </w:rPr>
        <w:t>maybe the reason</w:t>
      </w:r>
      <w:r w:rsidR="00346D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06E3">
        <w:rPr>
          <w:rFonts w:ascii="Times New Roman" w:eastAsiaTheme="minorEastAsia" w:hAnsi="Times New Roman" w:cs="Times New Roman"/>
          <w:sz w:val="24"/>
          <w:szCs w:val="24"/>
        </w:rPr>
        <w:t xml:space="preserve">why error </w:t>
      </w:r>
      <w:r w:rsidR="00EB51FC">
        <w:rPr>
          <w:rFonts w:ascii="Times New Roman" w:eastAsiaTheme="minorEastAsia" w:hAnsi="Times New Roman" w:cs="Times New Roman"/>
          <w:sz w:val="24"/>
          <w:szCs w:val="24"/>
        </w:rPr>
        <w:t>decreases</w:t>
      </w:r>
      <w:r w:rsidR="00346D6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B51FC">
        <w:rPr>
          <w:rFonts w:ascii="Times New Roman" w:eastAsiaTheme="minorEastAsia" w:hAnsi="Times New Roman" w:cs="Times New Roman"/>
          <w:sz w:val="24"/>
          <w:szCs w:val="24"/>
        </w:rPr>
        <w:t xml:space="preserve"> For both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Kn=0.068</m:t>
        </m:r>
      </m:oMath>
      <w:r w:rsidR="00EB51F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Kn=0.5</m:t>
        </m:r>
      </m:oMath>
      <w:r w:rsidR="00EB51FC">
        <w:rPr>
          <w:rFonts w:ascii="Times New Roman" w:eastAsiaTheme="minorEastAsia" w:hAnsi="Times New Roman" w:cs="Times New Roman"/>
          <w:sz w:val="24"/>
          <w:szCs w:val="24"/>
        </w:rPr>
        <w:t>, the method is 2</w:t>
      </w:r>
      <w:r w:rsidR="00EB51FC" w:rsidRPr="00EB51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EB51FC">
        <w:rPr>
          <w:rFonts w:ascii="Times New Roman" w:eastAsiaTheme="minorEastAsia" w:hAnsi="Times New Roman" w:cs="Times New Roman"/>
          <w:sz w:val="24"/>
          <w:szCs w:val="24"/>
        </w:rPr>
        <w:t xml:space="preserve"> order</w:t>
      </w:r>
      <w:r w:rsidR="00996666">
        <w:rPr>
          <w:rFonts w:ascii="Times New Roman" w:eastAsiaTheme="minorEastAsia" w:hAnsi="Times New Roman" w:cs="Times New Roman"/>
          <w:sz w:val="24"/>
          <w:szCs w:val="24"/>
        </w:rPr>
        <w:t xml:space="preserve"> as we can see from the slope of the best fit line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2.03</m:t>
        </m:r>
      </m:oMath>
      <w:r w:rsidR="00996666">
        <w:rPr>
          <w:rFonts w:ascii="Times New Roman" w:eastAsiaTheme="minorEastAsia" w:hAnsi="Times New Roman" w:cs="Times New Roman"/>
          <w:sz w:val="24"/>
          <w:szCs w:val="24"/>
        </w:rPr>
        <w:t xml:space="preserve"> in case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Kn=0.068</m:t>
        </m:r>
      </m:oMath>
      <w:r w:rsidR="0099666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2.03</m:t>
        </m:r>
      </m:oMath>
      <w:r w:rsidR="00996666">
        <w:rPr>
          <w:rFonts w:ascii="Times New Roman" w:eastAsiaTheme="minorEastAsia" w:hAnsi="Times New Roman" w:cs="Times New Roman"/>
          <w:sz w:val="24"/>
          <w:szCs w:val="24"/>
        </w:rPr>
        <w:t xml:space="preserve"> in case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Kn=0.5</m:t>
        </m:r>
      </m:oMath>
      <w:r w:rsidR="00EB51F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93CB6">
        <w:rPr>
          <w:rFonts w:ascii="Times New Roman" w:eastAsiaTheme="minorEastAsia" w:hAnsi="Times New Roman" w:cs="Times New Roman"/>
          <w:sz w:val="24"/>
          <w:szCs w:val="24"/>
        </w:rPr>
        <w:t xml:space="preserve"> This can be seen from </w:t>
      </w:r>
      <w:r w:rsidR="00C93CB6" w:rsidRPr="00C93CB6">
        <w:rPr>
          <w:rFonts w:ascii="Times New Roman" w:eastAsiaTheme="minorEastAsia" w:hAnsi="Times New Roman" w:cs="Times New Roman"/>
          <w:b/>
          <w:bCs/>
          <w:sz w:val="24"/>
          <w:szCs w:val="24"/>
        </w:rPr>
        <w:t>Figure A</w:t>
      </w:r>
      <w:r w:rsidR="00C93CB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C93CB6" w:rsidRPr="00C93CB6">
        <w:rPr>
          <w:rFonts w:ascii="Times New Roman" w:eastAsiaTheme="minorEastAsia" w:hAnsi="Times New Roman" w:cs="Times New Roman"/>
          <w:sz w:val="24"/>
          <w:szCs w:val="24"/>
        </w:rPr>
        <w:t xml:space="preserve">in part </w:t>
      </w:r>
      <w:r w:rsidR="00C93CB6" w:rsidRPr="00E744AE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="00C93CB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E92E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92E72">
        <w:rPr>
          <w:rFonts w:ascii="Times New Roman" w:eastAsiaTheme="minorEastAsia" w:hAnsi="Times New Roman" w:cs="Times New Roman"/>
          <w:sz w:val="24"/>
          <w:szCs w:val="24"/>
        </w:rPr>
        <w:t xml:space="preserve">There is no change in order of the method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Kn</m:t>
        </m:r>
      </m:oMath>
      <w:r w:rsidR="00E92E72">
        <w:rPr>
          <w:rFonts w:ascii="Times New Roman" w:eastAsiaTheme="minorEastAsia" w:hAnsi="Times New Roman" w:cs="Times New Roman"/>
          <w:sz w:val="24"/>
          <w:szCs w:val="24"/>
        </w:rPr>
        <w:t xml:space="preserve"> changes.</w:t>
      </w:r>
    </w:p>
    <w:p w14:paraId="07E4B204" w14:textId="77777777" w:rsidR="00392227" w:rsidRPr="000561CB" w:rsidRDefault="00392227" w:rsidP="0039222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8DF92D" w14:textId="77777777" w:rsidR="00392227" w:rsidRPr="000561CB" w:rsidRDefault="00392227" w:rsidP="00392227">
      <w:pPr>
        <w:rPr>
          <w:rFonts w:ascii="Times New Roman" w:hAnsi="Times New Roman" w:cs="Times New Roman"/>
          <w:sz w:val="24"/>
          <w:szCs w:val="24"/>
        </w:rPr>
      </w:pPr>
    </w:p>
    <w:p w14:paraId="409D1641" w14:textId="77777777" w:rsidR="00392227" w:rsidRPr="000561CB" w:rsidRDefault="00392227" w:rsidP="00392227">
      <w:pPr>
        <w:rPr>
          <w:rFonts w:ascii="Times New Roman" w:hAnsi="Times New Roman" w:cs="Times New Roman"/>
          <w:sz w:val="24"/>
          <w:szCs w:val="24"/>
        </w:rPr>
      </w:pPr>
    </w:p>
    <w:p w14:paraId="656B8C75" w14:textId="77777777" w:rsidR="00392227" w:rsidRPr="000561CB" w:rsidRDefault="00392227" w:rsidP="00392227">
      <w:pPr>
        <w:rPr>
          <w:rFonts w:ascii="Times New Roman" w:hAnsi="Times New Roman" w:cs="Times New Roman"/>
          <w:sz w:val="24"/>
          <w:szCs w:val="24"/>
        </w:rPr>
      </w:pPr>
    </w:p>
    <w:sectPr w:rsidR="00392227" w:rsidRPr="000561CB" w:rsidSect="00956868">
      <w:pgSz w:w="11906" w:h="16838"/>
      <w:pgMar w:top="1440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CB"/>
    <w:rsid w:val="00046F00"/>
    <w:rsid w:val="000561CB"/>
    <w:rsid w:val="000806E3"/>
    <w:rsid w:val="000874AC"/>
    <w:rsid w:val="000C4E22"/>
    <w:rsid w:val="000C7C5A"/>
    <w:rsid w:val="000E2BC2"/>
    <w:rsid w:val="00123AE6"/>
    <w:rsid w:val="001E1702"/>
    <w:rsid w:val="001E2F84"/>
    <w:rsid w:val="00231A28"/>
    <w:rsid w:val="00286088"/>
    <w:rsid w:val="002A0EDC"/>
    <w:rsid w:val="002C114D"/>
    <w:rsid w:val="00322A64"/>
    <w:rsid w:val="00323E5A"/>
    <w:rsid w:val="00346D62"/>
    <w:rsid w:val="00357536"/>
    <w:rsid w:val="00392227"/>
    <w:rsid w:val="003D7B7B"/>
    <w:rsid w:val="003E37C3"/>
    <w:rsid w:val="004028E2"/>
    <w:rsid w:val="0043211F"/>
    <w:rsid w:val="00460535"/>
    <w:rsid w:val="004744FF"/>
    <w:rsid w:val="00490CAE"/>
    <w:rsid w:val="004B4A97"/>
    <w:rsid w:val="004E38A1"/>
    <w:rsid w:val="004F6BBA"/>
    <w:rsid w:val="0053389F"/>
    <w:rsid w:val="005859DB"/>
    <w:rsid w:val="0059526B"/>
    <w:rsid w:val="005A3ED3"/>
    <w:rsid w:val="005C377B"/>
    <w:rsid w:val="00605ACB"/>
    <w:rsid w:val="00665E86"/>
    <w:rsid w:val="006E36BE"/>
    <w:rsid w:val="00713E17"/>
    <w:rsid w:val="007358F6"/>
    <w:rsid w:val="0074333A"/>
    <w:rsid w:val="007557FC"/>
    <w:rsid w:val="007A6F56"/>
    <w:rsid w:val="00863D54"/>
    <w:rsid w:val="008A5C16"/>
    <w:rsid w:val="008B6796"/>
    <w:rsid w:val="008E7EB9"/>
    <w:rsid w:val="008F4ECA"/>
    <w:rsid w:val="00956868"/>
    <w:rsid w:val="00960893"/>
    <w:rsid w:val="00996666"/>
    <w:rsid w:val="009C6CB2"/>
    <w:rsid w:val="009D3D4E"/>
    <w:rsid w:val="009F044F"/>
    <w:rsid w:val="009F77FF"/>
    <w:rsid w:val="00A65E46"/>
    <w:rsid w:val="00B0204C"/>
    <w:rsid w:val="00B33939"/>
    <w:rsid w:val="00B84D82"/>
    <w:rsid w:val="00BA07C4"/>
    <w:rsid w:val="00BA6DED"/>
    <w:rsid w:val="00BD7117"/>
    <w:rsid w:val="00C2584E"/>
    <w:rsid w:val="00C31CAE"/>
    <w:rsid w:val="00C863F1"/>
    <w:rsid w:val="00C938CC"/>
    <w:rsid w:val="00C93CB6"/>
    <w:rsid w:val="00CB7672"/>
    <w:rsid w:val="00D0195F"/>
    <w:rsid w:val="00D04A8E"/>
    <w:rsid w:val="00D1722A"/>
    <w:rsid w:val="00D4151B"/>
    <w:rsid w:val="00D62CE7"/>
    <w:rsid w:val="00D97435"/>
    <w:rsid w:val="00DC7652"/>
    <w:rsid w:val="00DD4087"/>
    <w:rsid w:val="00DD4DC2"/>
    <w:rsid w:val="00DD6A9A"/>
    <w:rsid w:val="00E05ED4"/>
    <w:rsid w:val="00E33278"/>
    <w:rsid w:val="00E744AE"/>
    <w:rsid w:val="00E80BEF"/>
    <w:rsid w:val="00E92E72"/>
    <w:rsid w:val="00EA7467"/>
    <w:rsid w:val="00EB51FC"/>
    <w:rsid w:val="00ED06DA"/>
    <w:rsid w:val="00EE6C1B"/>
    <w:rsid w:val="00F25360"/>
    <w:rsid w:val="00F341C5"/>
    <w:rsid w:val="00F545A5"/>
    <w:rsid w:val="00F7464B"/>
    <w:rsid w:val="00F746BE"/>
    <w:rsid w:val="00F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D96"/>
  <w15:chartTrackingRefBased/>
  <w15:docId w15:val="{2D854366-5051-47FC-8B29-B32960C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05ACB"/>
  </w:style>
  <w:style w:type="character" w:customStyle="1" w:styleId="mo">
    <w:name w:val="mo"/>
    <w:basedOn w:val="DefaultParagraphFont"/>
    <w:rsid w:val="00605ACB"/>
  </w:style>
  <w:style w:type="character" w:styleId="PlaceholderText">
    <w:name w:val="Placeholder Text"/>
    <w:basedOn w:val="DefaultParagraphFont"/>
    <w:uiPriority w:val="99"/>
    <w:semiHidden/>
    <w:rsid w:val="0053389F"/>
    <w:rPr>
      <w:color w:val="808080"/>
    </w:rPr>
  </w:style>
  <w:style w:type="paragraph" w:customStyle="1" w:styleId="Default">
    <w:name w:val="Default"/>
    <w:rsid w:val="009D3D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08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5E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65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hyperlink" Target="https://doi.org/10.1016/j.jcp.2007.10.006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Rana</dc:creator>
  <cp:keywords/>
  <dc:description/>
  <cp:lastModifiedBy>Salmaan Shahid</cp:lastModifiedBy>
  <cp:revision>12</cp:revision>
  <cp:lastPrinted>2020-11-22T22:19:00Z</cp:lastPrinted>
  <dcterms:created xsi:type="dcterms:W3CDTF">2020-11-22T22:20:00Z</dcterms:created>
  <dcterms:modified xsi:type="dcterms:W3CDTF">2020-11-24T08:34:00Z</dcterms:modified>
</cp:coreProperties>
</file>