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0994" w14:textId="77777777" w:rsidR="00407ECF" w:rsidRPr="00EA6ABC" w:rsidRDefault="00000000">
      <w:pPr>
        <w:pStyle w:val="Heading1"/>
        <w:rPr>
          <w:b/>
          <w:bCs/>
          <w:color w:val="auto"/>
        </w:rPr>
      </w:pPr>
      <w:bookmarkStart w:id="0" w:name="X1c811f9b8361d923b2338f1ae2b03edfa8860ac"/>
      <w:r w:rsidRPr="00EA6ABC">
        <w:rPr>
          <w:b/>
          <w:bCs/>
          <w:color w:val="auto"/>
        </w:rPr>
        <w:t>Regression Testing Strategy — DemoWebShop (e-commerce)</w:t>
      </w:r>
    </w:p>
    <w:p w14:paraId="55B02EDB" w14:textId="77777777" w:rsidR="00407ECF" w:rsidRDefault="00000000">
      <w:pPr>
        <w:pStyle w:val="FirstParagraph"/>
      </w:pPr>
      <w:r>
        <w:rPr>
          <w:b/>
          <w:bCs/>
        </w:rPr>
        <w:t>Objective</w:t>
      </w:r>
      <w:r>
        <w:t xml:space="preserve"> Design a pragmatic, risk-focused regression testing approach for DemoWebShop that minimizes release risk while keeping execution cost and maintenance manageable.</w:t>
      </w:r>
    </w:p>
    <w:p w14:paraId="63027B52" w14:textId="3BD4EB91" w:rsidR="00407ECF" w:rsidRPr="00EA6ABC" w:rsidRDefault="00407ECF">
      <w:pPr>
        <w:rPr>
          <w:b/>
          <w:bCs/>
        </w:rPr>
      </w:pPr>
    </w:p>
    <w:p w14:paraId="7141EAFA" w14:textId="77777777" w:rsidR="00407ECF" w:rsidRPr="00EA6ABC" w:rsidRDefault="00000000">
      <w:pPr>
        <w:pStyle w:val="Heading2"/>
        <w:rPr>
          <w:b/>
          <w:bCs/>
          <w:color w:val="auto"/>
        </w:rPr>
      </w:pPr>
      <w:bookmarkStart w:id="1" w:name="risk-assessment-matrix"/>
      <w:r w:rsidRPr="00EA6ABC">
        <w:rPr>
          <w:b/>
          <w:bCs/>
          <w:color w:val="auto"/>
        </w:rPr>
        <w:t>1) Risk Assessment Matrix</w:t>
      </w:r>
    </w:p>
    <w:p w14:paraId="08E07222" w14:textId="77777777" w:rsidR="00407ECF" w:rsidRPr="00EA6ABC" w:rsidRDefault="00000000">
      <w:pPr>
        <w:pStyle w:val="Heading3"/>
        <w:rPr>
          <w:b/>
          <w:bCs/>
          <w:color w:val="auto"/>
        </w:rPr>
      </w:pPr>
      <w:bookmarkStart w:id="2" w:name="critical-user-journeys-top-level"/>
      <w:r w:rsidRPr="00EA6ABC">
        <w:rPr>
          <w:b/>
          <w:bCs/>
          <w:color w:val="auto"/>
        </w:rPr>
        <w:t>1.1 Critical user journeys (top-level)</w:t>
      </w:r>
    </w:p>
    <w:p w14:paraId="258738D4" w14:textId="77777777" w:rsidR="00407ECF" w:rsidRDefault="00000000">
      <w:pPr>
        <w:pStyle w:val="Compact"/>
        <w:numPr>
          <w:ilvl w:val="0"/>
          <w:numId w:val="2"/>
        </w:numPr>
      </w:pPr>
      <w:r>
        <w:t>Account management — Register / Login / Logout / Password reset</w:t>
      </w:r>
    </w:p>
    <w:p w14:paraId="4F9BD284" w14:textId="77777777" w:rsidR="00407ECF" w:rsidRDefault="00000000">
      <w:pPr>
        <w:pStyle w:val="Compact"/>
        <w:numPr>
          <w:ilvl w:val="0"/>
          <w:numId w:val="2"/>
        </w:numPr>
      </w:pPr>
      <w:r>
        <w:t>Product discovery — Browse categories, Search, Filters, Sorting</w:t>
      </w:r>
    </w:p>
    <w:p w14:paraId="27E7DFF5" w14:textId="77777777" w:rsidR="00407ECF" w:rsidRDefault="00000000">
      <w:pPr>
        <w:pStyle w:val="Compact"/>
        <w:numPr>
          <w:ilvl w:val="0"/>
          <w:numId w:val="2"/>
        </w:numPr>
      </w:pPr>
      <w:r>
        <w:t>Product details — PDP shows name, price, description, attributes, availability</w:t>
      </w:r>
    </w:p>
    <w:p w14:paraId="058770DB" w14:textId="77777777" w:rsidR="00407ECF" w:rsidRDefault="00000000">
      <w:pPr>
        <w:pStyle w:val="Compact"/>
        <w:numPr>
          <w:ilvl w:val="0"/>
          <w:numId w:val="2"/>
        </w:numPr>
      </w:pPr>
      <w:r>
        <w:t>Cart operations — Add/Update/Remove items, quantity limits</w:t>
      </w:r>
    </w:p>
    <w:p w14:paraId="38013389" w14:textId="77777777" w:rsidR="00407ECF" w:rsidRDefault="00000000">
      <w:pPr>
        <w:pStyle w:val="Compact"/>
        <w:numPr>
          <w:ilvl w:val="0"/>
          <w:numId w:val="2"/>
        </w:numPr>
      </w:pPr>
      <w:r>
        <w:t>Checkout &amp; payments — Shipping, Billing, Payment selection, Order placement</w:t>
      </w:r>
    </w:p>
    <w:p w14:paraId="2122EE88" w14:textId="77777777" w:rsidR="00407ECF" w:rsidRDefault="00000000">
      <w:pPr>
        <w:pStyle w:val="Compact"/>
        <w:numPr>
          <w:ilvl w:val="0"/>
          <w:numId w:val="2"/>
        </w:numPr>
      </w:pPr>
      <w:r>
        <w:t>Order management — Order history, order details, order status</w:t>
      </w:r>
    </w:p>
    <w:p w14:paraId="54259020" w14:textId="77777777" w:rsidR="00407ECF" w:rsidRDefault="00000000">
      <w:pPr>
        <w:pStyle w:val="Compact"/>
        <w:numPr>
          <w:ilvl w:val="0"/>
          <w:numId w:val="2"/>
        </w:numPr>
      </w:pPr>
      <w:r>
        <w:t>Promotions &amp; pricing — Coupons, discounts, price calculations, tax</w:t>
      </w:r>
    </w:p>
    <w:p w14:paraId="401708B9" w14:textId="77777777" w:rsidR="00407ECF" w:rsidRDefault="00000000">
      <w:pPr>
        <w:pStyle w:val="Compact"/>
        <w:numPr>
          <w:ilvl w:val="0"/>
          <w:numId w:val="2"/>
        </w:numPr>
      </w:pPr>
      <w:r>
        <w:t>Content &amp; navigation — Header/footer, menus, responsive layout</w:t>
      </w:r>
    </w:p>
    <w:p w14:paraId="4EB666AA" w14:textId="77777777" w:rsidR="00407ECF" w:rsidRDefault="00000000">
      <w:pPr>
        <w:pStyle w:val="Compact"/>
        <w:numPr>
          <w:ilvl w:val="0"/>
          <w:numId w:val="2"/>
        </w:numPr>
      </w:pPr>
      <w:r>
        <w:t>Accessibility &amp; keyboard navigation — basic ARIA, focus order</w:t>
      </w:r>
    </w:p>
    <w:p w14:paraId="468D7035" w14:textId="77777777" w:rsidR="00407ECF" w:rsidRDefault="00000000">
      <w:pPr>
        <w:pStyle w:val="Compact"/>
        <w:numPr>
          <w:ilvl w:val="0"/>
          <w:numId w:val="2"/>
        </w:numPr>
      </w:pPr>
      <w:r>
        <w:t>Third-party integrations — Payment gateway, email notifications, analytics</w:t>
      </w:r>
    </w:p>
    <w:p w14:paraId="3B168309" w14:textId="77777777" w:rsidR="00407ECF" w:rsidRPr="00EA6ABC" w:rsidRDefault="00000000">
      <w:pPr>
        <w:pStyle w:val="Heading3"/>
        <w:rPr>
          <w:b/>
          <w:bCs/>
          <w:color w:val="auto"/>
        </w:rPr>
      </w:pPr>
      <w:bookmarkStart w:id="3" w:name="feature-priority-classification"/>
      <w:bookmarkEnd w:id="2"/>
      <w:r w:rsidRPr="00EA6ABC">
        <w:rPr>
          <w:b/>
          <w:bCs/>
          <w:color w:val="auto"/>
        </w:rPr>
        <w:t>1.2 Feature priority classification</w:t>
      </w:r>
    </w:p>
    <w:p w14:paraId="69ADCBAE" w14:textId="77777777" w:rsidR="00407ECF" w:rsidRDefault="00000000">
      <w:pPr>
        <w:pStyle w:val="FirstParagraph"/>
      </w:pPr>
      <w:r>
        <w:t>Use three priority buckets (P0 / P1 / P2) for regression focus.</w:t>
      </w:r>
    </w:p>
    <w:p w14:paraId="4B6BC321" w14:textId="77777777" w:rsidR="00407EC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P0 (Critical — Must pass every release)</w:t>
      </w:r>
    </w:p>
    <w:p w14:paraId="00299891" w14:textId="77777777" w:rsidR="00407ECF" w:rsidRDefault="00000000">
      <w:pPr>
        <w:pStyle w:val="Compact"/>
        <w:numPr>
          <w:ilvl w:val="1"/>
          <w:numId w:val="4"/>
        </w:numPr>
      </w:pPr>
      <w:r>
        <w:t>Checkout &amp; payments</w:t>
      </w:r>
    </w:p>
    <w:p w14:paraId="56CEA267" w14:textId="77777777" w:rsidR="00407ECF" w:rsidRDefault="00000000">
      <w:pPr>
        <w:pStyle w:val="Compact"/>
        <w:numPr>
          <w:ilvl w:val="1"/>
          <w:numId w:val="4"/>
        </w:numPr>
      </w:pPr>
      <w:r>
        <w:t>Cart operations</w:t>
      </w:r>
    </w:p>
    <w:p w14:paraId="50393E4F" w14:textId="77777777" w:rsidR="00407ECF" w:rsidRDefault="00000000">
      <w:pPr>
        <w:pStyle w:val="Compact"/>
        <w:numPr>
          <w:ilvl w:val="1"/>
          <w:numId w:val="4"/>
        </w:numPr>
      </w:pPr>
      <w:r>
        <w:t>Product detail viewing</w:t>
      </w:r>
    </w:p>
    <w:p w14:paraId="3F182C59" w14:textId="77777777" w:rsidR="00407ECF" w:rsidRDefault="00000000">
      <w:pPr>
        <w:pStyle w:val="Compact"/>
        <w:numPr>
          <w:ilvl w:val="1"/>
          <w:numId w:val="4"/>
        </w:numPr>
      </w:pPr>
      <w:r>
        <w:t>User Login / Registration / Password reset</w:t>
      </w:r>
    </w:p>
    <w:p w14:paraId="1D6A2F65" w14:textId="77777777" w:rsidR="00407ECF" w:rsidRDefault="00000000">
      <w:pPr>
        <w:pStyle w:val="Compact"/>
        <w:numPr>
          <w:ilvl w:val="1"/>
          <w:numId w:val="4"/>
        </w:numPr>
      </w:pPr>
      <w:r>
        <w:t>Order placement &amp; confirmation</w:t>
      </w:r>
    </w:p>
    <w:p w14:paraId="0DA90019" w14:textId="77777777" w:rsidR="00407EC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P1 (High — Should pass in release, run regularly)</w:t>
      </w:r>
    </w:p>
    <w:p w14:paraId="277580B9" w14:textId="77777777" w:rsidR="00407ECF" w:rsidRDefault="00000000">
      <w:pPr>
        <w:pStyle w:val="Compact"/>
        <w:numPr>
          <w:ilvl w:val="1"/>
          <w:numId w:val="5"/>
        </w:numPr>
      </w:pPr>
      <w:r>
        <w:t>Product discovery/search/filter/sort</w:t>
      </w:r>
    </w:p>
    <w:p w14:paraId="61D7F12D" w14:textId="77777777" w:rsidR="00407ECF" w:rsidRDefault="00000000">
      <w:pPr>
        <w:pStyle w:val="Compact"/>
        <w:numPr>
          <w:ilvl w:val="1"/>
          <w:numId w:val="5"/>
        </w:numPr>
      </w:pPr>
      <w:r>
        <w:t>Promotions &amp; coupon application</w:t>
      </w:r>
    </w:p>
    <w:p w14:paraId="344C3F7D" w14:textId="77777777" w:rsidR="00407ECF" w:rsidRDefault="00000000">
      <w:pPr>
        <w:pStyle w:val="Compact"/>
        <w:numPr>
          <w:ilvl w:val="1"/>
          <w:numId w:val="5"/>
        </w:numPr>
      </w:pPr>
      <w:r>
        <w:t>Order history/reports</w:t>
      </w:r>
    </w:p>
    <w:p w14:paraId="6C2C66B7" w14:textId="77777777" w:rsidR="00407ECF" w:rsidRDefault="00000000">
      <w:pPr>
        <w:pStyle w:val="Compact"/>
        <w:numPr>
          <w:ilvl w:val="1"/>
          <w:numId w:val="5"/>
        </w:numPr>
      </w:pPr>
      <w:r>
        <w:t>Basic responsiveness (mobile/desktop)</w:t>
      </w:r>
    </w:p>
    <w:p w14:paraId="7E6D5F2E" w14:textId="77777777" w:rsidR="00407EC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P2 (Medium — Run periodically or after relevant changes)</w:t>
      </w:r>
    </w:p>
    <w:p w14:paraId="44E96CB5" w14:textId="77777777" w:rsidR="00407ECF" w:rsidRDefault="00000000">
      <w:pPr>
        <w:pStyle w:val="Compact"/>
        <w:numPr>
          <w:ilvl w:val="1"/>
          <w:numId w:val="6"/>
        </w:numPr>
      </w:pPr>
      <w:r>
        <w:t>Newsletter subscription</w:t>
      </w:r>
    </w:p>
    <w:p w14:paraId="49FC457A" w14:textId="77777777" w:rsidR="00407ECF" w:rsidRDefault="00000000">
      <w:pPr>
        <w:pStyle w:val="Compact"/>
        <w:numPr>
          <w:ilvl w:val="1"/>
          <w:numId w:val="6"/>
        </w:numPr>
      </w:pPr>
      <w:r>
        <w:lastRenderedPageBreak/>
        <w:t>Static content, help pages</w:t>
      </w:r>
    </w:p>
    <w:p w14:paraId="6E023E79" w14:textId="77777777" w:rsidR="00407ECF" w:rsidRDefault="00000000">
      <w:pPr>
        <w:pStyle w:val="Compact"/>
        <w:numPr>
          <w:ilvl w:val="1"/>
          <w:numId w:val="6"/>
        </w:numPr>
      </w:pPr>
      <w:r>
        <w:t>Minor UI cosmetic features</w:t>
      </w:r>
    </w:p>
    <w:p w14:paraId="67238A09" w14:textId="77777777" w:rsidR="00407ECF" w:rsidRDefault="00000000">
      <w:pPr>
        <w:pStyle w:val="Compact"/>
        <w:numPr>
          <w:ilvl w:val="1"/>
          <w:numId w:val="6"/>
        </w:numPr>
      </w:pPr>
      <w:r>
        <w:t>Non-critical integrations (analytics tagging, optional widgets)</w:t>
      </w:r>
    </w:p>
    <w:p w14:paraId="597372A1" w14:textId="77777777" w:rsidR="00407ECF" w:rsidRPr="00EA6ABC" w:rsidRDefault="00000000">
      <w:pPr>
        <w:pStyle w:val="Heading3"/>
        <w:rPr>
          <w:b/>
          <w:bCs/>
          <w:color w:val="auto"/>
        </w:rPr>
      </w:pPr>
      <w:bookmarkStart w:id="4" w:name="X25352e0f0bb57efdf3649d50bd77b066be6c5d3"/>
      <w:bookmarkEnd w:id="3"/>
      <w:r w:rsidRPr="00EA6ABC">
        <w:rPr>
          <w:b/>
          <w:bCs/>
          <w:color w:val="auto"/>
        </w:rPr>
        <w:t>1.3 Impact vs Probability analysis (sample matrix)</w:t>
      </w:r>
    </w:p>
    <w:p w14:paraId="3D0171E4" w14:textId="77777777" w:rsidR="00407ECF" w:rsidRDefault="00000000">
      <w:pPr>
        <w:pStyle w:val="FirstParagraph"/>
      </w:pPr>
      <w:r>
        <w:t>Provide a 3×3 table mapping Impact (High/Medium/Low) × Probability (High/Medium/Low) to decide frequency.</w:t>
      </w:r>
    </w:p>
    <w:p w14:paraId="7B7B04C7" w14:textId="77777777" w:rsidR="00407EC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High Impact &amp; High Probability:</w:t>
      </w:r>
      <w:r>
        <w:t xml:space="preserve"> Checkout, Cart, Login — run every cycle (Daily/Per-build).</w:t>
      </w:r>
    </w:p>
    <w:p w14:paraId="3973350A" w14:textId="77777777" w:rsidR="00407EC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High Impact &amp; Medium/Low Probability:</w:t>
      </w:r>
      <w:r>
        <w:t xml:space="preserve"> Payment gateway changes, pricing logic — run in full regression for releases.</w:t>
      </w:r>
    </w:p>
    <w:p w14:paraId="13C68618" w14:textId="77777777" w:rsidR="00407EC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Medium Impact &amp; High Probability:</w:t>
      </w:r>
      <w:r>
        <w:t xml:space="preserve"> Search quality, filters — run in targeted regression on UI/logic changes.</w:t>
      </w:r>
    </w:p>
    <w:p w14:paraId="421308CE" w14:textId="77777777" w:rsidR="00407EC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Low Impact &amp; Low Probability:</w:t>
      </w:r>
      <w:r>
        <w:t xml:space="preserve"> Content pages — run weekly or on-demand.</w:t>
      </w:r>
    </w:p>
    <w:p w14:paraId="6F45A89D" w14:textId="68706B65" w:rsidR="00407ECF" w:rsidRPr="00EA6ABC" w:rsidRDefault="00407ECF">
      <w:pPr>
        <w:rPr>
          <w:b/>
          <w:bCs/>
        </w:rPr>
      </w:pPr>
    </w:p>
    <w:p w14:paraId="5E6290CF" w14:textId="77777777" w:rsidR="00407ECF" w:rsidRPr="00EA6ABC" w:rsidRDefault="00000000">
      <w:pPr>
        <w:pStyle w:val="Heading2"/>
        <w:rPr>
          <w:b/>
          <w:bCs/>
          <w:color w:val="auto"/>
        </w:rPr>
      </w:pPr>
      <w:bookmarkStart w:id="5" w:name="test-selection-strategy"/>
      <w:bookmarkEnd w:id="1"/>
      <w:bookmarkEnd w:id="4"/>
      <w:r w:rsidRPr="00EA6ABC">
        <w:rPr>
          <w:b/>
          <w:bCs/>
          <w:color w:val="auto"/>
        </w:rPr>
        <w:t>2) Test Selection Strategy</w:t>
      </w:r>
    </w:p>
    <w:p w14:paraId="065A461F" w14:textId="77777777" w:rsidR="00407ECF" w:rsidRPr="00EA6ABC" w:rsidRDefault="00000000">
      <w:pPr>
        <w:pStyle w:val="Heading3"/>
        <w:rPr>
          <w:b/>
          <w:bCs/>
          <w:color w:val="auto"/>
        </w:rPr>
      </w:pPr>
      <w:bookmarkStart w:id="6" w:name="smoke-test-suite-must-run-tests"/>
      <w:r w:rsidRPr="00EA6ABC">
        <w:rPr>
          <w:b/>
          <w:bCs/>
          <w:color w:val="auto"/>
        </w:rPr>
        <w:t>2.1 Smoke test suite (must-run tests)</w:t>
      </w:r>
    </w:p>
    <w:p w14:paraId="5040BC79" w14:textId="77777777" w:rsidR="00407ECF" w:rsidRDefault="00000000">
      <w:pPr>
        <w:pStyle w:val="FirstParagraph"/>
      </w:pPr>
      <w:r>
        <w:t>A compact suite (10–15 tests) that verifies application is stable enough for deeper testing. Example smoke cases:</w:t>
      </w:r>
    </w:p>
    <w:p w14:paraId="5E8B440C" w14:textId="77777777" w:rsidR="00407ECF" w:rsidRDefault="00000000">
      <w:pPr>
        <w:pStyle w:val="Compact"/>
        <w:numPr>
          <w:ilvl w:val="0"/>
          <w:numId w:val="8"/>
        </w:numPr>
      </w:pPr>
      <w:r>
        <w:t>SMK_001: Home page loads (title, main navigation visible)</w:t>
      </w:r>
    </w:p>
    <w:p w14:paraId="1FBE7540" w14:textId="77777777" w:rsidR="00407ECF" w:rsidRDefault="00000000">
      <w:pPr>
        <w:pStyle w:val="Compact"/>
        <w:numPr>
          <w:ilvl w:val="0"/>
          <w:numId w:val="8"/>
        </w:numPr>
      </w:pPr>
      <w:r>
        <w:t>SMK_002: User login (valid credentials)</w:t>
      </w:r>
    </w:p>
    <w:p w14:paraId="68A4D983" w14:textId="77777777" w:rsidR="00407ECF" w:rsidRDefault="00000000">
      <w:pPr>
        <w:pStyle w:val="Compact"/>
        <w:numPr>
          <w:ilvl w:val="0"/>
          <w:numId w:val="8"/>
        </w:numPr>
      </w:pPr>
      <w:r>
        <w:t>SMK_003: Product search returns results</w:t>
      </w:r>
    </w:p>
    <w:p w14:paraId="17395873" w14:textId="77777777" w:rsidR="00407ECF" w:rsidRDefault="00000000">
      <w:pPr>
        <w:pStyle w:val="Compact"/>
        <w:numPr>
          <w:ilvl w:val="0"/>
          <w:numId w:val="8"/>
        </w:numPr>
      </w:pPr>
      <w:r>
        <w:t>SMK_004: Open product detail page (name, price visible)</w:t>
      </w:r>
    </w:p>
    <w:p w14:paraId="0E02EFCC" w14:textId="77777777" w:rsidR="00407ECF" w:rsidRDefault="00000000">
      <w:pPr>
        <w:pStyle w:val="Compact"/>
        <w:numPr>
          <w:ilvl w:val="0"/>
          <w:numId w:val="8"/>
        </w:numPr>
      </w:pPr>
      <w:r>
        <w:t>SMK_005: Add product to cart</w:t>
      </w:r>
    </w:p>
    <w:p w14:paraId="21B62B8B" w14:textId="77777777" w:rsidR="00407ECF" w:rsidRDefault="00000000">
      <w:pPr>
        <w:pStyle w:val="Compact"/>
        <w:numPr>
          <w:ilvl w:val="0"/>
          <w:numId w:val="8"/>
        </w:numPr>
      </w:pPr>
      <w:r>
        <w:t>SMK_006: Update product quantity in cart</w:t>
      </w:r>
    </w:p>
    <w:p w14:paraId="64B14371" w14:textId="77777777" w:rsidR="00407ECF" w:rsidRDefault="00000000">
      <w:pPr>
        <w:pStyle w:val="Compact"/>
        <w:numPr>
          <w:ilvl w:val="0"/>
          <w:numId w:val="8"/>
        </w:numPr>
      </w:pPr>
      <w:r>
        <w:t>SMK_007: Proceed to checkout (shipping address page reachable)</w:t>
      </w:r>
    </w:p>
    <w:p w14:paraId="7F753EFB" w14:textId="77777777" w:rsidR="00407ECF" w:rsidRDefault="00000000">
      <w:pPr>
        <w:pStyle w:val="Compact"/>
        <w:numPr>
          <w:ilvl w:val="0"/>
          <w:numId w:val="8"/>
        </w:numPr>
      </w:pPr>
      <w:r>
        <w:t>SMK_008: Place order using test payment (sandbox)</w:t>
      </w:r>
    </w:p>
    <w:p w14:paraId="4FFE29D4" w14:textId="77777777" w:rsidR="00407ECF" w:rsidRDefault="00000000">
      <w:pPr>
        <w:pStyle w:val="Compact"/>
        <w:numPr>
          <w:ilvl w:val="0"/>
          <w:numId w:val="8"/>
        </w:numPr>
      </w:pPr>
      <w:r>
        <w:t>SMK_009: Order confirmation page shows order id</w:t>
      </w:r>
    </w:p>
    <w:p w14:paraId="64979396" w14:textId="77777777" w:rsidR="00407ECF" w:rsidRDefault="00000000">
      <w:pPr>
        <w:pStyle w:val="Compact"/>
        <w:numPr>
          <w:ilvl w:val="0"/>
          <w:numId w:val="8"/>
        </w:numPr>
      </w:pPr>
      <w:r>
        <w:t>SMK_010: Logout</w:t>
      </w:r>
    </w:p>
    <w:p w14:paraId="2605DF13" w14:textId="77777777" w:rsidR="00407ECF" w:rsidRDefault="00000000">
      <w:pPr>
        <w:pStyle w:val="FirstParagraph"/>
      </w:pPr>
      <w:r>
        <w:t>Run smoke after every deployment to test environment and on each nightly build.</w:t>
      </w:r>
    </w:p>
    <w:p w14:paraId="4A4B9FDD" w14:textId="77777777" w:rsidR="00407ECF" w:rsidRPr="00EA6ABC" w:rsidRDefault="00000000">
      <w:pPr>
        <w:pStyle w:val="Heading3"/>
        <w:rPr>
          <w:color w:val="auto"/>
        </w:rPr>
      </w:pPr>
      <w:bookmarkStart w:id="7" w:name="X7eec0d0e2feaa6acd8ebcb814b90ac4b81a5f03"/>
      <w:bookmarkEnd w:id="6"/>
      <w:r w:rsidRPr="00EA6ABC">
        <w:rPr>
          <w:color w:val="auto"/>
        </w:rPr>
        <w:t>2.2 Full regression vs targeted regression criteria</w:t>
      </w:r>
    </w:p>
    <w:p w14:paraId="5240B175" w14:textId="77777777" w:rsidR="00407ECF" w:rsidRDefault="00000000">
      <w:pPr>
        <w:pStyle w:val="FirstParagraph"/>
      </w:pPr>
      <w:r>
        <w:rPr>
          <w:b/>
          <w:bCs/>
        </w:rPr>
        <w:t>Full regression</w:t>
      </w:r>
      <w:r>
        <w:t xml:space="preserve"> (run entire suite) when: - Major release or release candidate (GA) is prepared. - Significant changes across multiple modules (checkout, catalog, pricing). - Upgrades to shared libraries, framework, or critical infra (DB, auth).</w:t>
      </w:r>
    </w:p>
    <w:p w14:paraId="16E4BCFC" w14:textId="77777777" w:rsidR="00407ECF" w:rsidRDefault="00000000">
      <w:pPr>
        <w:pStyle w:val="BodyText"/>
      </w:pPr>
      <w:r>
        <w:rPr>
          <w:b/>
          <w:bCs/>
        </w:rPr>
        <w:lastRenderedPageBreak/>
        <w:t>Targeted regression</w:t>
      </w:r>
      <w:r>
        <w:t xml:space="preserve"> (subset) when: - Minor feature release or bug-fix localized to a single module (e.g., search, newsletter). - Hotfixes that affect a specific area. - Time-limited test window — run smoke + impacted-area suite.</w:t>
      </w:r>
    </w:p>
    <w:p w14:paraId="6032BD1A" w14:textId="77777777" w:rsidR="00407ECF" w:rsidRDefault="00000000">
      <w:pPr>
        <w:pStyle w:val="BodyText"/>
      </w:pPr>
      <w:r>
        <w:t xml:space="preserve">Selection rules: - Always include all </w:t>
      </w:r>
      <w:r>
        <w:rPr>
          <w:b/>
          <w:bCs/>
        </w:rPr>
        <w:t>P0</w:t>
      </w:r>
      <w:r>
        <w:t xml:space="preserve"> tests. - Include P1 tests if the change touches search, cart, checkout, or promotions. - Use dependency mapping (impact analysis) to pick relevant tests automatically where possible.</w:t>
      </w:r>
    </w:p>
    <w:p w14:paraId="158D7912" w14:textId="77777777" w:rsidR="00407ECF" w:rsidRPr="00EA6ABC" w:rsidRDefault="00000000">
      <w:pPr>
        <w:pStyle w:val="Heading3"/>
        <w:rPr>
          <w:color w:val="auto"/>
        </w:rPr>
      </w:pPr>
      <w:bookmarkStart w:id="8" w:name="automation-vs-manual-testing-decisions"/>
      <w:bookmarkEnd w:id="7"/>
      <w:r w:rsidRPr="00EA6ABC">
        <w:rPr>
          <w:color w:val="auto"/>
        </w:rPr>
        <w:t>2.3 Automation vs Manual testing decisions</w:t>
      </w:r>
    </w:p>
    <w:p w14:paraId="6F6A6D38" w14:textId="77777777" w:rsidR="00407ECF" w:rsidRDefault="00000000">
      <w:pPr>
        <w:pStyle w:val="FirstParagraph"/>
      </w:pPr>
      <w:r>
        <w:rPr>
          <w:b/>
          <w:bCs/>
        </w:rPr>
        <w:t>Automate when:</w:t>
      </w:r>
      <w:r>
        <w:t xml:space="preserve"> - Tests are deterministic and stable (login, add to cart, checkout flow). - Tests are run frequently (smoke, P0 regression) — automation yields ROI. - Tests are data-driven or repetitive (price calculations, promo combinations).</w:t>
      </w:r>
    </w:p>
    <w:p w14:paraId="60ECFAB2" w14:textId="77777777" w:rsidR="00407ECF" w:rsidRDefault="00000000">
      <w:pPr>
        <w:pStyle w:val="BodyText"/>
      </w:pPr>
      <w:r>
        <w:rPr>
          <w:b/>
          <w:bCs/>
        </w:rPr>
        <w:t>Keep manual when:</w:t>
      </w:r>
      <w:r>
        <w:t xml:space="preserve"> - Tests require human judgment (visual polish, UX, subjective layout checks). - Exploratory testing for new features. - Accessibility audits requiring screen reader checks and manual verification (though many accessibility checks can be automated for basics).</w:t>
      </w:r>
    </w:p>
    <w:p w14:paraId="7E5A7A84" w14:textId="77777777" w:rsidR="00407ECF" w:rsidRDefault="00000000">
      <w:pPr>
        <w:pStyle w:val="BodyText"/>
      </w:pPr>
      <w:r>
        <w:t>Automation target: - Aim to automate 70–85% of P0 and P1 tests. - Manual testing for visual/UX, exploratory, and complex accessibility scenarios.</w:t>
      </w:r>
    </w:p>
    <w:p w14:paraId="701B23D2" w14:textId="5AAAE06C" w:rsidR="00407ECF" w:rsidRDefault="00407ECF"/>
    <w:p w14:paraId="5C3A1185" w14:textId="77777777" w:rsidR="00407ECF" w:rsidRPr="00EA6ABC" w:rsidRDefault="00000000">
      <w:pPr>
        <w:pStyle w:val="Heading2"/>
        <w:rPr>
          <w:b/>
          <w:bCs/>
          <w:color w:val="auto"/>
        </w:rPr>
      </w:pPr>
      <w:bookmarkStart w:id="9" w:name="execution-framework"/>
      <w:bookmarkEnd w:id="5"/>
      <w:bookmarkEnd w:id="8"/>
      <w:r w:rsidRPr="00EA6ABC">
        <w:rPr>
          <w:b/>
          <w:bCs/>
          <w:color w:val="auto"/>
        </w:rPr>
        <w:t>3) Execution Framework</w:t>
      </w:r>
    </w:p>
    <w:p w14:paraId="3ABEFA40" w14:textId="77777777" w:rsidR="00407ECF" w:rsidRPr="00EA6ABC" w:rsidRDefault="00000000">
      <w:pPr>
        <w:pStyle w:val="Heading3"/>
        <w:rPr>
          <w:b/>
          <w:bCs/>
          <w:color w:val="auto"/>
        </w:rPr>
      </w:pPr>
      <w:bookmarkStart w:id="10" w:name="test-case-prioritization-approach"/>
      <w:r w:rsidRPr="00EA6ABC">
        <w:rPr>
          <w:b/>
          <w:bCs/>
          <w:color w:val="auto"/>
        </w:rPr>
        <w:t>3.1 Test case prioritization approach</w:t>
      </w:r>
    </w:p>
    <w:p w14:paraId="4B934869" w14:textId="77777777" w:rsidR="00407ECF" w:rsidRDefault="00000000">
      <w:pPr>
        <w:pStyle w:val="FirstParagraph"/>
      </w:pPr>
      <w:r>
        <w:t xml:space="preserve">Score each test case with a </w:t>
      </w:r>
      <w:r>
        <w:rPr>
          <w:b/>
          <w:bCs/>
        </w:rPr>
        <w:t>Priority Score = ImpactWeight × FrequencyWeight × ComplexityFactor</w:t>
      </w:r>
      <w:r>
        <w:t xml:space="preserve"> (simplified example): - ImpactWeight: P0=5, P1=3, P2=1 - FrequencyWeight: Daily=5, Weekly=3, Release=2 - ComplexityFactor: Easy=1, Medium=1.5, Hard=2</w:t>
      </w:r>
    </w:p>
    <w:p w14:paraId="6C4DB1D8" w14:textId="77777777" w:rsidR="00407ECF" w:rsidRDefault="00000000">
      <w:pPr>
        <w:pStyle w:val="BodyText"/>
      </w:pPr>
      <w:r>
        <w:t>Sort tests descending by the score; run highest-scoring tests first in constrained windows.</w:t>
      </w:r>
    </w:p>
    <w:p w14:paraId="7BAC932B" w14:textId="77777777" w:rsidR="00407ECF" w:rsidRPr="00EA6ABC" w:rsidRDefault="00000000">
      <w:pPr>
        <w:pStyle w:val="Heading3"/>
        <w:rPr>
          <w:color w:val="auto"/>
        </w:rPr>
      </w:pPr>
      <w:bookmarkStart w:id="11" w:name="regression-suite-maintenance-strategy"/>
      <w:bookmarkEnd w:id="10"/>
      <w:r w:rsidRPr="00EA6ABC">
        <w:rPr>
          <w:color w:val="auto"/>
        </w:rPr>
        <w:t>3.2 Regression suite maintenance strategy</w:t>
      </w:r>
    </w:p>
    <w:p w14:paraId="2696C173" w14:textId="77777777" w:rsidR="00407EC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Version the test suite</w:t>
      </w:r>
      <w:r>
        <w:t xml:space="preserve">: Keep suites per release line (e.g., </w:t>
      </w:r>
      <w:r>
        <w:rPr>
          <w:rStyle w:val="VerbatimChar"/>
        </w:rPr>
        <w:t>regression_v1.2</w:t>
      </w:r>
      <w:r>
        <w:t>).</w:t>
      </w:r>
    </w:p>
    <w:p w14:paraId="008810C1" w14:textId="77777777" w:rsidR="00407EC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Review cycle</w:t>
      </w:r>
      <w:r>
        <w:t>: Every sprint, review failing/obsolete tests — retire or rewrite flakey tests.</w:t>
      </w:r>
    </w:p>
    <w:p w14:paraId="7EF76386" w14:textId="77777777" w:rsidR="00407EC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Flakiness budget</w:t>
      </w:r>
      <w:r>
        <w:t>: If a test flakes more than N times in 10 runs, quarantine it for investigation.</w:t>
      </w:r>
    </w:p>
    <w:p w14:paraId="73B1FA59" w14:textId="77777777" w:rsidR="00407EC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Ownership</w:t>
      </w:r>
      <w:r>
        <w:t>: Assign test owners by module — they are responsible for maintenance and updates.</w:t>
      </w:r>
    </w:p>
    <w:p w14:paraId="0DDE18A7" w14:textId="77777777" w:rsidR="00407EC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Test data management</w:t>
      </w:r>
      <w:r>
        <w:t>: Use stable test accounts and sandbox payment credentials; ensure data reset between runs.</w:t>
      </w:r>
    </w:p>
    <w:p w14:paraId="1C647CF0" w14:textId="77777777" w:rsidR="00407EC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lastRenderedPageBreak/>
        <w:t>CI Integration</w:t>
      </w:r>
      <w:r>
        <w:t>: Run smoke on every push/PR; run targeted regression on merge to develop; run full regression on nightly or pre-release pipeline.</w:t>
      </w:r>
    </w:p>
    <w:p w14:paraId="5619B47D" w14:textId="77777777" w:rsidR="00407ECF" w:rsidRPr="00EA6ABC" w:rsidRDefault="00000000">
      <w:pPr>
        <w:pStyle w:val="Heading3"/>
        <w:rPr>
          <w:color w:val="auto"/>
        </w:rPr>
      </w:pPr>
      <w:bookmarkStart w:id="12" w:name="execution-timeline-recommendations"/>
      <w:bookmarkEnd w:id="11"/>
      <w:r w:rsidRPr="00EA6ABC">
        <w:rPr>
          <w:color w:val="auto"/>
        </w:rPr>
        <w:t>3.3 Execution timeline recommendations</w:t>
      </w:r>
    </w:p>
    <w:p w14:paraId="332E0D2E" w14:textId="77777777" w:rsidR="00407ECF" w:rsidRDefault="00000000">
      <w:pPr>
        <w:pStyle w:val="FirstParagraph"/>
      </w:pPr>
      <w:r>
        <w:t>A sample cadence for a typical sprint/release flow (2-week sprint):</w:t>
      </w:r>
    </w:p>
    <w:p w14:paraId="08BC7B86" w14:textId="77777777" w:rsidR="00407EC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On every PR / Build:</w:t>
      </w:r>
      <w:r>
        <w:t xml:space="preserve"> Run smoke suite (SMK_001..SMK_010) → quick pass/fail (&lt; 15 minutes if automated in parallel).</w:t>
      </w:r>
    </w:p>
    <w:p w14:paraId="41DB870A" w14:textId="77777777" w:rsidR="00407EC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Nightly:</w:t>
      </w:r>
      <w:r>
        <w:t xml:space="preserve"> Run prioritized regression subset (P0 + top P1 tests) — results stored to dashboard.</w:t>
      </w:r>
    </w:p>
    <w:p w14:paraId="1DD86FCA" w14:textId="77777777" w:rsidR="00407EC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Weekly:</w:t>
      </w:r>
      <w:r>
        <w:t xml:space="preserve"> Run a larger regression (most automated tests) to catch integration regressions.</w:t>
      </w:r>
    </w:p>
    <w:p w14:paraId="1345541B" w14:textId="77777777" w:rsidR="00407EC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Pre-release (2–3 days before release):</w:t>
      </w:r>
      <w:r>
        <w:t xml:space="preserve"> Run full regression (all automated tests) + manual exploratory and accessibility audits.</w:t>
      </w:r>
    </w:p>
    <w:p w14:paraId="65B83A5E" w14:textId="77777777" w:rsidR="00407ECF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Post-deployment:</w:t>
      </w:r>
      <w:r>
        <w:t xml:space="preserve"> Run smoke on production; sanity checks for critical journeys.</w:t>
      </w:r>
    </w:p>
    <w:p w14:paraId="67A40894" w14:textId="77777777" w:rsidR="00407ECF" w:rsidRDefault="00000000">
      <w:pPr>
        <w:pStyle w:val="FirstParagraph"/>
      </w:pPr>
      <w:r>
        <w:t>Sample time budget (for automation-friendly environment using parallel CI): - Smoke: 10–15 minutes - Prioritized regression subset: 30–60 minutes - Large regression: 2–4 hours (parallelized) - Full regression: 4–12 hours (depending on breadth and parallelization)</w:t>
      </w:r>
    </w:p>
    <w:p w14:paraId="1AEA0D34" w14:textId="77777777" w:rsidR="00407ECF" w:rsidRDefault="00000000">
      <w:pPr>
        <w:pStyle w:val="BodyText"/>
      </w:pPr>
      <w:r>
        <w:t>Adjust timings to fit CI capacity and SLAs.</w:t>
      </w:r>
    </w:p>
    <w:p w14:paraId="20094BE6" w14:textId="65D294FF" w:rsidR="00407ECF" w:rsidRPr="00EA6ABC" w:rsidRDefault="00407ECF">
      <w:pPr>
        <w:rPr>
          <w:b/>
          <w:bCs/>
        </w:rPr>
      </w:pPr>
    </w:p>
    <w:p w14:paraId="1FB17F63" w14:textId="77777777" w:rsidR="00407ECF" w:rsidRPr="00EA6ABC" w:rsidRDefault="00000000">
      <w:pPr>
        <w:pStyle w:val="Heading2"/>
        <w:rPr>
          <w:b/>
          <w:bCs/>
          <w:color w:val="auto"/>
        </w:rPr>
      </w:pPr>
      <w:bookmarkStart w:id="13" w:name="practical-recommendations-next-steps"/>
      <w:bookmarkEnd w:id="9"/>
      <w:bookmarkEnd w:id="12"/>
      <w:r w:rsidRPr="00EA6ABC">
        <w:rPr>
          <w:b/>
          <w:bCs/>
          <w:color w:val="auto"/>
        </w:rPr>
        <w:t>4) Practical Recommendations &amp; Next Steps</w:t>
      </w:r>
    </w:p>
    <w:p w14:paraId="7770C1B8" w14:textId="77777777" w:rsidR="00407EC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Start with a small, reliable smoke suite</w:t>
      </w:r>
      <w:r>
        <w:t xml:space="preserve"> and automate it first.</w:t>
      </w:r>
    </w:p>
    <w:p w14:paraId="3BC497FF" w14:textId="77777777" w:rsidR="00407EC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Map features-to-tests</w:t>
      </w:r>
      <w:r>
        <w:t xml:space="preserve"> to enable targeted regression selection automatically (traceability matrix).</w:t>
      </w:r>
    </w:p>
    <w:p w14:paraId="0007D7B3" w14:textId="77777777" w:rsidR="00407EC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Introduce test data and environment provisioning</w:t>
      </w:r>
      <w:r>
        <w:t xml:space="preserve"> (infrastructure-as-code) to ensure reproducible test runs.</w:t>
      </w:r>
    </w:p>
    <w:p w14:paraId="47EA9B22" w14:textId="77777777" w:rsidR="00407EC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Add observability</w:t>
      </w:r>
      <w:r>
        <w:t>: failing tests should capture screenshots, DOM snapshots, and logs.</w:t>
      </w:r>
    </w:p>
    <w:p w14:paraId="0E4E4E88" w14:textId="77777777" w:rsidR="00407EC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Schedule regular reviews</w:t>
      </w:r>
      <w:r>
        <w:t xml:space="preserve"> of the regression inventory to remove outdated tests and add new ones.</w:t>
      </w:r>
    </w:p>
    <w:p w14:paraId="6D277D16" w14:textId="77777777" w:rsidR="00407ECF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Measure ROI</w:t>
      </w:r>
      <w:r>
        <w:t>: Track automation pass rates, flakiness, and mean time to repair test failures.</w:t>
      </w:r>
    </w:p>
    <w:p w14:paraId="1EF6B259" w14:textId="03CCE0A4" w:rsidR="00407ECF" w:rsidRPr="00EA6ABC" w:rsidRDefault="00407ECF">
      <w:pPr>
        <w:rPr>
          <w:b/>
          <w:bCs/>
        </w:rPr>
      </w:pPr>
    </w:p>
    <w:p w14:paraId="7924D5D2" w14:textId="77777777" w:rsidR="00407ECF" w:rsidRPr="00EA6ABC" w:rsidRDefault="00000000">
      <w:pPr>
        <w:pStyle w:val="Heading2"/>
        <w:rPr>
          <w:b/>
          <w:bCs/>
          <w:color w:val="auto"/>
        </w:rPr>
      </w:pPr>
      <w:bookmarkStart w:id="14" w:name="X2cd44a2498817c46d939b89945f0e7465ff103b"/>
      <w:bookmarkEnd w:id="13"/>
      <w:r w:rsidRPr="00EA6ABC">
        <w:rPr>
          <w:b/>
          <w:bCs/>
          <w:color w:val="auto"/>
        </w:rPr>
        <w:t>5</w:t>
      </w:r>
      <w:proofErr w:type="gramStart"/>
      <w:r w:rsidRPr="00EA6ABC">
        <w:rPr>
          <w:b/>
          <w:bCs/>
          <w:color w:val="auto"/>
        </w:rPr>
        <w:t>) Appendix —</w:t>
      </w:r>
      <w:proofErr w:type="gramEnd"/>
      <w:r w:rsidRPr="00EA6ABC">
        <w:rPr>
          <w:b/>
          <w:bCs/>
          <w:color w:val="auto"/>
        </w:rPr>
        <w:t xml:space="preserve"> Suggested Smoke &amp; Regression Test List (quick reference)</w:t>
      </w:r>
    </w:p>
    <w:p w14:paraId="152BE329" w14:textId="77777777" w:rsidR="00407ECF" w:rsidRDefault="00000000">
      <w:pPr>
        <w:pStyle w:val="FirstParagraph"/>
      </w:pPr>
      <w:r>
        <w:rPr>
          <w:b/>
          <w:bCs/>
        </w:rPr>
        <w:t>Smoke (must-run)</w:t>
      </w:r>
      <w:r>
        <w:t>: SMK_</w:t>
      </w:r>
      <w:proofErr w:type="gramStart"/>
      <w:r>
        <w:t>001..</w:t>
      </w:r>
      <w:proofErr w:type="gramEnd"/>
      <w:r>
        <w:t>SMK_010 (see above)</w:t>
      </w:r>
    </w:p>
    <w:p w14:paraId="4FB657C3" w14:textId="77777777" w:rsidR="00407ECF" w:rsidRDefault="00000000">
      <w:pPr>
        <w:pStyle w:val="BodyText"/>
      </w:pPr>
      <w:r>
        <w:rPr>
          <w:b/>
          <w:bCs/>
        </w:rPr>
        <w:lastRenderedPageBreak/>
        <w:t>Top P0 Regression Candidates (automate priority)</w:t>
      </w:r>
      <w:r>
        <w:t>: - Login/Registration - Product search &amp; PDP - Add to cart / update qty - Checkout (happy path) - Order confirmation &amp; email</w:t>
      </w:r>
    </w:p>
    <w:p w14:paraId="2151B2B4" w14:textId="77777777" w:rsidR="00407ECF" w:rsidRDefault="00000000">
      <w:pPr>
        <w:pStyle w:val="BodyText"/>
      </w:pPr>
      <w:r>
        <w:rPr>
          <w:b/>
          <w:bCs/>
        </w:rPr>
        <w:t>Accessibility quick checks (automated + manual)</w:t>
      </w:r>
      <w:r>
        <w:t xml:space="preserve">: - Page titles and headings - Image </w:t>
      </w:r>
      <w:r>
        <w:rPr>
          <w:rStyle w:val="VerbatimChar"/>
        </w:rPr>
        <w:t>alt</w:t>
      </w:r>
      <w:r>
        <w:t xml:space="preserve"> attributes - Form labels present - Keyboard navigation for critical flows - Color contrast automated scans</w:t>
      </w:r>
      <w:bookmarkEnd w:id="0"/>
      <w:bookmarkEnd w:id="14"/>
    </w:p>
    <w:sectPr w:rsidR="00407EC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0007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B423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492A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32274408">
    <w:abstractNumId w:val="0"/>
  </w:num>
  <w:num w:numId="2" w16cid:durableId="5445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292531">
    <w:abstractNumId w:val="1"/>
  </w:num>
  <w:num w:numId="4" w16cid:durableId="845243663">
    <w:abstractNumId w:val="1"/>
  </w:num>
  <w:num w:numId="5" w16cid:durableId="557011593">
    <w:abstractNumId w:val="1"/>
  </w:num>
  <w:num w:numId="6" w16cid:durableId="466514554">
    <w:abstractNumId w:val="1"/>
  </w:num>
  <w:num w:numId="7" w16cid:durableId="744691286">
    <w:abstractNumId w:val="1"/>
  </w:num>
  <w:num w:numId="8" w16cid:durableId="836769684">
    <w:abstractNumId w:val="1"/>
  </w:num>
  <w:num w:numId="9" w16cid:durableId="1162888326">
    <w:abstractNumId w:val="1"/>
  </w:num>
  <w:num w:numId="10" w16cid:durableId="57558023">
    <w:abstractNumId w:val="1"/>
  </w:num>
  <w:num w:numId="11" w16cid:durableId="18176068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ECF"/>
    <w:rsid w:val="00407ECF"/>
    <w:rsid w:val="004A4A16"/>
    <w:rsid w:val="00E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6310"/>
  <w15:docId w15:val="{3B737421-20BC-4F61-A15D-34543EAB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02-131212-087</cp:lastModifiedBy>
  <cp:revision>2</cp:revision>
  <dcterms:created xsi:type="dcterms:W3CDTF">2025-09-18T06:56:00Z</dcterms:created>
  <dcterms:modified xsi:type="dcterms:W3CDTF">2025-09-18T07:02:00Z</dcterms:modified>
</cp:coreProperties>
</file>