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BB88" w14:textId="51D50787" w:rsidR="00C47B57" w:rsidRDefault="00C47B57" w:rsidP="00C47B57">
      <w:pPr>
        <w:pStyle w:val="Heading1"/>
        <w:rPr>
          <w:rFonts w:ascii="Times New Roman" w:hAnsi="Times New Roman" w:cs="Times New Roman"/>
        </w:rPr>
      </w:pPr>
    </w:p>
    <w:p w14:paraId="748EA43A" w14:textId="77777777" w:rsidR="00D55B5C" w:rsidRPr="00D55B5C" w:rsidRDefault="00D55B5C" w:rsidP="00D55B5C"/>
    <w:p w14:paraId="4F26EE64" w14:textId="77777777" w:rsidR="00C47B57" w:rsidRPr="00A33D50" w:rsidRDefault="00C47B57" w:rsidP="00C47B57">
      <w:pPr>
        <w:pStyle w:val="Heading1"/>
        <w:rPr>
          <w:rFonts w:ascii="Times New Roman" w:hAnsi="Times New Roman" w:cs="Times New Roman"/>
        </w:rPr>
      </w:pPr>
    </w:p>
    <w:p w14:paraId="74E4D919" w14:textId="32EA148A" w:rsidR="00C47B57" w:rsidRPr="00A33D50" w:rsidRDefault="00C47B57" w:rsidP="00C47B57">
      <w:pPr>
        <w:pStyle w:val="Heading1"/>
        <w:jc w:val="center"/>
        <w:rPr>
          <w:rFonts w:ascii="Times New Roman" w:hAnsi="Times New Roman" w:cs="Times New Roman"/>
          <w:b/>
          <w:color w:val="44546A" w:themeColor="text2"/>
          <w:sz w:val="52"/>
          <w:szCs w:val="52"/>
        </w:rPr>
      </w:pPr>
      <w:bookmarkStart w:id="0" w:name="_Toc87757"/>
      <w:bookmarkStart w:id="1" w:name="_Toc88478"/>
      <w:bookmarkStart w:id="2" w:name="_Toc1303345"/>
      <w:bookmarkStart w:id="3" w:name="_Toc2624275"/>
      <w:bookmarkStart w:id="4" w:name="_Toc3115390"/>
      <w:bookmarkStart w:id="5" w:name="_Toc3147065"/>
      <w:r w:rsidRPr="00A33D50">
        <w:rPr>
          <w:rFonts w:ascii="Times New Roman" w:hAnsi="Times New Roman" w:cs="Times New Roman"/>
          <w:b/>
          <w:color w:val="44546A" w:themeColor="text2"/>
          <w:sz w:val="52"/>
          <w:szCs w:val="52"/>
        </w:rPr>
        <w:t>ML1000 FINANCE GROUP</w:t>
      </w:r>
      <w:bookmarkEnd w:id="0"/>
      <w:bookmarkEnd w:id="1"/>
      <w:bookmarkEnd w:id="2"/>
      <w:bookmarkEnd w:id="3"/>
      <w:bookmarkEnd w:id="4"/>
      <w:bookmarkEnd w:id="5"/>
    </w:p>
    <w:p w14:paraId="5922C886" w14:textId="09F2C822" w:rsidR="00C47B57" w:rsidRPr="00A33D50" w:rsidRDefault="00C47B57" w:rsidP="00C47B57">
      <w:pPr>
        <w:rPr>
          <w:rFonts w:ascii="Times New Roman" w:hAnsi="Times New Roman" w:cs="Times New Roman"/>
        </w:rPr>
      </w:pPr>
    </w:p>
    <w:p w14:paraId="41F474F4" w14:textId="5A377BBF" w:rsidR="00C47B57" w:rsidRPr="00A33D50" w:rsidRDefault="00C47B57" w:rsidP="00C47B57">
      <w:pPr>
        <w:rPr>
          <w:rFonts w:ascii="Times New Roman" w:hAnsi="Times New Roman" w:cs="Times New Roman"/>
        </w:rPr>
      </w:pPr>
    </w:p>
    <w:p w14:paraId="1D9336B0" w14:textId="77777777" w:rsidR="00C47B57" w:rsidRPr="00A33D50" w:rsidRDefault="00C47B57" w:rsidP="00C47B57">
      <w:pPr>
        <w:rPr>
          <w:rFonts w:ascii="Times New Roman" w:hAnsi="Times New Roman" w:cs="Times New Roman"/>
        </w:rPr>
      </w:pPr>
    </w:p>
    <w:p w14:paraId="3DDD8168" w14:textId="064D4652" w:rsidR="00C47B57" w:rsidRPr="00A33D50" w:rsidRDefault="00C47B57" w:rsidP="00C47B57">
      <w:pPr>
        <w:jc w:val="center"/>
        <w:rPr>
          <w:rFonts w:ascii="Times New Roman" w:hAnsi="Times New Roman" w:cs="Times New Roman"/>
          <w:b/>
          <w:sz w:val="48"/>
          <w:szCs w:val="48"/>
          <w:u w:val="single"/>
        </w:rPr>
      </w:pPr>
      <w:r w:rsidRPr="00A33D50">
        <w:rPr>
          <w:rFonts w:ascii="Times New Roman" w:hAnsi="Times New Roman" w:cs="Times New Roman"/>
          <w:b/>
          <w:sz w:val="48"/>
          <w:szCs w:val="48"/>
          <w:u w:val="single"/>
        </w:rPr>
        <w:t xml:space="preserve">Assignment </w:t>
      </w:r>
      <w:r w:rsidR="00D423CB">
        <w:rPr>
          <w:rFonts w:ascii="Times New Roman" w:hAnsi="Times New Roman" w:cs="Times New Roman"/>
          <w:b/>
          <w:sz w:val="48"/>
          <w:szCs w:val="48"/>
          <w:u w:val="single"/>
        </w:rPr>
        <w:t>2</w:t>
      </w:r>
    </w:p>
    <w:p w14:paraId="7B6DC94F" w14:textId="77777777" w:rsidR="00C47B57" w:rsidRPr="00A33D50" w:rsidRDefault="00C47B57" w:rsidP="00C47B57">
      <w:pPr>
        <w:jc w:val="center"/>
        <w:rPr>
          <w:rFonts w:ascii="Times New Roman" w:hAnsi="Times New Roman" w:cs="Times New Roman"/>
          <w:sz w:val="48"/>
          <w:szCs w:val="48"/>
          <w:u w:val="single"/>
        </w:rPr>
      </w:pPr>
    </w:p>
    <w:p w14:paraId="0E29DA58" w14:textId="77777777" w:rsidR="00C47B57" w:rsidRPr="00A33D50" w:rsidRDefault="00C47B57" w:rsidP="00C47B57">
      <w:pPr>
        <w:jc w:val="center"/>
        <w:rPr>
          <w:rFonts w:ascii="Times New Roman" w:hAnsi="Times New Roman" w:cs="Times New Roman"/>
          <w:sz w:val="48"/>
          <w:szCs w:val="48"/>
          <w:u w:val="single"/>
        </w:rPr>
      </w:pPr>
    </w:p>
    <w:p w14:paraId="08D9A014" w14:textId="3BF25371" w:rsidR="00060628" w:rsidRDefault="000340D7" w:rsidP="00C47B57">
      <w:pPr>
        <w:jc w:val="center"/>
        <w:rPr>
          <w:rFonts w:ascii="Times New Roman" w:hAnsi="Times New Roman" w:cs="Times New Roman"/>
          <w:sz w:val="48"/>
          <w:szCs w:val="48"/>
          <w:u w:val="single"/>
        </w:rPr>
      </w:pPr>
      <w:r>
        <w:rPr>
          <w:rFonts w:ascii="Times New Roman" w:hAnsi="Times New Roman" w:cs="Times New Roman"/>
          <w:sz w:val="48"/>
          <w:szCs w:val="48"/>
          <w:u w:val="single"/>
        </w:rPr>
        <w:t>Customer Segmentation</w:t>
      </w:r>
      <w:r w:rsidR="00060628">
        <w:rPr>
          <w:rFonts w:ascii="Times New Roman" w:hAnsi="Times New Roman" w:cs="Times New Roman"/>
          <w:sz w:val="48"/>
          <w:szCs w:val="48"/>
          <w:u w:val="single"/>
        </w:rPr>
        <w:t xml:space="preserve"> using</w:t>
      </w:r>
    </w:p>
    <w:p w14:paraId="39CE7977" w14:textId="09F0F90A" w:rsidR="00060628" w:rsidRPr="00A33D50" w:rsidRDefault="00060628" w:rsidP="00C47B57">
      <w:pPr>
        <w:jc w:val="center"/>
        <w:rPr>
          <w:rFonts w:ascii="Times New Roman" w:hAnsi="Times New Roman" w:cs="Times New Roman"/>
          <w:sz w:val="48"/>
          <w:szCs w:val="48"/>
          <w:u w:val="single"/>
        </w:rPr>
      </w:pPr>
      <w:r>
        <w:rPr>
          <w:rFonts w:ascii="Times New Roman" w:hAnsi="Times New Roman" w:cs="Times New Roman"/>
          <w:sz w:val="48"/>
          <w:szCs w:val="48"/>
          <w:u w:val="single"/>
        </w:rPr>
        <w:t>Unsupervised Learning</w:t>
      </w:r>
    </w:p>
    <w:p w14:paraId="2BE55868" w14:textId="77777777" w:rsidR="00060628" w:rsidRDefault="00060628" w:rsidP="00C47B57">
      <w:pPr>
        <w:jc w:val="center"/>
        <w:rPr>
          <w:rFonts w:ascii="Times New Roman" w:hAnsi="Times New Roman" w:cs="Times New Roman"/>
          <w:sz w:val="40"/>
          <w:szCs w:val="40"/>
        </w:rPr>
      </w:pPr>
    </w:p>
    <w:p w14:paraId="00DAD84D" w14:textId="0F903F9E" w:rsidR="00C47B57" w:rsidRPr="0083313F" w:rsidRDefault="00D423CB" w:rsidP="00C47B57">
      <w:pPr>
        <w:jc w:val="center"/>
        <w:rPr>
          <w:rFonts w:ascii="Times New Roman" w:hAnsi="Times New Roman" w:cs="Times New Roman"/>
          <w:sz w:val="40"/>
          <w:szCs w:val="40"/>
        </w:rPr>
      </w:pPr>
      <w:r>
        <w:rPr>
          <w:rFonts w:ascii="Times New Roman" w:hAnsi="Times New Roman" w:cs="Times New Roman"/>
          <w:sz w:val="40"/>
          <w:szCs w:val="40"/>
        </w:rPr>
        <w:t>10</w:t>
      </w:r>
      <w:r w:rsidR="0083313F" w:rsidRPr="0083313F">
        <w:rPr>
          <w:rFonts w:ascii="Times New Roman" w:hAnsi="Times New Roman" w:cs="Times New Roman"/>
          <w:sz w:val="40"/>
          <w:szCs w:val="40"/>
          <w:vertAlign w:val="superscript"/>
        </w:rPr>
        <w:t>th</w:t>
      </w:r>
      <w:r w:rsidR="0083313F" w:rsidRPr="0083313F">
        <w:rPr>
          <w:rFonts w:ascii="Times New Roman" w:hAnsi="Times New Roman" w:cs="Times New Roman"/>
          <w:sz w:val="40"/>
          <w:szCs w:val="40"/>
        </w:rPr>
        <w:t xml:space="preserve"> </w:t>
      </w:r>
      <w:r>
        <w:rPr>
          <w:rFonts w:ascii="Times New Roman" w:hAnsi="Times New Roman" w:cs="Times New Roman"/>
          <w:sz w:val="40"/>
          <w:szCs w:val="40"/>
        </w:rPr>
        <w:t>March 2019</w:t>
      </w:r>
    </w:p>
    <w:p w14:paraId="70FDF1AE" w14:textId="6D3D2FC7" w:rsidR="00C47B57" w:rsidRDefault="00C47B57" w:rsidP="00C47B57">
      <w:pPr>
        <w:jc w:val="center"/>
        <w:rPr>
          <w:rFonts w:ascii="Times New Roman" w:hAnsi="Times New Roman" w:cs="Times New Roman"/>
          <w:sz w:val="48"/>
          <w:szCs w:val="48"/>
          <w:u w:val="single"/>
        </w:rPr>
      </w:pPr>
    </w:p>
    <w:p w14:paraId="5F5EC50D" w14:textId="1067D20C" w:rsidR="0083313F" w:rsidRPr="0083313F" w:rsidRDefault="0083313F" w:rsidP="00C47B57">
      <w:pPr>
        <w:jc w:val="center"/>
        <w:rPr>
          <w:rFonts w:ascii="Times New Roman" w:hAnsi="Times New Roman" w:cs="Times New Roman"/>
          <w:b/>
          <w:sz w:val="44"/>
          <w:szCs w:val="44"/>
          <w:u w:val="single"/>
        </w:rPr>
      </w:pPr>
      <w:r w:rsidRPr="0083313F">
        <w:rPr>
          <w:rFonts w:ascii="Times New Roman" w:hAnsi="Times New Roman" w:cs="Times New Roman"/>
          <w:b/>
          <w:sz w:val="44"/>
          <w:szCs w:val="44"/>
          <w:u w:val="single"/>
        </w:rPr>
        <w:t>ML100</w:t>
      </w:r>
      <w:r w:rsidR="0074719E">
        <w:rPr>
          <w:rFonts w:ascii="Times New Roman" w:hAnsi="Times New Roman" w:cs="Times New Roman"/>
          <w:b/>
          <w:sz w:val="44"/>
          <w:szCs w:val="44"/>
          <w:u w:val="single"/>
        </w:rPr>
        <w:t>0</w:t>
      </w:r>
      <w:r w:rsidRPr="0083313F">
        <w:rPr>
          <w:rFonts w:ascii="Times New Roman" w:hAnsi="Times New Roman" w:cs="Times New Roman"/>
          <w:b/>
          <w:sz w:val="44"/>
          <w:szCs w:val="44"/>
          <w:u w:val="single"/>
        </w:rPr>
        <w:t xml:space="preserve"> Finance Group</w:t>
      </w:r>
    </w:p>
    <w:p w14:paraId="767325AB" w14:textId="69BB023F" w:rsidR="0083313F" w:rsidRPr="0083313F" w:rsidRDefault="0083313F" w:rsidP="00C47B57">
      <w:pPr>
        <w:jc w:val="center"/>
        <w:rPr>
          <w:rFonts w:ascii="Times New Roman" w:hAnsi="Times New Roman" w:cs="Times New Roman"/>
          <w:sz w:val="40"/>
          <w:szCs w:val="40"/>
        </w:rPr>
      </w:pPr>
      <w:proofErr w:type="spellStart"/>
      <w:r w:rsidRPr="0083313F">
        <w:rPr>
          <w:rFonts w:ascii="Times New Roman" w:hAnsi="Times New Roman" w:cs="Times New Roman"/>
          <w:sz w:val="40"/>
          <w:szCs w:val="40"/>
        </w:rPr>
        <w:t>Daniyal</w:t>
      </w:r>
      <w:proofErr w:type="spellEnd"/>
      <w:r w:rsidRPr="0083313F">
        <w:rPr>
          <w:rFonts w:ascii="Times New Roman" w:hAnsi="Times New Roman" w:cs="Times New Roman"/>
          <w:sz w:val="40"/>
          <w:szCs w:val="40"/>
        </w:rPr>
        <w:t xml:space="preserve"> Shamim</w:t>
      </w:r>
    </w:p>
    <w:p w14:paraId="4652271E" w14:textId="630249CC" w:rsidR="0083313F" w:rsidRPr="0083313F" w:rsidRDefault="0083313F" w:rsidP="00C47B57">
      <w:pPr>
        <w:jc w:val="center"/>
        <w:rPr>
          <w:rFonts w:ascii="Times New Roman" w:hAnsi="Times New Roman" w:cs="Times New Roman"/>
          <w:sz w:val="40"/>
          <w:szCs w:val="40"/>
        </w:rPr>
      </w:pPr>
      <w:r w:rsidRPr="0083313F">
        <w:rPr>
          <w:rFonts w:ascii="Times New Roman" w:hAnsi="Times New Roman" w:cs="Times New Roman"/>
          <w:sz w:val="40"/>
          <w:szCs w:val="40"/>
        </w:rPr>
        <w:t>Juan Calvillo</w:t>
      </w:r>
    </w:p>
    <w:p w14:paraId="69D6045A" w14:textId="67693191" w:rsidR="0083313F" w:rsidRPr="0083313F" w:rsidRDefault="0083313F" w:rsidP="00C47B57">
      <w:pPr>
        <w:jc w:val="center"/>
        <w:rPr>
          <w:rFonts w:ascii="Times New Roman" w:hAnsi="Times New Roman" w:cs="Times New Roman"/>
          <w:sz w:val="40"/>
          <w:szCs w:val="40"/>
        </w:rPr>
      </w:pPr>
      <w:r w:rsidRPr="0083313F">
        <w:rPr>
          <w:rFonts w:ascii="Times New Roman" w:hAnsi="Times New Roman" w:cs="Times New Roman"/>
          <w:sz w:val="40"/>
          <w:szCs w:val="40"/>
        </w:rPr>
        <w:t>Mark Lewis</w:t>
      </w:r>
    </w:p>
    <w:p w14:paraId="499F6B1B" w14:textId="672FD7ED" w:rsidR="0083313F" w:rsidRPr="0083313F" w:rsidRDefault="0083313F" w:rsidP="00C47B57">
      <w:pPr>
        <w:jc w:val="center"/>
        <w:rPr>
          <w:rFonts w:ascii="Times New Roman" w:hAnsi="Times New Roman" w:cs="Times New Roman"/>
          <w:sz w:val="40"/>
          <w:szCs w:val="40"/>
        </w:rPr>
      </w:pPr>
      <w:r w:rsidRPr="0083313F">
        <w:rPr>
          <w:rFonts w:ascii="Times New Roman" w:hAnsi="Times New Roman" w:cs="Times New Roman"/>
          <w:sz w:val="40"/>
          <w:szCs w:val="40"/>
        </w:rPr>
        <w:t>Salman Amin</w:t>
      </w:r>
    </w:p>
    <w:sdt>
      <w:sdtPr>
        <w:rPr>
          <w:rFonts w:ascii="Times New Roman" w:eastAsiaTheme="minorHAnsi" w:hAnsi="Times New Roman" w:cs="Times New Roman"/>
          <w:color w:val="auto"/>
          <w:sz w:val="22"/>
          <w:szCs w:val="22"/>
          <w:lang w:val="en-CA"/>
        </w:rPr>
        <w:id w:val="1482433227"/>
        <w:docPartObj>
          <w:docPartGallery w:val="Table of Contents"/>
          <w:docPartUnique/>
        </w:docPartObj>
      </w:sdtPr>
      <w:sdtEndPr>
        <w:rPr>
          <w:b/>
          <w:bCs/>
          <w:noProof/>
        </w:rPr>
      </w:sdtEndPr>
      <w:sdtContent>
        <w:p w14:paraId="6B1F716D" w14:textId="352D76AD" w:rsidR="00C47B57" w:rsidRPr="00A33D50" w:rsidRDefault="00C47B57">
          <w:pPr>
            <w:pStyle w:val="TOCHeading"/>
            <w:rPr>
              <w:rFonts w:ascii="Times New Roman" w:hAnsi="Times New Roman" w:cs="Times New Roman"/>
            </w:rPr>
          </w:pPr>
          <w:r w:rsidRPr="00A33D50">
            <w:rPr>
              <w:rFonts w:ascii="Times New Roman" w:hAnsi="Times New Roman" w:cs="Times New Roman"/>
            </w:rPr>
            <w:t>Table of Contents</w:t>
          </w:r>
        </w:p>
        <w:p w14:paraId="7E1DB7D0" w14:textId="27C8D2CA" w:rsidR="00E16F35" w:rsidRDefault="00C47B57">
          <w:pPr>
            <w:pStyle w:val="TOC1"/>
            <w:tabs>
              <w:tab w:val="right" w:leader="dot" w:pos="9350"/>
            </w:tabs>
            <w:rPr>
              <w:rFonts w:eastAsiaTheme="minorEastAsia"/>
              <w:noProof/>
              <w:lang w:eastAsia="en-CA"/>
            </w:rPr>
          </w:pPr>
          <w:r w:rsidRPr="00A33D50">
            <w:rPr>
              <w:rFonts w:ascii="Times New Roman" w:hAnsi="Times New Roman" w:cs="Times New Roman"/>
              <w:b/>
              <w:bCs/>
              <w:noProof/>
            </w:rPr>
            <w:fldChar w:fldCharType="begin"/>
          </w:r>
          <w:r w:rsidRPr="00A33D50">
            <w:rPr>
              <w:rFonts w:ascii="Times New Roman" w:hAnsi="Times New Roman" w:cs="Times New Roman"/>
              <w:b/>
              <w:bCs/>
              <w:noProof/>
            </w:rPr>
            <w:instrText xml:space="preserve"> TOC \o "1-3" \h \z \u </w:instrText>
          </w:r>
          <w:r w:rsidRPr="00A33D50">
            <w:rPr>
              <w:rFonts w:ascii="Times New Roman" w:hAnsi="Times New Roman" w:cs="Times New Roman"/>
              <w:b/>
              <w:bCs/>
              <w:noProof/>
            </w:rPr>
            <w:fldChar w:fldCharType="separate"/>
          </w:r>
        </w:p>
        <w:p w14:paraId="5521AE55" w14:textId="2F288DA8" w:rsidR="00E16F35" w:rsidRDefault="00E16F35">
          <w:pPr>
            <w:pStyle w:val="TOC1"/>
            <w:tabs>
              <w:tab w:val="left" w:pos="660"/>
              <w:tab w:val="right" w:leader="dot" w:pos="9350"/>
            </w:tabs>
            <w:rPr>
              <w:rFonts w:eastAsiaTheme="minorEastAsia"/>
              <w:noProof/>
              <w:lang w:eastAsia="en-CA"/>
            </w:rPr>
          </w:pPr>
          <w:hyperlink w:anchor="_Toc3147066" w:history="1">
            <w:r w:rsidRPr="002F05E9">
              <w:rPr>
                <w:rStyle w:val="Hyperlink"/>
                <w:rFonts w:ascii="Times New Roman" w:hAnsi="Times New Roman" w:cs="Times New Roman"/>
                <w:noProof/>
              </w:rPr>
              <w:t>1.0</w:t>
            </w:r>
            <w:r>
              <w:rPr>
                <w:rFonts w:eastAsiaTheme="minorEastAsia"/>
                <w:noProof/>
                <w:lang w:eastAsia="en-CA"/>
              </w:rPr>
              <w:tab/>
            </w:r>
            <w:r w:rsidRPr="002F05E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_Toc3147066 \h </w:instrText>
            </w:r>
            <w:r>
              <w:rPr>
                <w:noProof/>
                <w:webHidden/>
              </w:rPr>
            </w:r>
            <w:r>
              <w:rPr>
                <w:noProof/>
                <w:webHidden/>
              </w:rPr>
              <w:fldChar w:fldCharType="separate"/>
            </w:r>
            <w:r w:rsidR="00CE552D">
              <w:rPr>
                <w:noProof/>
                <w:webHidden/>
              </w:rPr>
              <w:t>3</w:t>
            </w:r>
            <w:r>
              <w:rPr>
                <w:noProof/>
                <w:webHidden/>
              </w:rPr>
              <w:fldChar w:fldCharType="end"/>
            </w:r>
          </w:hyperlink>
        </w:p>
        <w:p w14:paraId="0829D1D1" w14:textId="30853A8B" w:rsidR="00E16F35" w:rsidRDefault="00E16F35">
          <w:pPr>
            <w:pStyle w:val="TOC1"/>
            <w:tabs>
              <w:tab w:val="left" w:pos="660"/>
              <w:tab w:val="right" w:leader="dot" w:pos="9350"/>
            </w:tabs>
            <w:rPr>
              <w:rFonts w:eastAsiaTheme="minorEastAsia"/>
              <w:noProof/>
              <w:lang w:eastAsia="en-CA"/>
            </w:rPr>
          </w:pPr>
          <w:hyperlink w:anchor="_Toc3147067" w:history="1">
            <w:r w:rsidRPr="002F05E9">
              <w:rPr>
                <w:rStyle w:val="Hyperlink"/>
                <w:rFonts w:ascii="Times New Roman" w:hAnsi="Times New Roman" w:cs="Times New Roman"/>
                <w:noProof/>
              </w:rPr>
              <w:t>2.0</w:t>
            </w:r>
            <w:r>
              <w:rPr>
                <w:rFonts w:eastAsiaTheme="minorEastAsia"/>
                <w:noProof/>
                <w:lang w:eastAsia="en-CA"/>
              </w:rPr>
              <w:tab/>
            </w:r>
            <w:r w:rsidRPr="002F05E9">
              <w:rPr>
                <w:rStyle w:val="Hyperlink"/>
                <w:rFonts w:ascii="Times New Roman" w:hAnsi="Times New Roman" w:cs="Times New Roman"/>
                <w:noProof/>
              </w:rPr>
              <w:t>Business Background &amp; Context</w:t>
            </w:r>
            <w:r>
              <w:rPr>
                <w:noProof/>
                <w:webHidden/>
              </w:rPr>
              <w:tab/>
            </w:r>
            <w:r>
              <w:rPr>
                <w:noProof/>
                <w:webHidden/>
              </w:rPr>
              <w:fldChar w:fldCharType="begin"/>
            </w:r>
            <w:r>
              <w:rPr>
                <w:noProof/>
                <w:webHidden/>
              </w:rPr>
              <w:instrText xml:space="preserve"> PAGEREF _Toc3147067 \h </w:instrText>
            </w:r>
            <w:r>
              <w:rPr>
                <w:noProof/>
                <w:webHidden/>
              </w:rPr>
            </w:r>
            <w:r>
              <w:rPr>
                <w:noProof/>
                <w:webHidden/>
              </w:rPr>
              <w:fldChar w:fldCharType="separate"/>
            </w:r>
            <w:r w:rsidR="00CE552D">
              <w:rPr>
                <w:noProof/>
                <w:webHidden/>
              </w:rPr>
              <w:t>3</w:t>
            </w:r>
            <w:r>
              <w:rPr>
                <w:noProof/>
                <w:webHidden/>
              </w:rPr>
              <w:fldChar w:fldCharType="end"/>
            </w:r>
          </w:hyperlink>
        </w:p>
        <w:p w14:paraId="4762F7B9" w14:textId="2E20F13D" w:rsidR="00E16F35" w:rsidRDefault="00E16F35">
          <w:pPr>
            <w:pStyle w:val="TOC2"/>
            <w:tabs>
              <w:tab w:val="left" w:pos="880"/>
              <w:tab w:val="right" w:leader="dot" w:pos="9350"/>
            </w:tabs>
            <w:rPr>
              <w:rFonts w:eastAsiaTheme="minorEastAsia"/>
              <w:noProof/>
              <w:lang w:eastAsia="en-CA"/>
            </w:rPr>
          </w:pPr>
          <w:hyperlink w:anchor="_Toc3147068" w:history="1">
            <w:r w:rsidRPr="002F05E9">
              <w:rPr>
                <w:rStyle w:val="Hyperlink"/>
                <w:rFonts w:ascii="Times New Roman" w:hAnsi="Times New Roman" w:cs="Times New Roman"/>
                <w:noProof/>
              </w:rPr>
              <w:t>2.1</w:t>
            </w:r>
            <w:r>
              <w:rPr>
                <w:rFonts w:eastAsiaTheme="minorEastAsia"/>
                <w:noProof/>
                <w:lang w:eastAsia="en-CA"/>
              </w:rPr>
              <w:tab/>
            </w:r>
            <w:r w:rsidRPr="002F05E9">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_Toc3147068 \h </w:instrText>
            </w:r>
            <w:r>
              <w:rPr>
                <w:noProof/>
                <w:webHidden/>
              </w:rPr>
            </w:r>
            <w:r>
              <w:rPr>
                <w:noProof/>
                <w:webHidden/>
              </w:rPr>
              <w:fldChar w:fldCharType="separate"/>
            </w:r>
            <w:r w:rsidR="00CE552D">
              <w:rPr>
                <w:noProof/>
                <w:webHidden/>
              </w:rPr>
              <w:t>3</w:t>
            </w:r>
            <w:r>
              <w:rPr>
                <w:noProof/>
                <w:webHidden/>
              </w:rPr>
              <w:fldChar w:fldCharType="end"/>
            </w:r>
          </w:hyperlink>
        </w:p>
        <w:p w14:paraId="3AC641E9" w14:textId="0BBCA7E1" w:rsidR="00E16F35" w:rsidRDefault="00E16F35">
          <w:pPr>
            <w:pStyle w:val="TOC2"/>
            <w:tabs>
              <w:tab w:val="left" w:pos="880"/>
              <w:tab w:val="right" w:leader="dot" w:pos="9350"/>
            </w:tabs>
            <w:rPr>
              <w:rFonts w:eastAsiaTheme="minorEastAsia"/>
              <w:noProof/>
              <w:lang w:eastAsia="en-CA"/>
            </w:rPr>
          </w:pPr>
          <w:hyperlink w:anchor="_Toc3147069" w:history="1">
            <w:r w:rsidRPr="002F05E9">
              <w:rPr>
                <w:rStyle w:val="Hyperlink"/>
                <w:rFonts w:ascii="Times New Roman" w:hAnsi="Times New Roman" w:cs="Times New Roman"/>
                <w:noProof/>
              </w:rPr>
              <w:t>2.2</w:t>
            </w:r>
            <w:r>
              <w:rPr>
                <w:rFonts w:eastAsiaTheme="minorEastAsia"/>
                <w:noProof/>
                <w:lang w:eastAsia="en-CA"/>
              </w:rPr>
              <w:tab/>
            </w:r>
            <w:r w:rsidRPr="002F05E9">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_Toc3147069 \h </w:instrText>
            </w:r>
            <w:r>
              <w:rPr>
                <w:noProof/>
                <w:webHidden/>
              </w:rPr>
            </w:r>
            <w:r>
              <w:rPr>
                <w:noProof/>
                <w:webHidden/>
              </w:rPr>
              <w:fldChar w:fldCharType="separate"/>
            </w:r>
            <w:r w:rsidR="00CE552D">
              <w:rPr>
                <w:noProof/>
                <w:webHidden/>
              </w:rPr>
              <w:t>3</w:t>
            </w:r>
            <w:r>
              <w:rPr>
                <w:noProof/>
                <w:webHidden/>
              </w:rPr>
              <w:fldChar w:fldCharType="end"/>
            </w:r>
          </w:hyperlink>
        </w:p>
        <w:p w14:paraId="62DB48FB" w14:textId="791DEC8B" w:rsidR="00E16F35" w:rsidRDefault="00E16F35">
          <w:pPr>
            <w:pStyle w:val="TOC1"/>
            <w:tabs>
              <w:tab w:val="left" w:pos="660"/>
              <w:tab w:val="right" w:leader="dot" w:pos="9350"/>
            </w:tabs>
            <w:rPr>
              <w:rFonts w:eastAsiaTheme="minorEastAsia"/>
              <w:noProof/>
              <w:lang w:eastAsia="en-CA"/>
            </w:rPr>
          </w:pPr>
          <w:hyperlink w:anchor="_Toc3147070" w:history="1">
            <w:r w:rsidRPr="002F05E9">
              <w:rPr>
                <w:rStyle w:val="Hyperlink"/>
                <w:rFonts w:ascii="Times New Roman" w:hAnsi="Times New Roman" w:cs="Times New Roman"/>
                <w:noProof/>
              </w:rPr>
              <w:t>3.0</w:t>
            </w:r>
            <w:r>
              <w:rPr>
                <w:rFonts w:eastAsiaTheme="minorEastAsia"/>
                <w:noProof/>
                <w:lang w:eastAsia="en-CA"/>
              </w:rPr>
              <w:tab/>
            </w:r>
            <w:r w:rsidRPr="002F05E9">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_Toc3147070 \h </w:instrText>
            </w:r>
            <w:r>
              <w:rPr>
                <w:noProof/>
                <w:webHidden/>
              </w:rPr>
            </w:r>
            <w:r>
              <w:rPr>
                <w:noProof/>
                <w:webHidden/>
              </w:rPr>
              <w:fldChar w:fldCharType="separate"/>
            </w:r>
            <w:r w:rsidR="00CE552D">
              <w:rPr>
                <w:noProof/>
                <w:webHidden/>
              </w:rPr>
              <w:t>4</w:t>
            </w:r>
            <w:r>
              <w:rPr>
                <w:noProof/>
                <w:webHidden/>
              </w:rPr>
              <w:fldChar w:fldCharType="end"/>
            </w:r>
          </w:hyperlink>
        </w:p>
        <w:p w14:paraId="118BAE03" w14:textId="3CB2D6A8" w:rsidR="00E16F35" w:rsidRDefault="00E16F35">
          <w:pPr>
            <w:pStyle w:val="TOC2"/>
            <w:tabs>
              <w:tab w:val="left" w:pos="880"/>
              <w:tab w:val="right" w:leader="dot" w:pos="9350"/>
            </w:tabs>
            <w:rPr>
              <w:rFonts w:eastAsiaTheme="minorEastAsia"/>
              <w:noProof/>
              <w:lang w:eastAsia="en-CA"/>
            </w:rPr>
          </w:pPr>
          <w:hyperlink w:anchor="_Toc3147071" w:history="1">
            <w:r w:rsidRPr="002F05E9">
              <w:rPr>
                <w:rStyle w:val="Hyperlink"/>
                <w:rFonts w:ascii="Times New Roman" w:hAnsi="Times New Roman" w:cs="Times New Roman"/>
                <w:noProof/>
              </w:rPr>
              <w:t>3.1</w:t>
            </w:r>
            <w:r>
              <w:rPr>
                <w:rFonts w:eastAsiaTheme="minorEastAsia"/>
                <w:noProof/>
                <w:lang w:eastAsia="en-CA"/>
              </w:rPr>
              <w:tab/>
            </w:r>
            <w:r w:rsidRPr="002F05E9">
              <w:rPr>
                <w:rStyle w:val="Hyperlink"/>
                <w:rFonts w:ascii="Times New Roman" w:hAnsi="Times New Roman" w:cs="Times New Roman"/>
                <w:noProof/>
              </w:rPr>
              <w:t>Data Dictionary</w:t>
            </w:r>
            <w:r>
              <w:rPr>
                <w:noProof/>
                <w:webHidden/>
              </w:rPr>
              <w:tab/>
            </w:r>
            <w:r>
              <w:rPr>
                <w:noProof/>
                <w:webHidden/>
              </w:rPr>
              <w:fldChar w:fldCharType="begin"/>
            </w:r>
            <w:r>
              <w:rPr>
                <w:noProof/>
                <w:webHidden/>
              </w:rPr>
              <w:instrText xml:space="preserve"> PAGEREF _Toc3147071 \h </w:instrText>
            </w:r>
            <w:r>
              <w:rPr>
                <w:noProof/>
                <w:webHidden/>
              </w:rPr>
            </w:r>
            <w:r>
              <w:rPr>
                <w:noProof/>
                <w:webHidden/>
              </w:rPr>
              <w:fldChar w:fldCharType="separate"/>
            </w:r>
            <w:r w:rsidR="00CE552D">
              <w:rPr>
                <w:noProof/>
                <w:webHidden/>
              </w:rPr>
              <w:t>4</w:t>
            </w:r>
            <w:r>
              <w:rPr>
                <w:noProof/>
                <w:webHidden/>
              </w:rPr>
              <w:fldChar w:fldCharType="end"/>
            </w:r>
          </w:hyperlink>
        </w:p>
        <w:p w14:paraId="369F60FD" w14:textId="79193BDC" w:rsidR="00E16F35" w:rsidRDefault="00E16F35">
          <w:pPr>
            <w:pStyle w:val="TOC2"/>
            <w:tabs>
              <w:tab w:val="right" w:leader="dot" w:pos="9350"/>
            </w:tabs>
            <w:rPr>
              <w:rFonts w:eastAsiaTheme="minorEastAsia"/>
              <w:noProof/>
              <w:lang w:eastAsia="en-CA"/>
            </w:rPr>
          </w:pPr>
          <w:hyperlink w:anchor="_Toc3147072" w:history="1">
            <w:r w:rsidRPr="002F05E9">
              <w:rPr>
                <w:rStyle w:val="Hyperlink"/>
                <w:rFonts w:ascii="Arial" w:hAnsi="Arial" w:cs="Arial"/>
                <w:noProof/>
              </w:rPr>
              <w:t>Product price per unit in sterling</w:t>
            </w:r>
            <w:r>
              <w:rPr>
                <w:noProof/>
                <w:webHidden/>
              </w:rPr>
              <w:tab/>
            </w:r>
            <w:r>
              <w:rPr>
                <w:noProof/>
                <w:webHidden/>
              </w:rPr>
              <w:fldChar w:fldCharType="begin"/>
            </w:r>
            <w:r>
              <w:rPr>
                <w:noProof/>
                <w:webHidden/>
              </w:rPr>
              <w:instrText xml:space="preserve"> PAGEREF _Toc3147072 \h </w:instrText>
            </w:r>
            <w:r>
              <w:rPr>
                <w:noProof/>
                <w:webHidden/>
              </w:rPr>
            </w:r>
            <w:r>
              <w:rPr>
                <w:noProof/>
                <w:webHidden/>
              </w:rPr>
              <w:fldChar w:fldCharType="separate"/>
            </w:r>
            <w:r w:rsidR="00CE552D">
              <w:rPr>
                <w:noProof/>
                <w:webHidden/>
              </w:rPr>
              <w:t>4</w:t>
            </w:r>
            <w:r>
              <w:rPr>
                <w:noProof/>
                <w:webHidden/>
              </w:rPr>
              <w:fldChar w:fldCharType="end"/>
            </w:r>
          </w:hyperlink>
        </w:p>
        <w:p w14:paraId="1B5890B8" w14:textId="062FBCC1" w:rsidR="00E16F35" w:rsidRDefault="00E16F35">
          <w:pPr>
            <w:pStyle w:val="TOC1"/>
            <w:tabs>
              <w:tab w:val="left" w:pos="660"/>
              <w:tab w:val="right" w:leader="dot" w:pos="9350"/>
            </w:tabs>
            <w:rPr>
              <w:rFonts w:eastAsiaTheme="minorEastAsia"/>
              <w:noProof/>
              <w:lang w:eastAsia="en-CA"/>
            </w:rPr>
          </w:pPr>
          <w:hyperlink w:anchor="_Toc3147073" w:history="1">
            <w:r w:rsidRPr="002F05E9">
              <w:rPr>
                <w:rStyle w:val="Hyperlink"/>
                <w:rFonts w:ascii="Times New Roman" w:hAnsi="Times New Roman" w:cs="Times New Roman"/>
                <w:noProof/>
              </w:rPr>
              <w:t>4.0</w:t>
            </w:r>
            <w:r>
              <w:rPr>
                <w:rFonts w:eastAsiaTheme="minorEastAsia"/>
                <w:noProof/>
                <w:lang w:eastAsia="en-CA"/>
              </w:rPr>
              <w:tab/>
            </w:r>
            <w:r w:rsidRPr="002F05E9">
              <w:rPr>
                <w:rStyle w:val="Hyperlink"/>
                <w:rFonts w:ascii="Times New Roman" w:hAnsi="Times New Roman" w:cs="Times New Roman"/>
                <w:noProof/>
              </w:rPr>
              <w:t>Data Exploration</w:t>
            </w:r>
            <w:r>
              <w:rPr>
                <w:noProof/>
                <w:webHidden/>
              </w:rPr>
              <w:tab/>
            </w:r>
            <w:r>
              <w:rPr>
                <w:noProof/>
                <w:webHidden/>
              </w:rPr>
              <w:fldChar w:fldCharType="begin"/>
            </w:r>
            <w:r>
              <w:rPr>
                <w:noProof/>
                <w:webHidden/>
              </w:rPr>
              <w:instrText xml:space="preserve"> PAGEREF _Toc3147073 \h </w:instrText>
            </w:r>
            <w:r>
              <w:rPr>
                <w:noProof/>
                <w:webHidden/>
              </w:rPr>
            </w:r>
            <w:r>
              <w:rPr>
                <w:noProof/>
                <w:webHidden/>
              </w:rPr>
              <w:fldChar w:fldCharType="separate"/>
            </w:r>
            <w:r w:rsidR="00CE552D">
              <w:rPr>
                <w:noProof/>
                <w:webHidden/>
              </w:rPr>
              <w:t>4</w:t>
            </w:r>
            <w:r>
              <w:rPr>
                <w:noProof/>
                <w:webHidden/>
              </w:rPr>
              <w:fldChar w:fldCharType="end"/>
            </w:r>
          </w:hyperlink>
        </w:p>
        <w:p w14:paraId="2FB4AF46" w14:textId="0561E32D" w:rsidR="00E16F35" w:rsidRDefault="00E16F35">
          <w:pPr>
            <w:pStyle w:val="TOC2"/>
            <w:tabs>
              <w:tab w:val="left" w:pos="880"/>
              <w:tab w:val="right" w:leader="dot" w:pos="9350"/>
            </w:tabs>
            <w:rPr>
              <w:rFonts w:eastAsiaTheme="minorEastAsia"/>
              <w:noProof/>
              <w:lang w:eastAsia="en-CA"/>
            </w:rPr>
          </w:pPr>
          <w:hyperlink w:anchor="_Toc3147074" w:history="1">
            <w:r w:rsidRPr="002F05E9">
              <w:rPr>
                <w:rStyle w:val="Hyperlink"/>
                <w:rFonts w:ascii="Times New Roman" w:hAnsi="Times New Roman" w:cs="Times New Roman"/>
                <w:noProof/>
              </w:rPr>
              <w:t>4.1</w:t>
            </w:r>
            <w:r>
              <w:rPr>
                <w:rFonts w:eastAsiaTheme="minorEastAsia"/>
                <w:noProof/>
                <w:lang w:eastAsia="en-CA"/>
              </w:rPr>
              <w:tab/>
            </w:r>
            <w:r w:rsidRPr="002F05E9">
              <w:rPr>
                <w:rStyle w:val="Hyperlink"/>
                <w:rFonts w:ascii="Times New Roman" w:hAnsi="Times New Roman" w:cs="Times New Roman"/>
                <w:noProof/>
              </w:rPr>
              <w:t>Orders</w:t>
            </w:r>
            <w:r>
              <w:rPr>
                <w:noProof/>
                <w:webHidden/>
              </w:rPr>
              <w:tab/>
            </w:r>
            <w:r>
              <w:rPr>
                <w:noProof/>
                <w:webHidden/>
              </w:rPr>
              <w:fldChar w:fldCharType="begin"/>
            </w:r>
            <w:r>
              <w:rPr>
                <w:noProof/>
                <w:webHidden/>
              </w:rPr>
              <w:instrText xml:space="preserve"> PAGEREF _Toc3147074 \h </w:instrText>
            </w:r>
            <w:r>
              <w:rPr>
                <w:noProof/>
                <w:webHidden/>
              </w:rPr>
            </w:r>
            <w:r>
              <w:rPr>
                <w:noProof/>
                <w:webHidden/>
              </w:rPr>
              <w:fldChar w:fldCharType="separate"/>
            </w:r>
            <w:r w:rsidR="00CE552D">
              <w:rPr>
                <w:noProof/>
                <w:webHidden/>
              </w:rPr>
              <w:t>5</w:t>
            </w:r>
            <w:r>
              <w:rPr>
                <w:noProof/>
                <w:webHidden/>
              </w:rPr>
              <w:fldChar w:fldCharType="end"/>
            </w:r>
          </w:hyperlink>
        </w:p>
        <w:p w14:paraId="41B4CE65" w14:textId="2FD673EE" w:rsidR="00E16F35" w:rsidRDefault="00E16F35">
          <w:pPr>
            <w:pStyle w:val="TOC2"/>
            <w:tabs>
              <w:tab w:val="left" w:pos="880"/>
              <w:tab w:val="right" w:leader="dot" w:pos="9350"/>
            </w:tabs>
            <w:rPr>
              <w:rFonts w:eastAsiaTheme="minorEastAsia"/>
              <w:noProof/>
              <w:lang w:eastAsia="en-CA"/>
            </w:rPr>
          </w:pPr>
          <w:hyperlink w:anchor="_Toc3147075" w:history="1">
            <w:r w:rsidRPr="002F05E9">
              <w:rPr>
                <w:rStyle w:val="Hyperlink"/>
                <w:rFonts w:ascii="Times New Roman" w:hAnsi="Times New Roman" w:cs="Times New Roman"/>
                <w:noProof/>
              </w:rPr>
              <w:t>4.2</w:t>
            </w:r>
            <w:r>
              <w:rPr>
                <w:rFonts w:eastAsiaTheme="minorEastAsia"/>
                <w:noProof/>
                <w:lang w:eastAsia="en-CA"/>
              </w:rPr>
              <w:tab/>
            </w:r>
            <w:r w:rsidRPr="002F05E9">
              <w:rPr>
                <w:rStyle w:val="Hyperlink"/>
                <w:rFonts w:ascii="Times New Roman" w:hAnsi="Times New Roman" w:cs="Times New Roman"/>
                <w:noProof/>
              </w:rPr>
              <w:t>Products</w:t>
            </w:r>
            <w:r>
              <w:rPr>
                <w:noProof/>
                <w:webHidden/>
              </w:rPr>
              <w:tab/>
            </w:r>
            <w:r>
              <w:rPr>
                <w:noProof/>
                <w:webHidden/>
              </w:rPr>
              <w:fldChar w:fldCharType="begin"/>
            </w:r>
            <w:r>
              <w:rPr>
                <w:noProof/>
                <w:webHidden/>
              </w:rPr>
              <w:instrText xml:space="preserve"> PAGEREF _Toc3147075 \h </w:instrText>
            </w:r>
            <w:r>
              <w:rPr>
                <w:noProof/>
                <w:webHidden/>
              </w:rPr>
            </w:r>
            <w:r>
              <w:rPr>
                <w:noProof/>
                <w:webHidden/>
              </w:rPr>
              <w:fldChar w:fldCharType="separate"/>
            </w:r>
            <w:r w:rsidR="00CE552D">
              <w:rPr>
                <w:noProof/>
                <w:webHidden/>
              </w:rPr>
              <w:t>5</w:t>
            </w:r>
            <w:r>
              <w:rPr>
                <w:noProof/>
                <w:webHidden/>
              </w:rPr>
              <w:fldChar w:fldCharType="end"/>
            </w:r>
          </w:hyperlink>
        </w:p>
        <w:p w14:paraId="505EDAD9" w14:textId="5AC6469D" w:rsidR="00E16F35" w:rsidRDefault="00E16F35">
          <w:pPr>
            <w:pStyle w:val="TOC2"/>
            <w:tabs>
              <w:tab w:val="left" w:pos="880"/>
              <w:tab w:val="right" w:leader="dot" w:pos="9350"/>
            </w:tabs>
            <w:rPr>
              <w:rFonts w:eastAsiaTheme="minorEastAsia"/>
              <w:noProof/>
              <w:lang w:eastAsia="en-CA"/>
            </w:rPr>
          </w:pPr>
          <w:hyperlink w:anchor="_Toc3147076" w:history="1">
            <w:r w:rsidRPr="002F05E9">
              <w:rPr>
                <w:rStyle w:val="Hyperlink"/>
                <w:rFonts w:ascii="Times New Roman" w:hAnsi="Times New Roman" w:cs="Times New Roman"/>
                <w:noProof/>
              </w:rPr>
              <w:t>4.3</w:t>
            </w:r>
            <w:r>
              <w:rPr>
                <w:rFonts w:eastAsiaTheme="minorEastAsia"/>
                <w:noProof/>
                <w:lang w:eastAsia="en-CA"/>
              </w:rPr>
              <w:tab/>
            </w:r>
            <w:r w:rsidRPr="002F05E9">
              <w:rPr>
                <w:rStyle w:val="Hyperlink"/>
                <w:rFonts w:ascii="Times New Roman" w:hAnsi="Times New Roman" w:cs="Times New Roman"/>
                <w:noProof/>
              </w:rPr>
              <w:t>Customers</w:t>
            </w:r>
            <w:r>
              <w:rPr>
                <w:noProof/>
                <w:webHidden/>
              </w:rPr>
              <w:tab/>
            </w:r>
            <w:r>
              <w:rPr>
                <w:noProof/>
                <w:webHidden/>
              </w:rPr>
              <w:fldChar w:fldCharType="begin"/>
            </w:r>
            <w:r>
              <w:rPr>
                <w:noProof/>
                <w:webHidden/>
              </w:rPr>
              <w:instrText xml:space="preserve"> PAGEREF _Toc3147076 \h </w:instrText>
            </w:r>
            <w:r>
              <w:rPr>
                <w:noProof/>
                <w:webHidden/>
              </w:rPr>
            </w:r>
            <w:r>
              <w:rPr>
                <w:noProof/>
                <w:webHidden/>
              </w:rPr>
              <w:fldChar w:fldCharType="separate"/>
            </w:r>
            <w:r w:rsidR="00CE552D">
              <w:rPr>
                <w:noProof/>
                <w:webHidden/>
              </w:rPr>
              <w:t>7</w:t>
            </w:r>
            <w:r>
              <w:rPr>
                <w:noProof/>
                <w:webHidden/>
              </w:rPr>
              <w:fldChar w:fldCharType="end"/>
            </w:r>
          </w:hyperlink>
        </w:p>
        <w:p w14:paraId="61FE8EB9" w14:textId="41F1572A" w:rsidR="00E16F35" w:rsidRDefault="00E16F35">
          <w:pPr>
            <w:pStyle w:val="TOC1"/>
            <w:tabs>
              <w:tab w:val="left" w:pos="660"/>
              <w:tab w:val="right" w:leader="dot" w:pos="9350"/>
            </w:tabs>
            <w:rPr>
              <w:rFonts w:eastAsiaTheme="minorEastAsia"/>
              <w:noProof/>
              <w:lang w:eastAsia="en-CA"/>
            </w:rPr>
          </w:pPr>
          <w:hyperlink w:anchor="_Toc3147077" w:history="1">
            <w:r w:rsidRPr="002F05E9">
              <w:rPr>
                <w:rStyle w:val="Hyperlink"/>
                <w:rFonts w:ascii="Times New Roman" w:hAnsi="Times New Roman" w:cs="Times New Roman"/>
                <w:noProof/>
              </w:rPr>
              <w:t>5.0</w:t>
            </w:r>
            <w:r>
              <w:rPr>
                <w:rFonts w:eastAsiaTheme="minorEastAsia"/>
                <w:noProof/>
                <w:lang w:eastAsia="en-CA"/>
              </w:rPr>
              <w:tab/>
            </w:r>
            <w:r w:rsidRPr="002F05E9">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_Toc3147077 \h </w:instrText>
            </w:r>
            <w:r>
              <w:rPr>
                <w:noProof/>
                <w:webHidden/>
              </w:rPr>
            </w:r>
            <w:r>
              <w:rPr>
                <w:noProof/>
                <w:webHidden/>
              </w:rPr>
              <w:fldChar w:fldCharType="separate"/>
            </w:r>
            <w:r w:rsidR="00CE552D">
              <w:rPr>
                <w:noProof/>
                <w:webHidden/>
              </w:rPr>
              <w:t>8</w:t>
            </w:r>
            <w:r>
              <w:rPr>
                <w:noProof/>
                <w:webHidden/>
              </w:rPr>
              <w:fldChar w:fldCharType="end"/>
            </w:r>
          </w:hyperlink>
        </w:p>
        <w:p w14:paraId="7DB62B84" w14:textId="24555B1A" w:rsidR="00E16F35" w:rsidRDefault="00E16F35">
          <w:pPr>
            <w:pStyle w:val="TOC1"/>
            <w:tabs>
              <w:tab w:val="left" w:pos="660"/>
              <w:tab w:val="right" w:leader="dot" w:pos="9350"/>
            </w:tabs>
            <w:rPr>
              <w:rFonts w:eastAsiaTheme="minorEastAsia"/>
              <w:noProof/>
              <w:lang w:eastAsia="en-CA"/>
            </w:rPr>
          </w:pPr>
          <w:hyperlink w:anchor="_Toc3147078" w:history="1">
            <w:r w:rsidRPr="002F05E9">
              <w:rPr>
                <w:rStyle w:val="Hyperlink"/>
                <w:rFonts w:ascii="Times New Roman" w:hAnsi="Times New Roman" w:cs="Times New Roman"/>
                <w:noProof/>
              </w:rPr>
              <w:t>6.0</w:t>
            </w:r>
            <w:r>
              <w:rPr>
                <w:rFonts w:eastAsiaTheme="minorEastAsia"/>
                <w:noProof/>
                <w:lang w:eastAsia="en-CA"/>
              </w:rPr>
              <w:tab/>
            </w:r>
            <w:r w:rsidRPr="002F05E9">
              <w:rPr>
                <w:rStyle w:val="Hyperlink"/>
                <w:rFonts w:ascii="Times New Roman" w:hAnsi="Times New Roman" w:cs="Times New Roman"/>
                <w:noProof/>
              </w:rPr>
              <w:t>Modeling and Evaluation</w:t>
            </w:r>
            <w:r>
              <w:rPr>
                <w:noProof/>
                <w:webHidden/>
              </w:rPr>
              <w:tab/>
            </w:r>
            <w:r>
              <w:rPr>
                <w:noProof/>
                <w:webHidden/>
              </w:rPr>
              <w:fldChar w:fldCharType="begin"/>
            </w:r>
            <w:r>
              <w:rPr>
                <w:noProof/>
                <w:webHidden/>
              </w:rPr>
              <w:instrText xml:space="preserve"> PAGEREF _Toc3147078 \h </w:instrText>
            </w:r>
            <w:r>
              <w:rPr>
                <w:noProof/>
                <w:webHidden/>
              </w:rPr>
            </w:r>
            <w:r>
              <w:rPr>
                <w:noProof/>
                <w:webHidden/>
              </w:rPr>
              <w:fldChar w:fldCharType="separate"/>
            </w:r>
            <w:r w:rsidR="00CE552D">
              <w:rPr>
                <w:noProof/>
                <w:webHidden/>
              </w:rPr>
              <w:t>8</w:t>
            </w:r>
            <w:r>
              <w:rPr>
                <w:noProof/>
                <w:webHidden/>
              </w:rPr>
              <w:fldChar w:fldCharType="end"/>
            </w:r>
          </w:hyperlink>
        </w:p>
        <w:p w14:paraId="50B05EC3" w14:textId="5A5373DE" w:rsidR="00E16F35" w:rsidRDefault="00E16F35">
          <w:pPr>
            <w:pStyle w:val="TOC1"/>
            <w:tabs>
              <w:tab w:val="left" w:pos="660"/>
              <w:tab w:val="right" w:leader="dot" w:pos="9350"/>
            </w:tabs>
            <w:rPr>
              <w:rFonts w:eastAsiaTheme="minorEastAsia"/>
              <w:noProof/>
              <w:lang w:eastAsia="en-CA"/>
            </w:rPr>
          </w:pPr>
          <w:hyperlink w:anchor="_Toc3147079" w:history="1">
            <w:r w:rsidRPr="002F05E9">
              <w:rPr>
                <w:rStyle w:val="Hyperlink"/>
                <w:rFonts w:ascii="Times New Roman" w:hAnsi="Times New Roman" w:cs="Times New Roman"/>
                <w:noProof/>
              </w:rPr>
              <w:t>7.0</w:t>
            </w:r>
            <w:r>
              <w:rPr>
                <w:rFonts w:eastAsiaTheme="minorEastAsia"/>
                <w:noProof/>
                <w:lang w:eastAsia="en-CA"/>
              </w:rPr>
              <w:tab/>
            </w:r>
            <w:r w:rsidRPr="002F05E9">
              <w:rPr>
                <w:rStyle w:val="Hyperlink"/>
                <w:rFonts w:ascii="Times New Roman" w:hAnsi="Times New Roman" w:cs="Times New Roman"/>
                <w:noProof/>
              </w:rPr>
              <w:t>Model Deployment</w:t>
            </w:r>
            <w:r>
              <w:rPr>
                <w:noProof/>
                <w:webHidden/>
              </w:rPr>
              <w:tab/>
            </w:r>
            <w:r>
              <w:rPr>
                <w:noProof/>
                <w:webHidden/>
              </w:rPr>
              <w:fldChar w:fldCharType="begin"/>
            </w:r>
            <w:r>
              <w:rPr>
                <w:noProof/>
                <w:webHidden/>
              </w:rPr>
              <w:instrText xml:space="preserve"> PAGEREF _Toc3147079 \h </w:instrText>
            </w:r>
            <w:r>
              <w:rPr>
                <w:noProof/>
                <w:webHidden/>
              </w:rPr>
            </w:r>
            <w:r>
              <w:rPr>
                <w:noProof/>
                <w:webHidden/>
              </w:rPr>
              <w:fldChar w:fldCharType="separate"/>
            </w:r>
            <w:r w:rsidR="00CE552D">
              <w:rPr>
                <w:noProof/>
                <w:webHidden/>
              </w:rPr>
              <w:t>9</w:t>
            </w:r>
            <w:r>
              <w:rPr>
                <w:noProof/>
                <w:webHidden/>
              </w:rPr>
              <w:fldChar w:fldCharType="end"/>
            </w:r>
          </w:hyperlink>
        </w:p>
        <w:p w14:paraId="304F450E" w14:textId="5DE6E64B" w:rsidR="00C47B57" w:rsidRPr="00A33D50" w:rsidRDefault="00C47B57">
          <w:pPr>
            <w:rPr>
              <w:rFonts w:ascii="Times New Roman" w:hAnsi="Times New Roman" w:cs="Times New Roman"/>
            </w:rPr>
          </w:pPr>
          <w:r w:rsidRPr="00A33D50">
            <w:rPr>
              <w:rFonts w:ascii="Times New Roman" w:hAnsi="Times New Roman" w:cs="Times New Roman"/>
              <w:b/>
              <w:bCs/>
              <w:noProof/>
            </w:rPr>
            <w:fldChar w:fldCharType="end"/>
          </w:r>
        </w:p>
      </w:sdtContent>
    </w:sdt>
    <w:p w14:paraId="1792FE70" w14:textId="770F5A93" w:rsidR="00C47B57" w:rsidRPr="00A33D50" w:rsidRDefault="00C47B57" w:rsidP="00A33D50">
      <w:pPr>
        <w:pStyle w:val="Heading1"/>
        <w:spacing w:before="0"/>
        <w:rPr>
          <w:rFonts w:ascii="Times New Roman" w:hAnsi="Times New Roman" w:cs="Times New Roman"/>
        </w:rPr>
      </w:pPr>
    </w:p>
    <w:p w14:paraId="2312C1EC" w14:textId="21A652C7" w:rsidR="00C47B57" w:rsidRPr="00A33D50" w:rsidRDefault="00C47B57" w:rsidP="00A33D50">
      <w:pPr>
        <w:spacing w:after="0"/>
        <w:rPr>
          <w:rFonts w:ascii="Times New Roman" w:hAnsi="Times New Roman" w:cs="Times New Roman"/>
        </w:rPr>
      </w:pPr>
    </w:p>
    <w:p w14:paraId="04C2602F" w14:textId="2FF08DEB" w:rsidR="00C47B57" w:rsidRPr="00A33D50" w:rsidRDefault="00C47B57" w:rsidP="00A33D50">
      <w:pPr>
        <w:spacing w:after="0"/>
        <w:rPr>
          <w:rFonts w:ascii="Times New Roman" w:hAnsi="Times New Roman" w:cs="Times New Roman"/>
        </w:rPr>
      </w:pPr>
    </w:p>
    <w:p w14:paraId="3A81359B" w14:textId="5DDA1552" w:rsidR="00C47B57" w:rsidRPr="00A33D50" w:rsidRDefault="00C47B57" w:rsidP="00A33D50">
      <w:pPr>
        <w:spacing w:after="0"/>
        <w:rPr>
          <w:rFonts w:ascii="Times New Roman" w:hAnsi="Times New Roman" w:cs="Times New Roman"/>
        </w:rPr>
      </w:pPr>
    </w:p>
    <w:p w14:paraId="1270D69D" w14:textId="0DE60720" w:rsidR="00A33D50" w:rsidRPr="00A33D50" w:rsidRDefault="00A33D50" w:rsidP="00A33D50">
      <w:pPr>
        <w:spacing w:after="0"/>
        <w:rPr>
          <w:rFonts w:ascii="Times New Roman" w:hAnsi="Times New Roman" w:cs="Times New Roman"/>
        </w:rPr>
      </w:pPr>
    </w:p>
    <w:p w14:paraId="4CAC120B" w14:textId="003D0B6A" w:rsidR="00A33D50" w:rsidRPr="00A33D50" w:rsidRDefault="00A33D50" w:rsidP="00A33D50">
      <w:pPr>
        <w:spacing w:after="0"/>
        <w:rPr>
          <w:rFonts w:ascii="Times New Roman" w:hAnsi="Times New Roman" w:cs="Times New Roman"/>
        </w:rPr>
      </w:pPr>
    </w:p>
    <w:p w14:paraId="40EB85B3" w14:textId="2674F39B" w:rsidR="00A33D50" w:rsidRPr="00A33D50" w:rsidRDefault="00A33D50" w:rsidP="00A33D50">
      <w:pPr>
        <w:spacing w:after="0"/>
        <w:rPr>
          <w:rFonts w:ascii="Times New Roman" w:hAnsi="Times New Roman" w:cs="Times New Roman"/>
        </w:rPr>
      </w:pPr>
    </w:p>
    <w:p w14:paraId="6FB23F6C" w14:textId="24380254" w:rsidR="00A33D50" w:rsidRPr="00A33D50" w:rsidRDefault="00A33D50" w:rsidP="00A33D50">
      <w:pPr>
        <w:spacing w:after="0"/>
        <w:rPr>
          <w:rFonts w:ascii="Times New Roman" w:hAnsi="Times New Roman" w:cs="Times New Roman"/>
        </w:rPr>
      </w:pPr>
    </w:p>
    <w:p w14:paraId="13BE202B" w14:textId="7FE4C851" w:rsidR="00A33D50" w:rsidRPr="00A33D50" w:rsidRDefault="00A33D50" w:rsidP="00A33D50">
      <w:pPr>
        <w:spacing w:after="0"/>
        <w:rPr>
          <w:rFonts w:ascii="Times New Roman" w:hAnsi="Times New Roman" w:cs="Times New Roman"/>
        </w:rPr>
      </w:pPr>
    </w:p>
    <w:p w14:paraId="06E5BC32" w14:textId="36718BE1" w:rsidR="00A33D50" w:rsidRPr="00A33D50" w:rsidRDefault="00A33D50" w:rsidP="00A33D50">
      <w:pPr>
        <w:spacing w:after="0"/>
        <w:rPr>
          <w:rFonts w:ascii="Times New Roman" w:hAnsi="Times New Roman" w:cs="Times New Roman"/>
        </w:rPr>
      </w:pPr>
    </w:p>
    <w:p w14:paraId="3D0FF5AE" w14:textId="2850DDDE" w:rsidR="00A33D50" w:rsidRPr="00A33D50" w:rsidRDefault="00A33D50" w:rsidP="00A33D50">
      <w:pPr>
        <w:spacing w:after="0"/>
        <w:rPr>
          <w:rFonts w:ascii="Times New Roman" w:hAnsi="Times New Roman" w:cs="Times New Roman"/>
        </w:rPr>
      </w:pPr>
    </w:p>
    <w:p w14:paraId="415C5654" w14:textId="0E68B5B3" w:rsidR="00A33D50" w:rsidRPr="00A33D50" w:rsidRDefault="00A33D50" w:rsidP="00A33D50">
      <w:pPr>
        <w:spacing w:after="0"/>
        <w:rPr>
          <w:rFonts w:ascii="Times New Roman" w:hAnsi="Times New Roman" w:cs="Times New Roman"/>
        </w:rPr>
      </w:pPr>
    </w:p>
    <w:p w14:paraId="620F5E0E" w14:textId="02982A9D" w:rsidR="00A33D50" w:rsidRPr="00A33D50" w:rsidRDefault="00A33D50" w:rsidP="00A33D50">
      <w:pPr>
        <w:spacing w:after="0"/>
        <w:rPr>
          <w:rFonts w:ascii="Times New Roman" w:hAnsi="Times New Roman" w:cs="Times New Roman"/>
        </w:rPr>
      </w:pPr>
    </w:p>
    <w:p w14:paraId="22A76F40" w14:textId="0C63B628" w:rsidR="00A33D50" w:rsidRPr="00A33D50" w:rsidRDefault="00A33D50" w:rsidP="00A33D50">
      <w:pPr>
        <w:spacing w:after="0"/>
        <w:rPr>
          <w:rFonts w:ascii="Times New Roman" w:hAnsi="Times New Roman" w:cs="Times New Roman"/>
        </w:rPr>
      </w:pPr>
    </w:p>
    <w:p w14:paraId="684FE715" w14:textId="2E9668E3" w:rsidR="00A33D50" w:rsidRDefault="00A33D50" w:rsidP="00A33D50">
      <w:pPr>
        <w:spacing w:after="0"/>
        <w:rPr>
          <w:rFonts w:ascii="Times New Roman" w:hAnsi="Times New Roman" w:cs="Times New Roman"/>
        </w:rPr>
      </w:pPr>
    </w:p>
    <w:p w14:paraId="5B429585" w14:textId="246EECFB" w:rsidR="0059366C" w:rsidRDefault="0059366C" w:rsidP="00A33D50">
      <w:pPr>
        <w:spacing w:after="0"/>
        <w:rPr>
          <w:rFonts w:ascii="Times New Roman" w:hAnsi="Times New Roman" w:cs="Times New Roman"/>
        </w:rPr>
      </w:pPr>
    </w:p>
    <w:p w14:paraId="4E860E9B" w14:textId="07EB3DB5" w:rsidR="0059366C" w:rsidRDefault="0059366C" w:rsidP="00A33D50">
      <w:pPr>
        <w:spacing w:after="0"/>
        <w:rPr>
          <w:rFonts w:ascii="Times New Roman" w:hAnsi="Times New Roman" w:cs="Times New Roman"/>
        </w:rPr>
      </w:pPr>
    </w:p>
    <w:p w14:paraId="66AB03B8" w14:textId="49BAA82C" w:rsidR="0059366C" w:rsidRDefault="0059366C" w:rsidP="00A33D50">
      <w:pPr>
        <w:spacing w:after="0"/>
        <w:rPr>
          <w:rFonts w:ascii="Times New Roman" w:hAnsi="Times New Roman" w:cs="Times New Roman"/>
        </w:rPr>
      </w:pPr>
    </w:p>
    <w:p w14:paraId="18D28344" w14:textId="5F029507" w:rsidR="0059366C" w:rsidRDefault="0059366C" w:rsidP="00A33D50">
      <w:pPr>
        <w:spacing w:after="0"/>
        <w:rPr>
          <w:rFonts w:ascii="Times New Roman" w:hAnsi="Times New Roman" w:cs="Times New Roman"/>
        </w:rPr>
      </w:pPr>
    </w:p>
    <w:p w14:paraId="011C18C5" w14:textId="2DEEEE45" w:rsidR="0059366C" w:rsidRDefault="0059366C" w:rsidP="00A33D50">
      <w:pPr>
        <w:spacing w:after="0"/>
        <w:rPr>
          <w:rFonts w:ascii="Times New Roman" w:hAnsi="Times New Roman" w:cs="Times New Roman"/>
        </w:rPr>
      </w:pPr>
    </w:p>
    <w:p w14:paraId="4237A974" w14:textId="77777777" w:rsidR="0059366C" w:rsidRPr="00A33D50" w:rsidRDefault="0059366C" w:rsidP="00A33D50">
      <w:pPr>
        <w:spacing w:after="0"/>
        <w:rPr>
          <w:rFonts w:ascii="Times New Roman" w:hAnsi="Times New Roman" w:cs="Times New Roman"/>
        </w:rPr>
      </w:pPr>
    </w:p>
    <w:p w14:paraId="1145BEC6" w14:textId="77777777" w:rsidR="00A33D50" w:rsidRPr="00A33D50" w:rsidRDefault="00A33D50" w:rsidP="00A33D50">
      <w:pPr>
        <w:spacing w:after="0"/>
        <w:rPr>
          <w:rFonts w:ascii="Times New Roman" w:hAnsi="Times New Roman" w:cs="Times New Roman"/>
        </w:rPr>
      </w:pPr>
    </w:p>
    <w:p w14:paraId="757858FE" w14:textId="1D991785" w:rsidR="00F5452D" w:rsidRDefault="002831E1" w:rsidP="00F5452D">
      <w:pPr>
        <w:pStyle w:val="Heading1"/>
        <w:numPr>
          <w:ilvl w:val="0"/>
          <w:numId w:val="4"/>
        </w:numPr>
        <w:spacing w:before="0"/>
        <w:rPr>
          <w:rFonts w:ascii="Times New Roman" w:hAnsi="Times New Roman" w:cs="Times New Roman"/>
        </w:rPr>
      </w:pPr>
      <w:bookmarkStart w:id="6" w:name="_Toc3147066"/>
      <w:r>
        <w:rPr>
          <w:rFonts w:ascii="Times New Roman" w:hAnsi="Times New Roman" w:cs="Times New Roman"/>
        </w:rPr>
        <w:lastRenderedPageBreak/>
        <w:t>Introduction</w:t>
      </w:r>
      <w:bookmarkEnd w:id="6"/>
    </w:p>
    <w:p w14:paraId="152810BA" w14:textId="77777777" w:rsidR="00134FF1" w:rsidRPr="00134FF1" w:rsidRDefault="00134FF1" w:rsidP="00134FF1"/>
    <w:p w14:paraId="52EA9F5A" w14:textId="47AB4EF0" w:rsidR="002831E1" w:rsidRDefault="00786ED5" w:rsidP="002F7F1E">
      <w:pPr>
        <w:rPr>
          <w:rFonts w:ascii="Times New Roman" w:hAnsi="Times New Roman" w:cs="Times New Roman"/>
          <w:sz w:val="24"/>
          <w:szCs w:val="24"/>
        </w:rPr>
      </w:pPr>
      <w:r w:rsidRPr="002831E1">
        <w:rPr>
          <w:rFonts w:ascii="Times New Roman" w:hAnsi="Times New Roman" w:cs="Times New Roman"/>
          <w:sz w:val="24"/>
          <w:szCs w:val="24"/>
        </w:rPr>
        <w:t xml:space="preserve">E-Commerce is a tough, competitive, and constantly evolving industry. The barriers to entry are low and larger firms have an inherent advantage as they can </w:t>
      </w:r>
      <w:r w:rsidR="002831E1">
        <w:rPr>
          <w:rFonts w:ascii="Times New Roman" w:hAnsi="Times New Roman" w:cs="Times New Roman"/>
          <w:sz w:val="24"/>
          <w:szCs w:val="24"/>
        </w:rPr>
        <w:t>afford to lower their prices and reach more customers without a significant impact to their profit margins. Larger firms, particularly Amazon and Walmart, can also consistently expand their product offerings as they have achieved economies of scale with their massive warehouses and distribution network</w:t>
      </w:r>
      <w:r w:rsidR="00874510">
        <w:rPr>
          <w:rFonts w:ascii="Times New Roman" w:hAnsi="Times New Roman" w:cs="Times New Roman"/>
          <w:sz w:val="24"/>
          <w:szCs w:val="24"/>
        </w:rPr>
        <w:t>s</w:t>
      </w:r>
      <w:r w:rsidR="002831E1">
        <w:rPr>
          <w:rFonts w:ascii="Times New Roman" w:hAnsi="Times New Roman" w:cs="Times New Roman"/>
          <w:sz w:val="24"/>
          <w:szCs w:val="24"/>
        </w:rPr>
        <w:t>.</w:t>
      </w:r>
    </w:p>
    <w:p w14:paraId="37B4485E" w14:textId="6B48B6B6" w:rsidR="002831E1" w:rsidRDefault="00786ED5" w:rsidP="002F7F1E">
      <w:pPr>
        <w:rPr>
          <w:rFonts w:ascii="Times New Roman" w:hAnsi="Times New Roman" w:cs="Times New Roman"/>
          <w:sz w:val="24"/>
          <w:szCs w:val="24"/>
        </w:rPr>
      </w:pPr>
      <w:r w:rsidRPr="002831E1">
        <w:rPr>
          <w:rFonts w:ascii="Times New Roman" w:hAnsi="Times New Roman" w:cs="Times New Roman"/>
          <w:sz w:val="24"/>
          <w:szCs w:val="24"/>
        </w:rPr>
        <w:t xml:space="preserve">There is still room for niche players to survive if they can consistently add new customers and retain existing ones by </w:t>
      </w:r>
      <w:r w:rsidR="002831E1">
        <w:rPr>
          <w:rFonts w:ascii="Times New Roman" w:hAnsi="Times New Roman" w:cs="Times New Roman"/>
          <w:sz w:val="24"/>
          <w:szCs w:val="24"/>
        </w:rPr>
        <w:t xml:space="preserve">using creative tactics that </w:t>
      </w:r>
      <w:r w:rsidR="00874510">
        <w:rPr>
          <w:rFonts w:ascii="Times New Roman" w:hAnsi="Times New Roman" w:cs="Times New Roman"/>
          <w:sz w:val="24"/>
          <w:szCs w:val="24"/>
        </w:rPr>
        <w:t>can</w:t>
      </w:r>
      <w:r w:rsidR="002831E1">
        <w:rPr>
          <w:rFonts w:ascii="Times New Roman" w:hAnsi="Times New Roman" w:cs="Times New Roman"/>
          <w:sz w:val="24"/>
          <w:szCs w:val="24"/>
        </w:rPr>
        <w:t xml:space="preserve"> differentiate </w:t>
      </w:r>
      <w:r w:rsidR="00874510">
        <w:rPr>
          <w:rFonts w:ascii="Times New Roman" w:hAnsi="Times New Roman" w:cs="Times New Roman"/>
          <w:sz w:val="24"/>
          <w:szCs w:val="24"/>
        </w:rPr>
        <w:t xml:space="preserve">them </w:t>
      </w:r>
      <w:r w:rsidR="002831E1">
        <w:rPr>
          <w:rFonts w:ascii="Times New Roman" w:hAnsi="Times New Roman" w:cs="Times New Roman"/>
          <w:sz w:val="24"/>
          <w:szCs w:val="24"/>
        </w:rPr>
        <w:t xml:space="preserve">from mass retailers. One of these tactics is to offer targeted incentives to certain segments of customers to increase revenue and retain customers for the longer term. </w:t>
      </w:r>
    </w:p>
    <w:p w14:paraId="7DBAB60A" w14:textId="009FE7AA" w:rsidR="002F7F1E" w:rsidRPr="002831E1" w:rsidRDefault="002831E1" w:rsidP="002F7F1E">
      <w:pPr>
        <w:rPr>
          <w:rFonts w:ascii="Times New Roman" w:hAnsi="Times New Roman" w:cs="Times New Roman"/>
          <w:sz w:val="24"/>
          <w:szCs w:val="24"/>
        </w:rPr>
      </w:pPr>
      <w:r>
        <w:rPr>
          <w:rFonts w:ascii="Times New Roman" w:hAnsi="Times New Roman" w:cs="Times New Roman"/>
          <w:sz w:val="24"/>
          <w:szCs w:val="24"/>
        </w:rPr>
        <w:t xml:space="preserve">In this report, we demonstrate how </w:t>
      </w:r>
      <w:r w:rsidR="007F42CB">
        <w:rPr>
          <w:rFonts w:ascii="Times New Roman" w:hAnsi="Times New Roman" w:cs="Times New Roman"/>
          <w:sz w:val="24"/>
          <w:szCs w:val="24"/>
        </w:rPr>
        <w:t xml:space="preserve">to apply this tactic for one of our clients, a niche retailer of gift items. </w:t>
      </w:r>
      <w:r w:rsidR="00786ED5" w:rsidRPr="002831E1">
        <w:rPr>
          <w:rFonts w:ascii="Times New Roman" w:hAnsi="Times New Roman" w:cs="Times New Roman"/>
          <w:sz w:val="24"/>
          <w:szCs w:val="24"/>
        </w:rPr>
        <w:t xml:space="preserve">We are going to employ the CRISP-DM framework along </w:t>
      </w:r>
      <w:r w:rsidR="00874510">
        <w:rPr>
          <w:rFonts w:ascii="Times New Roman" w:hAnsi="Times New Roman" w:cs="Times New Roman"/>
          <w:sz w:val="24"/>
          <w:szCs w:val="24"/>
        </w:rPr>
        <w:t>and M</w:t>
      </w:r>
      <w:r w:rsidR="00786ED5" w:rsidRPr="002831E1">
        <w:rPr>
          <w:rFonts w:ascii="Times New Roman" w:hAnsi="Times New Roman" w:cs="Times New Roman"/>
          <w:sz w:val="24"/>
          <w:szCs w:val="24"/>
        </w:rPr>
        <w:t xml:space="preserve">achine Learning algorithms on Point of Sale (POS) data to </w:t>
      </w:r>
      <w:r w:rsidR="00EC3C0C" w:rsidRPr="002831E1">
        <w:rPr>
          <w:rFonts w:ascii="Times New Roman" w:hAnsi="Times New Roman" w:cs="Times New Roman"/>
          <w:sz w:val="24"/>
          <w:szCs w:val="24"/>
        </w:rPr>
        <w:t>uncover trends using unsupervised learning</w:t>
      </w:r>
      <w:r w:rsidR="007F42CB">
        <w:rPr>
          <w:rFonts w:ascii="Times New Roman" w:hAnsi="Times New Roman" w:cs="Times New Roman"/>
          <w:sz w:val="24"/>
          <w:szCs w:val="24"/>
        </w:rPr>
        <w:t xml:space="preserve"> and segment customers</w:t>
      </w:r>
      <w:r w:rsidR="00060628">
        <w:rPr>
          <w:rFonts w:ascii="Times New Roman" w:hAnsi="Times New Roman" w:cs="Times New Roman"/>
          <w:sz w:val="24"/>
          <w:szCs w:val="24"/>
        </w:rPr>
        <w:t xml:space="preserve"> to implement a discount program.</w:t>
      </w:r>
    </w:p>
    <w:p w14:paraId="1ABE03B7" w14:textId="06A130E4" w:rsidR="002F7F1E" w:rsidRDefault="002F7F1E" w:rsidP="002F7F1E"/>
    <w:p w14:paraId="6ECB5172" w14:textId="77777777" w:rsidR="00E06210" w:rsidRPr="00E06210" w:rsidRDefault="00E06210" w:rsidP="00E06210"/>
    <w:p w14:paraId="3B3FDEE6" w14:textId="1411B0E4" w:rsidR="00505710" w:rsidRPr="00A33D50" w:rsidRDefault="009E6020" w:rsidP="00F5452D">
      <w:pPr>
        <w:pStyle w:val="Heading1"/>
        <w:numPr>
          <w:ilvl w:val="0"/>
          <w:numId w:val="4"/>
        </w:numPr>
        <w:spacing w:before="0"/>
        <w:rPr>
          <w:rFonts w:ascii="Times New Roman" w:hAnsi="Times New Roman" w:cs="Times New Roman"/>
        </w:rPr>
      </w:pPr>
      <w:bookmarkStart w:id="7" w:name="_Toc3147067"/>
      <w:r w:rsidRPr="00A33D50">
        <w:rPr>
          <w:rFonts w:ascii="Times New Roman" w:hAnsi="Times New Roman" w:cs="Times New Roman"/>
        </w:rPr>
        <w:t>Business Background &amp; Context</w:t>
      </w:r>
      <w:bookmarkEnd w:id="7"/>
    </w:p>
    <w:p w14:paraId="2FC7EF57" w14:textId="77777777" w:rsidR="00C47B57" w:rsidRPr="00A33D50" w:rsidRDefault="00C47B57" w:rsidP="00C47B57">
      <w:pPr>
        <w:rPr>
          <w:rFonts w:ascii="Times New Roman" w:hAnsi="Times New Roman" w:cs="Times New Roman"/>
        </w:rPr>
      </w:pPr>
    </w:p>
    <w:p w14:paraId="03C56417" w14:textId="1A7419C6" w:rsidR="00C21157" w:rsidRDefault="009E6020" w:rsidP="00F5452D">
      <w:pPr>
        <w:pStyle w:val="Heading2"/>
        <w:numPr>
          <w:ilvl w:val="1"/>
          <w:numId w:val="4"/>
        </w:numPr>
        <w:ind w:left="567"/>
        <w:rPr>
          <w:rFonts w:ascii="Times New Roman" w:hAnsi="Times New Roman" w:cs="Times New Roman"/>
        </w:rPr>
      </w:pPr>
      <w:bookmarkStart w:id="8" w:name="_Toc3147068"/>
      <w:r w:rsidRPr="00A33D50">
        <w:rPr>
          <w:rFonts w:ascii="Times New Roman" w:hAnsi="Times New Roman" w:cs="Times New Roman"/>
        </w:rPr>
        <w:t>Background</w:t>
      </w:r>
      <w:bookmarkEnd w:id="8"/>
    </w:p>
    <w:p w14:paraId="2ECA3F5B" w14:textId="4F803180" w:rsidR="00743B26" w:rsidRDefault="002F7F1E">
      <w:pPr>
        <w:rPr>
          <w:rFonts w:ascii="Times New Roman" w:hAnsi="Times New Roman" w:cs="Times New Roman"/>
          <w:sz w:val="24"/>
          <w:szCs w:val="24"/>
        </w:rPr>
      </w:pPr>
      <w:r>
        <w:rPr>
          <w:rFonts w:ascii="Times New Roman" w:hAnsi="Times New Roman" w:cs="Times New Roman"/>
          <w:sz w:val="24"/>
          <w:szCs w:val="24"/>
        </w:rPr>
        <w:t xml:space="preserve">Our client is a U.K. based e-commerce firm specializing in the distribution of unique, all-occasion gifts. Its customers are </w:t>
      </w:r>
      <w:r w:rsidR="00743B26">
        <w:rPr>
          <w:rFonts w:ascii="Times New Roman" w:hAnsi="Times New Roman" w:cs="Times New Roman"/>
          <w:sz w:val="24"/>
          <w:szCs w:val="24"/>
        </w:rPr>
        <w:t xml:space="preserve">spread throughout the </w:t>
      </w:r>
      <w:r w:rsidR="002B75BE">
        <w:rPr>
          <w:rFonts w:ascii="Times New Roman" w:hAnsi="Times New Roman" w:cs="Times New Roman"/>
          <w:sz w:val="24"/>
          <w:szCs w:val="24"/>
        </w:rPr>
        <w:t xml:space="preserve">globe </w:t>
      </w:r>
      <w:r w:rsidR="00F45C7E">
        <w:rPr>
          <w:rFonts w:ascii="Times New Roman" w:hAnsi="Times New Roman" w:cs="Times New Roman"/>
          <w:sz w:val="24"/>
          <w:szCs w:val="24"/>
        </w:rPr>
        <w:t xml:space="preserve">and sales are made through its own website as well as other online marketplaces such as Amazon and </w:t>
      </w:r>
      <w:proofErr w:type="spellStart"/>
      <w:r w:rsidR="00F45C7E">
        <w:rPr>
          <w:rFonts w:ascii="Times New Roman" w:hAnsi="Times New Roman" w:cs="Times New Roman"/>
          <w:sz w:val="24"/>
          <w:szCs w:val="24"/>
        </w:rPr>
        <w:t>Ebay</w:t>
      </w:r>
      <w:proofErr w:type="spellEnd"/>
      <w:r w:rsidR="00743B26">
        <w:rPr>
          <w:rFonts w:ascii="Times New Roman" w:hAnsi="Times New Roman" w:cs="Times New Roman"/>
          <w:sz w:val="24"/>
          <w:szCs w:val="24"/>
        </w:rPr>
        <w:t xml:space="preserve">. Facing stiff competition from other </w:t>
      </w:r>
      <w:r w:rsidR="00874510">
        <w:rPr>
          <w:rFonts w:ascii="Times New Roman" w:hAnsi="Times New Roman" w:cs="Times New Roman"/>
          <w:sz w:val="24"/>
          <w:szCs w:val="24"/>
        </w:rPr>
        <w:t>online</w:t>
      </w:r>
      <w:r w:rsidR="00743B26">
        <w:rPr>
          <w:rFonts w:ascii="Times New Roman" w:hAnsi="Times New Roman" w:cs="Times New Roman"/>
          <w:sz w:val="24"/>
          <w:szCs w:val="24"/>
        </w:rPr>
        <w:t xml:space="preserve"> retailers</w:t>
      </w:r>
      <w:r w:rsidR="00874510">
        <w:rPr>
          <w:rFonts w:ascii="Times New Roman" w:hAnsi="Times New Roman" w:cs="Times New Roman"/>
          <w:sz w:val="24"/>
          <w:szCs w:val="24"/>
        </w:rPr>
        <w:t xml:space="preserve"> that are selling their own branded products</w:t>
      </w:r>
      <w:r w:rsidR="00F45C7E">
        <w:rPr>
          <w:rFonts w:ascii="Times New Roman" w:hAnsi="Times New Roman" w:cs="Times New Roman"/>
          <w:sz w:val="24"/>
          <w:szCs w:val="24"/>
        </w:rPr>
        <w:t>,</w:t>
      </w:r>
      <w:r w:rsidR="00743B26">
        <w:rPr>
          <w:rFonts w:ascii="Times New Roman" w:hAnsi="Times New Roman" w:cs="Times New Roman"/>
          <w:sz w:val="24"/>
          <w:szCs w:val="24"/>
        </w:rPr>
        <w:t xml:space="preserve"> our client is looking for creative solutions to increase its stagnating revenue. </w:t>
      </w:r>
    </w:p>
    <w:p w14:paraId="7059AE2A" w14:textId="03F7D259" w:rsidR="00743B26" w:rsidRDefault="00786ED5">
      <w:pPr>
        <w:rPr>
          <w:rFonts w:ascii="Times New Roman" w:hAnsi="Times New Roman" w:cs="Times New Roman"/>
          <w:sz w:val="24"/>
          <w:szCs w:val="24"/>
        </w:rPr>
      </w:pPr>
      <w:r>
        <w:rPr>
          <w:rFonts w:ascii="Times New Roman" w:hAnsi="Times New Roman" w:cs="Times New Roman"/>
          <w:sz w:val="24"/>
          <w:szCs w:val="24"/>
        </w:rPr>
        <w:t xml:space="preserve">One of these creative solutions is the development of a discount program </w:t>
      </w:r>
      <w:r w:rsidR="00060628">
        <w:rPr>
          <w:rFonts w:ascii="Times New Roman" w:hAnsi="Times New Roman" w:cs="Times New Roman"/>
          <w:sz w:val="24"/>
          <w:szCs w:val="24"/>
        </w:rPr>
        <w:t xml:space="preserve">that applies a specific amount of discount targeting specific segment of </w:t>
      </w:r>
      <w:r>
        <w:rPr>
          <w:rFonts w:ascii="Times New Roman" w:hAnsi="Times New Roman" w:cs="Times New Roman"/>
          <w:sz w:val="24"/>
          <w:szCs w:val="24"/>
        </w:rPr>
        <w:t>customers</w:t>
      </w:r>
      <w:r w:rsidR="00060628">
        <w:rPr>
          <w:rFonts w:ascii="Times New Roman" w:hAnsi="Times New Roman" w:cs="Times New Roman"/>
          <w:sz w:val="24"/>
          <w:szCs w:val="24"/>
        </w:rPr>
        <w:t xml:space="preserve">, increasing the likelihood of them returning to buy more to take advantage of the discount. In order to do so, we need a deep understanding of the customers and their buying patterns. </w:t>
      </w:r>
    </w:p>
    <w:p w14:paraId="6B7783FD" w14:textId="77777777" w:rsidR="00060628" w:rsidRDefault="00060628" w:rsidP="00786ED5">
      <w:pPr>
        <w:pStyle w:val="Heading2"/>
        <w:rPr>
          <w:rFonts w:ascii="Times New Roman" w:hAnsi="Times New Roman" w:cs="Times New Roman"/>
        </w:rPr>
      </w:pPr>
    </w:p>
    <w:p w14:paraId="44830AC9" w14:textId="707FA205" w:rsidR="00786ED5" w:rsidRPr="00786ED5" w:rsidRDefault="00786ED5" w:rsidP="00F5452D">
      <w:pPr>
        <w:pStyle w:val="Heading2"/>
        <w:numPr>
          <w:ilvl w:val="1"/>
          <w:numId w:val="4"/>
        </w:numPr>
        <w:ind w:left="567"/>
        <w:rPr>
          <w:rFonts w:ascii="Times New Roman" w:hAnsi="Times New Roman" w:cs="Times New Roman"/>
        </w:rPr>
      </w:pPr>
      <w:bookmarkStart w:id="9" w:name="_Toc3147069"/>
      <w:r w:rsidRPr="00786ED5">
        <w:rPr>
          <w:rFonts w:ascii="Times New Roman" w:hAnsi="Times New Roman" w:cs="Times New Roman"/>
        </w:rPr>
        <w:t>Objective</w:t>
      </w:r>
      <w:bookmarkEnd w:id="9"/>
    </w:p>
    <w:p w14:paraId="69812D0C" w14:textId="6EC4376D" w:rsidR="00786ED5" w:rsidRDefault="00EC3C0C">
      <w:pPr>
        <w:rPr>
          <w:rFonts w:ascii="Times New Roman" w:hAnsi="Times New Roman" w:cs="Times New Roman"/>
          <w:sz w:val="24"/>
          <w:szCs w:val="24"/>
        </w:rPr>
      </w:pPr>
      <w:r>
        <w:rPr>
          <w:rFonts w:ascii="Times New Roman" w:hAnsi="Times New Roman" w:cs="Times New Roman"/>
          <w:sz w:val="24"/>
          <w:szCs w:val="24"/>
        </w:rPr>
        <w:t xml:space="preserve">The objective of this research is to </w:t>
      </w:r>
      <w:r w:rsidR="000C2BDA">
        <w:rPr>
          <w:rFonts w:ascii="Times New Roman" w:hAnsi="Times New Roman" w:cs="Times New Roman"/>
          <w:sz w:val="24"/>
          <w:szCs w:val="24"/>
        </w:rPr>
        <w:t xml:space="preserve">identify distinct segments of customers to </w:t>
      </w:r>
      <w:r w:rsidR="00874510">
        <w:rPr>
          <w:rFonts w:ascii="Times New Roman" w:hAnsi="Times New Roman" w:cs="Times New Roman"/>
          <w:sz w:val="24"/>
          <w:szCs w:val="24"/>
        </w:rPr>
        <w:t>determine</w:t>
      </w:r>
      <w:r w:rsidR="000C2BDA">
        <w:rPr>
          <w:rFonts w:ascii="Times New Roman" w:hAnsi="Times New Roman" w:cs="Times New Roman"/>
          <w:sz w:val="24"/>
          <w:szCs w:val="24"/>
        </w:rPr>
        <w:t xml:space="preserve"> how to create a discount program for enticing more sales from these customers. </w:t>
      </w:r>
      <w:r w:rsidR="000F6414">
        <w:rPr>
          <w:rFonts w:ascii="Times New Roman" w:hAnsi="Times New Roman" w:cs="Times New Roman"/>
          <w:sz w:val="24"/>
          <w:szCs w:val="24"/>
        </w:rPr>
        <w:t xml:space="preserve">We will analyze everything contained in the transactions data and apply appropriate unsupervised learning models to identify these customer segments. </w:t>
      </w:r>
    </w:p>
    <w:p w14:paraId="203EB384" w14:textId="77777777" w:rsidR="001F10AF" w:rsidRDefault="001F10AF">
      <w:pPr>
        <w:rPr>
          <w:rFonts w:ascii="Times New Roman" w:hAnsi="Times New Roman" w:cs="Times New Roman"/>
          <w:sz w:val="24"/>
          <w:szCs w:val="24"/>
        </w:rPr>
      </w:pPr>
    </w:p>
    <w:p w14:paraId="3122404D" w14:textId="026B319F" w:rsidR="000413EC" w:rsidRPr="00774E3A" w:rsidRDefault="000413EC" w:rsidP="00F5452D">
      <w:pPr>
        <w:pStyle w:val="Heading1"/>
        <w:numPr>
          <w:ilvl w:val="0"/>
          <w:numId w:val="4"/>
        </w:numPr>
        <w:spacing w:before="0"/>
        <w:rPr>
          <w:rFonts w:ascii="Times New Roman" w:hAnsi="Times New Roman" w:cs="Times New Roman"/>
        </w:rPr>
      </w:pPr>
      <w:bookmarkStart w:id="10" w:name="_Toc3147070"/>
      <w:r w:rsidRPr="00774E3A">
        <w:rPr>
          <w:rFonts w:ascii="Times New Roman" w:hAnsi="Times New Roman" w:cs="Times New Roman"/>
        </w:rPr>
        <w:lastRenderedPageBreak/>
        <w:t>Data Analysis</w:t>
      </w:r>
      <w:bookmarkEnd w:id="10"/>
    </w:p>
    <w:p w14:paraId="170407B9" w14:textId="77777777" w:rsidR="000F6414" w:rsidRDefault="000F6414" w:rsidP="000F6414">
      <w:pPr>
        <w:spacing w:after="0"/>
        <w:rPr>
          <w:rFonts w:ascii="Times New Roman" w:hAnsi="Times New Roman" w:cs="Times New Roman"/>
          <w:sz w:val="24"/>
          <w:szCs w:val="24"/>
        </w:rPr>
      </w:pPr>
    </w:p>
    <w:p w14:paraId="655B43C0" w14:textId="2E9D8CCA" w:rsidR="000413EC" w:rsidRDefault="000413EC" w:rsidP="000F6414">
      <w:pPr>
        <w:spacing w:after="0"/>
        <w:rPr>
          <w:rFonts w:ascii="Times New Roman" w:hAnsi="Times New Roman" w:cs="Times New Roman"/>
          <w:sz w:val="24"/>
          <w:szCs w:val="24"/>
        </w:rPr>
      </w:pPr>
      <w:r>
        <w:rPr>
          <w:rFonts w:ascii="Times New Roman" w:hAnsi="Times New Roman" w:cs="Times New Roman"/>
          <w:sz w:val="24"/>
          <w:szCs w:val="24"/>
        </w:rPr>
        <w:t xml:space="preserve">We are going to use the Online Retail Data Set, sourced from the UCI Machine </w:t>
      </w:r>
      <w:r w:rsidR="00D55B5C">
        <w:rPr>
          <w:rFonts w:ascii="Times New Roman" w:hAnsi="Times New Roman" w:cs="Times New Roman"/>
          <w:sz w:val="24"/>
          <w:szCs w:val="24"/>
        </w:rPr>
        <w:t>Learning Repository</w:t>
      </w:r>
      <w:r w:rsidR="00D55B5C">
        <w:rPr>
          <w:rStyle w:val="FootnoteReference"/>
          <w:rFonts w:ascii="Times New Roman" w:hAnsi="Times New Roman" w:cs="Times New Roman"/>
          <w:sz w:val="24"/>
          <w:szCs w:val="24"/>
        </w:rPr>
        <w:footnoteReference w:id="1"/>
      </w:r>
      <w:r w:rsidR="00D55B5C">
        <w:rPr>
          <w:rFonts w:ascii="Times New Roman" w:hAnsi="Times New Roman" w:cs="Times New Roman"/>
          <w:sz w:val="24"/>
          <w:szCs w:val="24"/>
        </w:rPr>
        <w:t>. This dataset contains 541,909 records of transactions occurring between 01/12/2010 and 09/12/2010.</w:t>
      </w:r>
    </w:p>
    <w:p w14:paraId="6D2EE99C" w14:textId="398349F7" w:rsidR="000F6414" w:rsidRDefault="000F6414" w:rsidP="000F6414">
      <w:pPr>
        <w:spacing w:after="0"/>
        <w:rPr>
          <w:rFonts w:ascii="Times New Roman" w:hAnsi="Times New Roman" w:cs="Times New Roman"/>
          <w:sz w:val="24"/>
          <w:szCs w:val="24"/>
        </w:rPr>
      </w:pPr>
    </w:p>
    <w:p w14:paraId="7CB953E1" w14:textId="77777777" w:rsidR="000F6414" w:rsidRDefault="000F6414" w:rsidP="000F6414">
      <w:pPr>
        <w:spacing w:after="0"/>
        <w:rPr>
          <w:rFonts w:ascii="Times New Roman" w:hAnsi="Times New Roman" w:cs="Times New Roman"/>
          <w:sz w:val="24"/>
          <w:szCs w:val="24"/>
        </w:rPr>
      </w:pPr>
    </w:p>
    <w:p w14:paraId="63C31BB9" w14:textId="1CB71E12" w:rsidR="00774E3A" w:rsidRDefault="00774E3A" w:rsidP="00F5452D">
      <w:pPr>
        <w:pStyle w:val="Heading2"/>
        <w:numPr>
          <w:ilvl w:val="1"/>
          <w:numId w:val="4"/>
        </w:numPr>
        <w:ind w:left="567"/>
        <w:rPr>
          <w:rFonts w:ascii="Times New Roman" w:hAnsi="Times New Roman" w:cs="Times New Roman"/>
        </w:rPr>
      </w:pPr>
      <w:bookmarkStart w:id="11" w:name="_Toc3147071"/>
      <w:r w:rsidRPr="00774E3A">
        <w:rPr>
          <w:rFonts w:ascii="Times New Roman" w:hAnsi="Times New Roman" w:cs="Times New Roman"/>
        </w:rPr>
        <w:t>Data Dictionary</w:t>
      </w:r>
      <w:bookmarkEnd w:id="11"/>
      <w:r w:rsidRPr="00774E3A">
        <w:rPr>
          <w:rFonts w:ascii="Times New Roman" w:hAnsi="Times New Roman" w:cs="Times New Roman"/>
        </w:rPr>
        <w:t xml:space="preserve"> </w:t>
      </w:r>
    </w:p>
    <w:p w14:paraId="380951A3" w14:textId="26C8A866" w:rsidR="00835D25" w:rsidRPr="00835D25" w:rsidRDefault="00835D25" w:rsidP="00835D25">
      <w:pPr>
        <w:rPr>
          <w:rFonts w:ascii="Times New Roman" w:hAnsi="Times New Roman" w:cs="Times New Roman"/>
          <w:sz w:val="24"/>
          <w:szCs w:val="24"/>
        </w:rPr>
      </w:pPr>
      <w:r w:rsidRPr="00835D25">
        <w:rPr>
          <w:rFonts w:ascii="Times New Roman" w:hAnsi="Times New Roman" w:cs="Times New Roman"/>
          <w:sz w:val="24"/>
          <w:szCs w:val="24"/>
        </w:rPr>
        <w:t>There are 8 variables in the dataset as shown in Table 3.1 below</w:t>
      </w:r>
      <w:r>
        <w:rPr>
          <w:rFonts w:ascii="Times New Roman" w:hAnsi="Times New Roman" w:cs="Times New Roman"/>
          <w:sz w:val="24"/>
          <w:szCs w:val="24"/>
        </w:rPr>
        <w:t>:</w:t>
      </w:r>
    </w:p>
    <w:p w14:paraId="5F040D68" w14:textId="3702B05D" w:rsidR="000F6414" w:rsidRPr="008F6A6E" w:rsidRDefault="00F5452D" w:rsidP="008F6A6E">
      <w:pPr>
        <w:spacing w:after="0"/>
        <w:jc w:val="center"/>
        <w:rPr>
          <w:rFonts w:ascii="Times New Roman" w:hAnsi="Times New Roman" w:cs="Times New Roman"/>
          <w:b/>
          <w:sz w:val="20"/>
          <w:szCs w:val="20"/>
        </w:rPr>
      </w:pPr>
      <w:r w:rsidRPr="008F6A6E">
        <w:rPr>
          <w:rFonts w:ascii="Times New Roman" w:hAnsi="Times New Roman" w:cs="Times New Roman"/>
          <w:b/>
          <w:sz w:val="20"/>
          <w:szCs w:val="20"/>
        </w:rPr>
        <w:t>Table 3.1</w:t>
      </w:r>
    </w:p>
    <w:tbl>
      <w:tblPr>
        <w:tblStyle w:val="TableGrid"/>
        <w:tblW w:w="9463"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1823"/>
        <w:gridCol w:w="1683"/>
        <w:gridCol w:w="5957"/>
      </w:tblGrid>
      <w:tr w:rsidR="0011423C" w:rsidRPr="0076209F" w14:paraId="39A16E05" w14:textId="77777777" w:rsidTr="009C320D">
        <w:tc>
          <w:tcPr>
            <w:tcW w:w="1823" w:type="dxa"/>
            <w:shd w:val="clear" w:color="auto" w:fill="D9E2F3" w:themeFill="accent1" w:themeFillTint="33"/>
          </w:tcPr>
          <w:p w14:paraId="187FA460" w14:textId="57BE8D8C" w:rsidR="0011423C" w:rsidRPr="0076209F" w:rsidRDefault="0011423C">
            <w:pPr>
              <w:rPr>
                <w:rFonts w:ascii="Times New Roman" w:hAnsi="Times New Roman" w:cs="Times New Roman"/>
                <w:b/>
                <w:sz w:val="24"/>
                <w:szCs w:val="24"/>
              </w:rPr>
            </w:pPr>
            <w:r w:rsidRPr="0076209F">
              <w:rPr>
                <w:rFonts w:ascii="Times New Roman" w:hAnsi="Times New Roman" w:cs="Times New Roman"/>
                <w:b/>
                <w:sz w:val="24"/>
                <w:szCs w:val="24"/>
              </w:rPr>
              <w:t>Column Name</w:t>
            </w:r>
          </w:p>
        </w:tc>
        <w:tc>
          <w:tcPr>
            <w:tcW w:w="1683" w:type="dxa"/>
            <w:shd w:val="clear" w:color="auto" w:fill="D9E2F3" w:themeFill="accent1" w:themeFillTint="33"/>
          </w:tcPr>
          <w:p w14:paraId="34AB41E5" w14:textId="6D2180C1" w:rsidR="0011423C" w:rsidRPr="0076209F" w:rsidRDefault="0011423C">
            <w:pPr>
              <w:rPr>
                <w:rFonts w:ascii="Times New Roman" w:hAnsi="Times New Roman" w:cs="Times New Roman"/>
                <w:b/>
                <w:sz w:val="24"/>
                <w:szCs w:val="24"/>
              </w:rPr>
            </w:pPr>
            <w:r w:rsidRPr="0076209F">
              <w:rPr>
                <w:rFonts w:ascii="Times New Roman" w:hAnsi="Times New Roman" w:cs="Times New Roman"/>
                <w:b/>
                <w:sz w:val="24"/>
                <w:szCs w:val="24"/>
              </w:rPr>
              <w:t>Type</w:t>
            </w:r>
          </w:p>
        </w:tc>
        <w:tc>
          <w:tcPr>
            <w:tcW w:w="5957" w:type="dxa"/>
            <w:shd w:val="clear" w:color="auto" w:fill="D9E2F3" w:themeFill="accent1" w:themeFillTint="33"/>
          </w:tcPr>
          <w:p w14:paraId="50892D73" w14:textId="1F63045E" w:rsidR="0011423C" w:rsidRPr="0076209F" w:rsidRDefault="0011423C">
            <w:pPr>
              <w:rPr>
                <w:rFonts w:ascii="Times New Roman" w:hAnsi="Times New Roman" w:cs="Times New Roman"/>
                <w:b/>
                <w:sz w:val="24"/>
                <w:szCs w:val="24"/>
              </w:rPr>
            </w:pPr>
            <w:r w:rsidRPr="0076209F">
              <w:rPr>
                <w:rFonts w:ascii="Times New Roman" w:hAnsi="Times New Roman" w:cs="Times New Roman"/>
                <w:b/>
                <w:sz w:val="24"/>
                <w:szCs w:val="24"/>
              </w:rPr>
              <w:t>Column Description</w:t>
            </w:r>
          </w:p>
        </w:tc>
      </w:tr>
      <w:tr w:rsidR="0011423C" w14:paraId="5E5A8047" w14:textId="77777777" w:rsidTr="009C320D">
        <w:tc>
          <w:tcPr>
            <w:tcW w:w="1823" w:type="dxa"/>
          </w:tcPr>
          <w:p w14:paraId="0106761C" w14:textId="1B34188D" w:rsidR="0011423C" w:rsidRDefault="0011423C">
            <w:pPr>
              <w:rPr>
                <w:rFonts w:ascii="Times New Roman" w:hAnsi="Times New Roman" w:cs="Times New Roman"/>
                <w:sz w:val="24"/>
                <w:szCs w:val="24"/>
              </w:rPr>
            </w:pPr>
            <w:proofErr w:type="spellStart"/>
            <w:r>
              <w:rPr>
                <w:rFonts w:ascii="Arial" w:hAnsi="Arial" w:cs="Arial"/>
                <w:color w:val="123654"/>
                <w:sz w:val="20"/>
                <w:szCs w:val="20"/>
              </w:rPr>
              <w:t>InvoiceNo</w:t>
            </w:r>
            <w:proofErr w:type="spellEnd"/>
          </w:p>
        </w:tc>
        <w:tc>
          <w:tcPr>
            <w:tcW w:w="1683" w:type="dxa"/>
          </w:tcPr>
          <w:p w14:paraId="03BCF25C" w14:textId="1F103218" w:rsidR="0011423C" w:rsidRDefault="0011423C">
            <w:pPr>
              <w:rPr>
                <w:rFonts w:ascii="Arial" w:hAnsi="Arial" w:cs="Arial"/>
                <w:color w:val="123654"/>
                <w:sz w:val="20"/>
                <w:szCs w:val="20"/>
              </w:rPr>
            </w:pPr>
            <w:r>
              <w:rPr>
                <w:rFonts w:ascii="Arial" w:hAnsi="Arial" w:cs="Arial"/>
                <w:color w:val="123654"/>
                <w:sz w:val="20"/>
                <w:szCs w:val="20"/>
              </w:rPr>
              <w:t>Nominal</w:t>
            </w:r>
          </w:p>
        </w:tc>
        <w:tc>
          <w:tcPr>
            <w:tcW w:w="5957" w:type="dxa"/>
          </w:tcPr>
          <w:p w14:paraId="0E975312" w14:textId="2C884B49" w:rsidR="0011423C" w:rsidRDefault="0011423C">
            <w:pPr>
              <w:rPr>
                <w:rFonts w:ascii="Times New Roman" w:hAnsi="Times New Roman" w:cs="Times New Roman"/>
                <w:sz w:val="24"/>
                <w:szCs w:val="24"/>
              </w:rPr>
            </w:pPr>
            <w:r>
              <w:rPr>
                <w:rFonts w:ascii="Arial" w:hAnsi="Arial" w:cs="Arial"/>
                <w:color w:val="123654"/>
                <w:sz w:val="20"/>
                <w:szCs w:val="20"/>
              </w:rPr>
              <w:t>a 6-digit integral number uniquely assigned to each transaction. If this code starts with letter 'c', it indicates a cancellation.</w:t>
            </w:r>
          </w:p>
        </w:tc>
      </w:tr>
      <w:tr w:rsidR="0011423C" w14:paraId="32AF063C" w14:textId="77777777" w:rsidTr="009C320D">
        <w:tc>
          <w:tcPr>
            <w:tcW w:w="1823" w:type="dxa"/>
          </w:tcPr>
          <w:p w14:paraId="50F7FA1C" w14:textId="5856AF7C" w:rsidR="0011423C" w:rsidRDefault="0011423C">
            <w:pPr>
              <w:rPr>
                <w:rFonts w:ascii="Times New Roman" w:hAnsi="Times New Roman" w:cs="Times New Roman"/>
                <w:sz w:val="24"/>
                <w:szCs w:val="24"/>
              </w:rPr>
            </w:pPr>
            <w:proofErr w:type="spellStart"/>
            <w:r>
              <w:rPr>
                <w:rFonts w:ascii="Arial" w:hAnsi="Arial" w:cs="Arial"/>
                <w:color w:val="123654"/>
                <w:sz w:val="20"/>
                <w:szCs w:val="20"/>
              </w:rPr>
              <w:t>StockCode</w:t>
            </w:r>
            <w:proofErr w:type="spellEnd"/>
          </w:p>
        </w:tc>
        <w:tc>
          <w:tcPr>
            <w:tcW w:w="1683" w:type="dxa"/>
          </w:tcPr>
          <w:p w14:paraId="430AC787" w14:textId="17E41AD4" w:rsidR="0011423C" w:rsidRDefault="0011423C">
            <w:pPr>
              <w:rPr>
                <w:rFonts w:ascii="Arial" w:hAnsi="Arial" w:cs="Arial"/>
                <w:color w:val="123654"/>
                <w:sz w:val="20"/>
                <w:szCs w:val="20"/>
              </w:rPr>
            </w:pPr>
            <w:r>
              <w:rPr>
                <w:rFonts w:ascii="Arial" w:hAnsi="Arial" w:cs="Arial"/>
                <w:color w:val="123654"/>
                <w:sz w:val="20"/>
                <w:szCs w:val="20"/>
              </w:rPr>
              <w:t>Nominal</w:t>
            </w:r>
          </w:p>
        </w:tc>
        <w:tc>
          <w:tcPr>
            <w:tcW w:w="5957" w:type="dxa"/>
          </w:tcPr>
          <w:p w14:paraId="25BBDA36" w14:textId="2A7E1C27" w:rsidR="0011423C" w:rsidRDefault="0011423C">
            <w:pPr>
              <w:rPr>
                <w:rFonts w:ascii="Times New Roman" w:hAnsi="Times New Roman" w:cs="Times New Roman"/>
                <w:sz w:val="24"/>
                <w:szCs w:val="24"/>
              </w:rPr>
            </w:pPr>
            <w:r>
              <w:rPr>
                <w:rFonts w:ascii="Arial" w:hAnsi="Arial" w:cs="Arial"/>
                <w:color w:val="123654"/>
                <w:sz w:val="20"/>
                <w:szCs w:val="20"/>
              </w:rPr>
              <w:t>a 5-digit integral number uniquely assigned to each distinct product. </w:t>
            </w:r>
          </w:p>
        </w:tc>
      </w:tr>
      <w:tr w:rsidR="0011423C" w14:paraId="00AF1A2F" w14:textId="77777777" w:rsidTr="009C320D">
        <w:tc>
          <w:tcPr>
            <w:tcW w:w="1823" w:type="dxa"/>
          </w:tcPr>
          <w:p w14:paraId="7F8F039C" w14:textId="7AD63308" w:rsidR="0011423C" w:rsidRDefault="0011423C">
            <w:pPr>
              <w:rPr>
                <w:rFonts w:ascii="Times New Roman" w:hAnsi="Times New Roman" w:cs="Times New Roman"/>
                <w:sz w:val="24"/>
                <w:szCs w:val="24"/>
              </w:rPr>
            </w:pPr>
            <w:r>
              <w:rPr>
                <w:rFonts w:ascii="Arial" w:hAnsi="Arial" w:cs="Arial"/>
                <w:color w:val="123654"/>
                <w:sz w:val="20"/>
                <w:szCs w:val="20"/>
              </w:rPr>
              <w:t>Description</w:t>
            </w:r>
          </w:p>
        </w:tc>
        <w:tc>
          <w:tcPr>
            <w:tcW w:w="1683" w:type="dxa"/>
          </w:tcPr>
          <w:p w14:paraId="6849F9A1" w14:textId="3707B844" w:rsidR="0011423C" w:rsidRDefault="0076209F">
            <w:pPr>
              <w:rPr>
                <w:rFonts w:ascii="Arial" w:hAnsi="Arial" w:cs="Arial"/>
                <w:color w:val="123654"/>
                <w:sz w:val="20"/>
                <w:szCs w:val="20"/>
              </w:rPr>
            </w:pPr>
            <w:r>
              <w:rPr>
                <w:rFonts w:ascii="Arial" w:hAnsi="Arial" w:cs="Arial"/>
                <w:color w:val="123654"/>
                <w:sz w:val="20"/>
                <w:szCs w:val="20"/>
              </w:rPr>
              <w:t>Nominal</w:t>
            </w:r>
          </w:p>
        </w:tc>
        <w:tc>
          <w:tcPr>
            <w:tcW w:w="5957" w:type="dxa"/>
          </w:tcPr>
          <w:p w14:paraId="567925E1" w14:textId="590D24CF" w:rsidR="0011423C" w:rsidRDefault="0011423C">
            <w:pPr>
              <w:rPr>
                <w:rFonts w:ascii="Times New Roman" w:hAnsi="Times New Roman" w:cs="Times New Roman"/>
                <w:sz w:val="24"/>
                <w:szCs w:val="24"/>
              </w:rPr>
            </w:pPr>
            <w:r>
              <w:rPr>
                <w:rFonts w:ascii="Arial" w:hAnsi="Arial" w:cs="Arial"/>
                <w:color w:val="123654"/>
                <w:sz w:val="20"/>
                <w:szCs w:val="20"/>
              </w:rPr>
              <w:t>Product (item) name.</w:t>
            </w:r>
          </w:p>
        </w:tc>
      </w:tr>
      <w:tr w:rsidR="0011423C" w14:paraId="3F5FC2F9" w14:textId="77777777" w:rsidTr="009C320D">
        <w:tc>
          <w:tcPr>
            <w:tcW w:w="1823" w:type="dxa"/>
          </w:tcPr>
          <w:p w14:paraId="588C30B3" w14:textId="048CBDB2" w:rsidR="0011423C" w:rsidRDefault="0011423C">
            <w:pPr>
              <w:rPr>
                <w:rFonts w:ascii="Times New Roman" w:hAnsi="Times New Roman" w:cs="Times New Roman"/>
                <w:sz w:val="24"/>
                <w:szCs w:val="24"/>
              </w:rPr>
            </w:pPr>
            <w:r>
              <w:rPr>
                <w:rFonts w:ascii="Arial" w:hAnsi="Arial" w:cs="Arial"/>
                <w:color w:val="123654"/>
                <w:sz w:val="20"/>
                <w:szCs w:val="20"/>
              </w:rPr>
              <w:t>Quantity</w:t>
            </w:r>
          </w:p>
        </w:tc>
        <w:tc>
          <w:tcPr>
            <w:tcW w:w="1683" w:type="dxa"/>
          </w:tcPr>
          <w:p w14:paraId="2309A835" w14:textId="4553C2F8" w:rsidR="0011423C" w:rsidRDefault="0076209F">
            <w:pPr>
              <w:rPr>
                <w:rFonts w:ascii="Arial" w:hAnsi="Arial" w:cs="Arial"/>
                <w:color w:val="123654"/>
                <w:sz w:val="20"/>
                <w:szCs w:val="20"/>
              </w:rPr>
            </w:pPr>
            <w:r>
              <w:rPr>
                <w:rFonts w:ascii="Arial" w:hAnsi="Arial" w:cs="Arial"/>
                <w:color w:val="123654"/>
                <w:sz w:val="20"/>
                <w:szCs w:val="20"/>
              </w:rPr>
              <w:t>Numeric</w:t>
            </w:r>
          </w:p>
        </w:tc>
        <w:tc>
          <w:tcPr>
            <w:tcW w:w="5957" w:type="dxa"/>
          </w:tcPr>
          <w:p w14:paraId="327EA3D4" w14:textId="10F85CB8" w:rsidR="0011423C" w:rsidRDefault="0011423C">
            <w:pPr>
              <w:rPr>
                <w:rFonts w:ascii="Times New Roman" w:hAnsi="Times New Roman" w:cs="Times New Roman"/>
                <w:sz w:val="24"/>
                <w:szCs w:val="24"/>
              </w:rPr>
            </w:pPr>
            <w:r>
              <w:rPr>
                <w:rFonts w:ascii="Arial" w:hAnsi="Arial" w:cs="Arial"/>
                <w:color w:val="123654"/>
                <w:sz w:val="20"/>
                <w:szCs w:val="20"/>
              </w:rPr>
              <w:t>The quantities of each product (item) per transaction.</w:t>
            </w:r>
          </w:p>
        </w:tc>
      </w:tr>
      <w:tr w:rsidR="0011423C" w14:paraId="17290282" w14:textId="77777777" w:rsidTr="009C320D">
        <w:tc>
          <w:tcPr>
            <w:tcW w:w="1823" w:type="dxa"/>
          </w:tcPr>
          <w:p w14:paraId="57C7A4D2" w14:textId="5E01559D" w:rsidR="0011423C" w:rsidRDefault="0011423C">
            <w:pPr>
              <w:rPr>
                <w:rFonts w:ascii="Times New Roman" w:hAnsi="Times New Roman" w:cs="Times New Roman"/>
                <w:sz w:val="24"/>
                <w:szCs w:val="24"/>
              </w:rPr>
            </w:pPr>
            <w:proofErr w:type="spellStart"/>
            <w:r>
              <w:rPr>
                <w:rFonts w:ascii="Arial" w:hAnsi="Arial" w:cs="Arial"/>
                <w:color w:val="123654"/>
                <w:sz w:val="20"/>
                <w:szCs w:val="20"/>
              </w:rPr>
              <w:t>InvoiceDate</w:t>
            </w:r>
            <w:proofErr w:type="spellEnd"/>
          </w:p>
        </w:tc>
        <w:tc>
          <w:tcPr>
            <w:tcW w:w="1683" w:type="dxa"/>
          </w:tcPr>
          <w:p w14:paraId="466C4EE7" w14:textId="31365579" w:rsidR="0011423C" w:rsidRDefault="0076209F">
            <w:pPr>
              <w:rPr>
                <w:rFonts w:ascii="Times New Roman" w:hAnsi="Times New Roman" w:cs="Times New Roman"/>
                <w:sz w:val="24"/>
                <w:szCs w:val="24"/>
              </w:rPr>
            </w:pPr>
            <w:r>
              <w:rPr>
                <w:rFonts w:ascii="Times New Roman" w:hAnsi="Times New Roman" w:cs="Times New Roman"/>
                <w:sz w:val="24"/>
                <w:szCs w:val="24"/>
              </w:rPr>
              <w:t>Date and time</w:t>
            </w:r>
          </w:p>
        </w:tc>
        <w:tc>
          <w:tcPr>
            <w:tcW w:w="5957" w:type="dxa"/>
          </w:tcPr>
          <w:p w14:paraId="3A818DC8" w14:textId="36AE0EF3" w:rsidR="0011423C" w:rsidRDefault="0011423C">
            <w:pPr>
              <w:rPr>
                <w:rFonts w:ascii="Times New Roman" w:hAnsi="Times New Roman" w:cs="Times New Roman"/>
                <w:sz w:val="24"/>
                <w:szCs w:val="24"/>
              </w:rPr>
            </w:pPr>
            <w:r>
              <w:rPr>
                <w:rFonts w:ascii="Arial" w:hAnsi="Arial" w:cs="Arial"/>
                <w:color w:val="123654"/>
                <w:sz w:val="20"/>
                <w:szCs w:val="20"/>
              </w:rPr>
              <w:t>The day and time when each transaction was generated. </w:t>
            </w:r>
          </w:p>
        </w:tc>
      </w:tr>
      <w:tr w:rsidR="0011423C" w14:paraId="0871D61B" w14:textId="77777777" w:rsidTr="009C320D">
        <w:tc>
          <w:tcPr>
            <w:tcW w:w="1823" w:type="dxa"/>
          </w:tcPr>
          <w:p w14:paraId="1B51E855" w14:textId="24639B89" w:rsidR="0011423C" w:rsidRDefault="0011423C">
            <w:pPr>
              <w:rPr>
                <w:rFonts w:ascii="Times New Roman" w:hAnsi="Times New Roman" w:cs="Times New Roman"/>
                <w:sz w:val="24"/>
                <w:szCs w:val="24"/>
              </w:rPr>
            </w:pPr>
            <w:proofErr w:type="spellStart"/>
            <w:r>
              <w:rPr>
                <w:rFonts w:ascii="Arial" w:hAnsi="Arial" w:cs="Arial"/>
                <w:color w:val="123654"/>
                <w:sz w:val="20"/>
                <w:szCs w:val="20"/>
              </w:rPr>
              <w:t>UnitPrice</w:t>
            </w:r>
            <w:proofErr w:type="spellEnd"/>
          </w:p>
        </w:tc>
        <w:tc>
          <w:tcPr>
            <w:tcW w:w="1683" w:type="dxa"/>
          </w:tcPr>
          <w:p w14:paraId="3FBEC2CF" w14:textId="3154B6C3" w:rsidR="0011423C" w:rsidRDefault="0076209F">
            <w:pPr>
              <w:rPr>
                <w:rFonts w:ascii="Times New Roman" w:hAnsi="Times New Roman" w:cs="Times New Roman"/>
                <w:sz w:val="24"/>
                <w:szCs w:val="24"/>
              </w:rPr>
            </w:pPr>
            <w:r>
              <w:rPr>
                <w:rFonts w:ascii="Times New Roman" w:hAnsi="Times New Roman" w:cs="Times New Roman"/>
                <w:sz w:val="24"/>
                <w:szCs w:val="24"/>
              </w:rPr>
              <w:t>Numeric</w:t>
            </w:r>
          </w:p>
        </w:tc>
        <w:tc>
          <w:tcPr>
            <w:tcW w:w="5957" w:type="dxa"/>
          </w:tcPr>
          <w:p w14:paraId="3CDD14C0" w14:textId="49A4AEF1" w:rsidR="0011423C" w:rsidRDefault="0011423C" w:rsidP="0011423C">
            <w:pPr>
              <w:pStyle w:val="Heading2"/>
              <w:outlineLvl w:val="1"/>
              <w:rPr>
                <w:rFonts w:ascii="Times New Roman" w:hAnsi="Times New Roman" w:cs="Times New Roman"/>
                <w:sz w:val="24"/>
                <w:szCs w:val="24"/>
              </w:rPr>
            </w:pPr>
            <w:bookmarkStart w:id="12" w:name="_Toc3147072"/>
            <w:r>
              <w:rPr>
                <w:rFonts w:ascii="Arial" w:hAnsi="Arial" w:cs="Arial"/>
                <w:color w:val="123654"/>
                <w:sz w:val="20"/>
                <w:szCs w:val="20"/>
              </w:rPr>
              <w:t>Product price per unit in sterling</w:t>
            </w:r>
            <w:bookmarkEnd w:id="12"/>
          </w:p>
        </w:tc>
      </w:tr>
      <w:tr w:rsidR="0011423C" w14:paraId="15296F8F" w14:textId="77777777" w:rsidTr="009C320D">
        <w:tc>
          <w:tcPr>
            <w:tcW w:w="1823" w:type="dxa"/>
          </w:tcPr>
          <w:p w14:paraId="122F80CF" w14:textId="1651FA93" w:rsidR="0011423C" w:rsidRDefault="0011423C">
            <w:pPr>
              <w:rPr>
                <w:rFonts w:ascii="Times New Roman" w:hAnsi="Times New Roman" w:cs="Times New Roman"/>
                <w:sz w:val="24"/>
                <w:szCs w:val="24"/>
              </w:rPr>
            </w:pPr>
            <w:proofErr w:type="spellStart"/>
            <w:r>
              <w:rPr>
                <w:rFonts w:ascii="Arial" w:hAnsi="Arial" w:cs="Arial"/>
                <w:color w:val="123654"/>
                <w:sz w:val="20"/>
                <w:szCs w:val="20"/>
              </w:rPr>
              <w:t>CustomerID</w:t>
            </w:r>
            <w:proofErr w:type="spellEnd"/>
          </w:p>
        </w:tc>
        <w:tc>
          <w:tcPr>
            <w:tcW w:w="1683" w:type="dxa"/>
          </w:tcPr>
          <w:p w14:paraId="159E1345" w14:textId="010BA1D7" w:rsidR="0011423C" w:rsidRDefault="0076209F">
            <w:pPr>
              <w:rPr>
                <w:rFonts w:ascii="Times New Roman" w:hAnsi="Times New Roman" w:cs="Times New Roman"/>
                <w:sz w:val="24"/>
                <w:szCs w:val="24"/>
              </w:rPr>
            </w:pPr>
            <w:r>
              <w:rPr>
                <w:rFonts w:ascii="Times New Roman" w:hAnsi="Times New Roman" w:cs="Times New Roman"/>
                <w:sz w:val="24"/>
                <w:szCs w:val="24"/>
              </w:rPr>
              <w:t>Nominal</w:t>
            </w:r>
          </w:p>
        </w:tc>
        <w:tc>
          <w:tcPr>
            <w:tcW w:w="5957" w:type="dxa"/>
          </w:tcPr>
          <w:p w14:paraId="5201410D" w14:textId="0E33FF45" w:rsidR="0011423C" w:rsidRDefault="0011423C">
            <w:pPr>
              <w:rPr>
                <w:rFonts w:ascii="Times New Roman" w:hAnsi="Times New Roman" w:cs="Times New Roman"/>
                <w:sz w:val="24"/>
                <w:szCs w:val="24"/>
              </w:rPr>
            </w:pPr>
            <w:r>
              <w:rPr>
                <w:rFonts w:ascii="Arial" w:hAnsi="Arial" w:cs="Arial"/>
                <w:color w:val="123654"/>
                <w:sz w:val="20"/>
                <w:szCs w:val="20"/>
              </w:rPr>
              <w:t>a 5-digit integral number uniquely assigned to each customer. </w:t>
            </w:r>
          </w:p>
        </w:tc>
      </w:tr>
      <w:tr w:rsidR="0011423C" w14:paraId="1CE29AA7" w14:textId="77777777" w:rsidTr="009C320D">
        <w:tc>
          <w:tcPr>
            <w:tcW w:w="1823" w:type="dxa"/>
          </w:tcPr>
          <w:p w14:paraId="71A980A3" w14:textId="051CE05A" w:rsidR="0011423C" w:rsidRDefault="0011423C">
            <w:pPr>
              <w:rPr>
                <w:rFonts w:ascii="Times New Roman" w:hAnsi="Times New Roman" w:cs="Times New Roman"/>
                <w:sz w:val="24"/>
                <w:szCs w:val="24"/>
              </w:rPr>
            </w:pPr>
            <w:r>
              <w:rPr>
                <w:rFonts w:ascii="Arial" w:hAnsi="Arial" w:cs="Arial"/>
                <w:color w:val="123654"/>
                <w:sz w:val="20"/>
                <w:szCs w:val="20"/>
              </w:rPr>
              <w:t>Country</w:t>
            </w:r>
          </w:p>
        </w:tc>
        <w:tc>
          <w:tcPr>
            <w:tcW w:w="1683" w:type="dxa"/>
          </w:tcPr>
          <w:p w14:paraId="51E0FD44" w14:textId="78ED9F46" w:rsidR="0011423C" w:rsidRDefault="0076209F">
            <w:pPr>
              <w:rPr>
                <w:rFonts w:ascii="Times New Roman" w:hAnsi="Times New Roman" w:cs="Times New Roman"/>
                <w:sz w:val="24"/>
                <w:szCs w:val="24"/>
              </w:rPr>
            </w:pPr>
            <w:r>
              <w:rPr>
                <w:rFonts w:ascii="Times New Roman" w:hAnsi="Times New Roman" w:cs="Times New Roman"/>
                <w:sz w:val="24"/>
                <w:szCs w:val="24"/>
              </w:rPr>
              <w:t>Nominal</w:t>
            </w:r>
          </w:p>
        </w:tc>
        <w:tc>
          <w:tcPr>
            <w:tcW w:w="5957" w:type="dxa"/>
          </w:tcPr>
          <w:p w14:paraId="63FDDBB5" w14:textId="796444C1" w:rsidR="0011423C" w:rsidRPr="0011423C" w:rsidRDefault="0011423C" w:rsidP="0011423C">
            <w:pPr>
              <w:pStyle w:val="Normal1"/>
              <w:rPr>
                <w:rFonts w:ascii="Arial" w:hAnsi="Arial" w:cs="Arial"/>
                <w:color w:val="123654"/>
                <w:sz w:val="20"/>
                <w:szCs w:val="20"/>
              </w:rPr>
            </w:pPr>
            <w:r>
              <w:rPr>
                <w:rFonts w:ascii="Arial" w:hAnsi="Arial" w:cs="Arial"/>
                <w:color w:val="123654"/>
                <w:sz w:val="20"/>
                <w:szCs w:val="20"/>
              </w:rPr>
              <w:t>the name of the country where each customer resides.</w:t>
            </w:r>
          </w:p>
        </w:tc>
      </w:tr>
    </w:tbl>
    <w:p w14:paraId="59AB4104" w14:textId="1A148C79" w:rsidR="0011423C" w:rsidRDefault="0011423C">
      <w:pPr>
        <w:rPr>
          <w:rFonts w:ascii="Arial" w:eastAsia="Times New Roman" w:hAnsi="Arial" w:cs="Arial"/>
          <w:color w:val="123654"/>
          <w:sz w:val="20"/>
          <w:szCs w:val="20"/>
          <w:lang w:eastAsia="en-CA"/>
        </w:rPr>
      </w:pPr>
    </w:p>
    <w:p w14:paraId="215DC9DD" w14:textId="77777777" w:rsidR="008E7E41" w:rsidRDefault="008E7E41">
      <w:pPr>
        <w:rPr>
          <w:rFonts w:ascii="Arial" w:eastAsia="Times New Roman" w:hAnsi="Arial" w:cs="Arial"/>
          <w:color w:val="123654"/>
          <w:sz w:val="20"/>
          <w:szCs w:val="20"/>
          <w:lang w:eastAsia="en-CA"/>
        </w:rPr>
      </w:pPr>
    </w:p>
    <w:p w14:paraId="4DEF2E27" w14:textId="4FA5A330" w:rsidR="0011423C" w:rsidRPr="0076209F" w:rsidRDefault="0076209F" w:rsidP="008F6A6E">
      <w:pPr>
        <w:pStyle w:val="Heading1"/>
        <w:numPr>
          <w:ilvl w:val="0"/>
          <w:numId w:val="4"/>
        </w:numPr>
        <w:spacing w:before="0"/>
        <w:rPr>
          <w:rFonts w:ascii="Times New Roman" w:hAnsi="Times New Roman" w:cs="Times New Roman"/>
        </w:rPr>
      </w:pPr>
      <w:bookmarkStart w:id="13" w:name="_Toc3147073"/>
      <w:r w:rsidRPr="0076209F">
        <w:rPr>
          <w:rFonts w:ascii="Times New Roman" w:hAnsi="Times New Roman" w:cs="Times New Roman"/>
        </w:rPr>
        <w:t>Data Exploration</w:t>
      </w:r>
      <w:bookmarkEnd w:id="13"/>
    </w:p>
    <w:p w14:paraId="118F1424" w14:textId="77777777" w:rsidR="00874510" w:rsidRDefault="00874510">
      <w:pPr>
        <w:rPr>
          <w:rFonts w:ascii="Times New Roman" w:hAnsi="Times New Roman" w:cs="Times New Roman"/>
          <w:sz w:val="24"/>
          <w:szCs w:val="24"/>
        </w:rPr>
      </w:pPr>
    </w:p>
    <w:p w14:paraId="20724B92" w14:textId="0BE955D9" w:rsidR="0076209F" w:rsidRDefault="00E32AB3">
      <w:pPr>
        <w:rPr>
          <w:rFonts w:ascii="Times New Roman" w:hAnsi="Times New Roman" w:cs="Times New Roman"/>
          <w:sz w:val="24"/>
          <w:szCs w:val="24"/>
        </w:rPr>
      </w:pPr>
      <w:r>
        <w:rPr>
          <w:rFonts w:ascii="Times New Roman" w:hAnsi="Times New Roman" w:cs="Times New Roman"/>
          <w:sz w:val="24"/>
          <w:szCs w:val="24"/>
        </w:rPr>
        <w:t>No</w:t>
      </w:r>
      <w:r w:rsidR="00DC0145">
        <w:rPr>
          <w:rFonts w:ascii="Times New Roman" w:hAnsi="Times New Roman" w:cs="Times New Roman"/>
          <w:sz w:val="24"/>
          <w:szCs w:val="24"/>
        </w:rPr>
        <w:t>w</w:t>
      </w:r>
      <w:r>
        <w:rPr>
          <w:rFonts w:ascii="Times New Roman" w:hAnsi="Times New Roman" w:cs="Times New Roman"/>
          <w:sz w:val="24"/>
          <w:szCs w:val="24"/>
        </w:rPr>
        <w:t xml:space="preserve"> we will delve into the details of the dataset and explore its contents. First, we load the raw dataset into RStudio as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9DE8DC4" w14:textId="77777777" w:rsidR="00DC0145" w:rsidRPr="00DC0145" w:rsidRDefault="00DC0145" w:rsidP="00DC0145">
      <w:pPr>
        <w:spacing w:after="0"/>
        <w:rPr>
          <w:rFonts w:ascii="Consolas" w:hAnsi="Consolas" w:cs="Times New Roman"/>
          <w:sz w:val="20"/>
          <w:szCs w:val="20"/>
        </w:rPr>
      </w:pPr>
      <w:r w:rsidRPr="00DC0145">
        <w:rPr>
          <w:rFonts w:ascii="Consolas" w:hAnsi="Consolas" w:cs="Times New Roman"/>
          <w:sz w:val="20"/>
          <w:szCs w:val="20"/>
        </w:rPr>
        <w:t xml:space="preserve">data &lt;- </w:t>
      </w:r>
      <w:proofErr w:type="gramStart"/>
      <w:r w:rsidRPr="00DC0145">
        <w:rPr>
          <w:rFonts w:ascii="Consolas" w:hAnsi="Consolas" w:cs="Times New Roman"/>
          <w:sz w:val="20"/>
          <w:szCs w:val="20"/>
        </w:rPr>
        <w:t>read.csv(</w:t>
      </w:r>
      <w:proofErr w:type="gramEnd"/>
      <w:r w:rsidRPr="00DC0145">
        <w:rPr>
          <w:rFonts w:ascii="Consolas" w:hAnsi="Consolas" w:cs="Times New Roman"/>
          <w:sz w:val="20"/>
          <w:szCs w:val="20"/>
        </w:rPr>
        <w:t xml:space="preserve">"Online Retail.csv", header = TRUE, </w:t>
      </w:r>
      <w:proofErr w:type="spellStart"/>
      <w:r w:rsidRPr="00DC0145">
        <w:rPr>
          <w:rFonts w:ascii="Consolas" w:hAnsi="Consolas" w:cs="Times New Roman"/>
          <w:sz w:val="20"/>
          <w:szCs w:val="20"/>
        </w:rPr>
        <w:t>na.strings</w:t>
      </w:r>
      <w:proofErr w:type="spellEnd"/>
      <w:r w:rsidRPr="00DC0145">
        <w:rPr>
          <w:rFonts w:ascii="Consolas" w:hAnsi="Consolas" w:cs="Times New Roman"/>
          <w:sz w:val="20"/>
          <w:szCs w:val="20"/>
        </w:rPr>
        <w:t xml:space="preserve"> = c("NA","","#NA"),</w:t>
      </w:r>
      <w:proofErr w:type="spellStart"/>
      <w:r w:rsidRPr="00DC0145">
        <w:rPr>
          <w:rFonts w:ascii="Consolas" w:hAnsi="Consolas" w:cs="Times New Roman"/>
          <w:sz w:val="20"/>
          <w:szCs w:val="20"/>
        </w:rPr>
        <w:t>sep</w:t>
      </w:r>
      <w:proofErr w:type="spellEnd"/>
      <w:r w:rsidRPr="00DC0145">
        <w:rPr>
          <w:rFonts w:ascii="Consolas" w:hAnsi="Consolas" w:cs="Times New Roman"/>
          <w:sz w:val="20"/>
          <w:szCs w:val="20"/>
        </w:rPr>
        <w:t xml:space="preserve">=",") </w:t>
      </w:r>
    </w:p>
    <w:p w14:paraId="6663DFAD" w14:textId="65611E53" w:rsidR="00E32AB3" w:rsidRPr="00DC0145" w:rsidRDefault="00DC0145" w:rsidP="00DC0145">
      <w:pPr>
        <w:spacing w:after="0"/>
        <w:rPr>
          <w:rFonts w:ascii="Consolas" w:hAnsi="Consolas" w:cs="Times New Roman"/>
          <w:sz w:val="20"/>
          <w:szCs w:val="20"/>
        </w:rPr>
      </w:pPr>
      <w:r w:rsidRPr="00DC0145">
        <w:rPr>
          <w:rFonts w:ascii="Consolas" w:hAnsi="Consolas" w:cs="Times New Roman"/>
          <w:sz w:val="20"/>
          <w:szCs w:val="20"/>
        </w:rPr>
        <w:t>summary(data)</w:t>
      </w:r>
    </w:p>
    <w:p w14:paraId="59D531F0" w14:textId="62E9B195" w:rsidR="00DC0145" w:rsidRDefault="00DC0145" w:rsidP="00DC0145">
      <w:pPr>
        <w:spacing w:after="0"/>
        <w:rPr>
          <w:rFonts w:ascii="Consolas" w:hAnsi="Consolas" w:cs="Times New Roman"/>
          <w:sz w:val="24"/>
          <w:szCs w:val="24"/>
        </w:rPr>
      </w:pPr>
    </w:p>
    <w:p w14:paraId="180E6E27" w14:textId="56F1305F" w:rsidR="007A5A64" w:rsidRPr="007A5A64" w:rsidRDefault="007A5A64" w:rsidP="00DC0145">
      <w:pPr>
        <w:spacing w:after="0"/>
        <w:rPr>
          <w:rFonts w:ascii="Times New Roman" w:hAnsi="Times New Roman" w:cs="Times New Roman"/>
          <w:sz w:val="24"/>
          <w:szCs w:val="24"/>
        </w:rPr>
      </w:pPr>
      <w:r w:rsidRPr="007A5A64">
        <w:rPr>
          <w:rFonts w:ascii="Times New Roman" w:hAnsi="Times New Roman" w:cs="Times New Roman"/>
          <w:sz w:val="24"/>
          <w:szCs w:val="24"/>
        </w:rPr>
        <w:t>We notice that even though we have the Quantity and Price, there is no column with the total amount spent</w:t>
      </w:r>
      <w:r w:rsidR="00F45C7E">
        <w:rPr>
          <w:rFonts w:ascii="Times New Roman" w:hAnsi="Times New Roman" w:cs="Times New Roman"/>
          <w:sz w:val="24"/>
          <w:szCs w:val="24"/>
        </w:rPr>
        <w:t>.</w:t>
      </w:r>
      <w:r w:rsidRPr="007A5A64">
        <w:rPr>
          <w:rFonts w:ascii="Times New Roman" w:hAnsi="Times New Roman" w:cs="Times New Roman"/>
          <w:sz w:val="24"/>
          <w:szCs w:val="24"/>
        </w:rPr>
        <w:t xml:space="preserve"> </w:t>
      </w:r>
      <w:r w:rsidR="00F45C7E">
        <w:rPr>
          <w:rFonts w:ascii="Times New Roman" w:hAnsi="Times New Roman" w:cs="Times New Roman"/>
          <w:sz w:val="24"/>
          <w:szCs w:val="24"/>
        </w:rPr>
        <w:t>W</w:t>
      </w:r>
      <w:r w:rsidRPr="007A5A64">
        <w:rPr>
          <w:rFonts w:ascii="Times New Roman" w:hAnsi="Times New Roman" w:cs="Times New Roman"/>
          <w:sz w:val="24"/>
          <w:szCs w:val="24"/>
        </w:rPr>
        <w:t>e add that in</w:t>
      </w:r>
      <w:r w:rsidR="00F45C7E">
        <w:rPr>
          <w:rFonts w:ascii="Times New Roman" w:hAnsi="Times New Roman" w:cs="Times New Roman"/>
          <w:sz w:val="24"/>
          <w:szCs w:val="24"/>
        </w:rPr>
        <w:t>to our dataset as a new column</w:t>
      </w:r>
      <w:r w:rsidRPr="007A5A64">
        <w:rPr>
          <w:rFonts w:ascii="Times New Roman" w:hAnsi="Times New Roman" w:cs="Times New Roman"/>
          <w:sz w:val="24"/>
          <w:szCs w:val="24"/>
        </w:rPr>
        <w:t>:</w:t>
      </w:r>
    </w:p>
    <w:p w14:paraId="0750E8C3" w14:textId="45FE2E9F" w:rsidR="007A5A64" w:rsidRPr="007A5A64" w:rsidRDefault="007A5A64" w:rsidP="00DC0145">
      <w:pPr>
        <w:spacing w:after="0"/>
        <w:rPr>
          <w:rFonts w:ascii="Times New Roman" w:hAnsi="Times New Roman" w:cs="Times New Roman"/>
          <w:sz w:val="24"/>
          <w:szCs w:val="24"/>
        </w:rPr>
      </w:pPr>
    </w:p>
    <w:p w14:paraId="434F62ED" w14:textId="62C820F8" w:rsidR="007A5A64" w:rsidRDefault="007A5A64" w:rsidP="00DC0145">
      <w:pPr>
        <w:spacing w:after="0"/>
        <w:rPr>
          <w:rFonts w:ascii="Consolas" w:hAnsi="Consolas" w:cs="Times New Roman"/>
          <w:sz w:val="20"/>
          <w:szCs w:val="20"/>
        </w:rPr>
      </w:pPr>
      <w:proofErr w:type="spellStart"/>
      <w:r w:rsidRPr="007A5A64">
        <w:rPr>
          <w:rFonts w:ascii="Consolas" w:hAnsi="Consolas" w:cs="Times New Roman"/>
          <w:sz w:val="20"/>
          <w:szCs w:val="20"/>
        </w:rPr>
        <w:t>data$totalSpent</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data$UnitPrice</w:t>
      </w:r>
      <w:proofErr w:type="spellEnd"/>
      <w:r w:rsidRPr="007A5A64">
        <w:rPr>
          <w:rFonts w:ascii="Consolas" w:hAnsi="Consolas" w:cs="Times New Roman"/>
          <w:sz w:val="20"/>
          <w:szCs w:val="20"/>
        </w:rPr>
        <w:t xml:space="preserve"> * </w:t>
      </w:r>
      <w:proofErr w:type="spellStart"/>
      <w:r w:rsidRPr="007A5A64">
        <w:rPr>
          <w:rFonts w:ascii="Consolas" w:hAnsi="Consolas" w:cs="Times New Roman"/>
          <w:sz w:val="20"/>
          <w:szCs w:val="20"/>
        </w:rPr>
        <w:t>data$Quantity</w:t>
      </w:r>
      <w:proofErr w:type="spellEnd"/>
    </w:p>
    <w:p w14:paraId="32A5AA9A" w14:textId="77777777" w:rsidR="007A5A64" w:rsidRPr="007A5A64" w:rsidRDefault="007A5A64" w:rsidP="00DC0145">
      <w:pPr>
        <w:spacing w:after="0"/>
        <w:rPr>
          <w:rFonts w:ascii="Consolas" w:hAnsi="Consolas" w:cs="Times New Roman"/>
          <w:sz w:val="20"/>
          <w:szCs w:val="20"/>
        </w:rPr>
      </w:pPr>
    </w:p>
    <w:p w14:paraId="6A1E98F2" w14:textId="38DA9DF8" w:rsidR="00DC0145" w:rsidRDefault="007A5A64" w:rsidP="00DC0145">
      <w:pPr>
        <w:spacing w:after="0"/>
        <w:rPr>
          <w:rFonts w:ascii="Times New Roman" w:hAnsi="Times New Roman" w:cs="Times New Roman"/>
          <w:sz w:val="24"/>
          <w:szCs w:val="24"/>
        </w:rPr>
      </w:pPr>
      <w:r>
        <w:rPr>
          <w:rFonts w:ascii="Times New Roman" w:hAnsi="Times New Roman" w:cs="Times New Roman"/>
          <w:sz w:val="24"/>
          <w:szCs w:val="24"/>
        </w:rPr>
        <w:t>The dates of all the transactions appear to be as strings instead of the correct Date and Time format, so we reformat these values to be used in further analysis. We also create separate columns for Year, Month, Day, Hour and Minute:</w:t>
      </w:r>
    </w:p>
    <w:p w14:paraId="35EAFCD3" w14:textId="12F1FA4E" w:rsidR="007A5A64" w:rsidRDefault="007A5A64" w:rsidP="00DC0145">
      <w:pPr>
        <w:spacing w:after="0"/>
        <w:rPr>
          <w:rFonts w:ascii="Times New Roman" w:hAnsi="Times New Roman" w:cs="Times New Roman"/>
          <w:sz w:val="24"/>
          <w:szCs w:val="24"/>
        </w:rPr>
      </w:pPr>
    </w:p>
    <w:p w14:paraId="45B373D5" w14:textId="77777777" w:rsidR="007A5A64" w:rsidRPr="007A5A64" w:rsidRDefault="007A5A64" w:rsidP="007A5A64">
      <w:pPr>
        <w:spacing w:after="0"/>
        <w:rPr>
          <w:rFonts w:ascii="Consolas" w:hAnsi="Consolas" w:cs="Times New Roman"/>
          <w:sz w:val="20"/>
          <w:szCs w:val="20"/>
        </w:rPr>
      </w:pPr>
      <w:r w:rsidRPr="007A5A64">
        <w:rPr>
          <w:rFonts w:ascii="Consolas" w:hAnsi="Consolas" w:cs="Times New Roman"/>
          <w:sz w:val="20"/>
          <w:szCs w:val="20"/>
        </w:rPr>
        <w:t xml:space="preserve">dates &lt;- </w:t>
      </w:r>
      <w:proofErr w:type="spellStart"/>
      <w:proofErr w:type="gramStart"/>
      <w:r w:rsidRPr="007A5A64">
        <w:rPr>
          <w:rFonts w:ascii="Consolas" w:hAnsi="Consolas" w:cs="Times New Roman"/>
          <w:sz w:val="20"/>
          <w:szCs w:val="20"/>
        </w:rPr>
        <w:t>as.character</w:t>
      </w:r>
      <w:proofErr w:type="spellEnd"/>
      <w:proofErr w:type="gramEnd"/>
      <w:r w:rsidRPr="007A5A64">
        <w:rPr>
          <w:rFonts w:ascii="Consolas" w:hAnsi="Consolas" w:cs="Times New Roman"/>
          <w:sz w:val="20"/>
          <w:szCs w:val="20"/>
        </w:rPr>
        <w:t>(</w:t>
      </w:r>
      <w:proofErr w:type="spellStart"/>
      <w:r w:rsidRPr="007A5A64">
        <w:rPr>
          <w:rFonts w:ascii="Consolas" w:hAnsi="Consolas" w:cs="Times New Roman"/>
          <w:sz w:val="20"/>
          <w:szCs w:val="20"/>
        </w:rPr>
        <w:t>data$InvoiceDate</w:t>
      </w:r>
      <w:proofErr w:type="spellEnd"/>
      <w:r w:rsidRPr="007A5A64">
        <w:rPr>
          <w:rFonts w:ascii="Consolas" w:hAnsi="Consolas" w:cs="Times New Roman"/>
          <w:sz w:val="20"/>
          <w:szCs w:val="20"/>
        </w:rPr>
        <w:t>)</w:t>
      </w:r>
    </w:p>
    <w:p w14:paraId="106F8028"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datesX</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strsplit</w:t>
      </w:r>
      <w:proofErr w:type="spellEnd"/>
      <w:r w:rsidRPr="007A5A64">
        <w:rPr>
          <w:rFonts w:ascii="Consolas" w:hAnsi="Consolas" w:cs="Times New Roman"/>
          <w:sz w:val="20"/>
          <w:szCs w:val="20"/>
        </w:rPr>
        <w:t>(dates, " ")</w:t>
      </w:r>
    </w:p>
    <w:p w14:paraId="209446D7"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datesX</w:t>
      </w:r>
      <w:proofErr w:type="spellEnd"/>
      <w:r w:rsidRPr="007A5A64">
        <w:rPr>
          <w:rFonts w:ascii="Consolas" w:hAnsi="Consolas" w:cs="Times New Roman"/>
          <w:sz w:val="20"/>
          <w:szCs w:val="20"/>
        </w:rPr>
        <w:t xml:space="preserve"> &lt;- matrix(</w:t>
      </w:r>
      <w:proofErr w:type="spellStart"/>
      <w:r w:rsidRPr="007A5A64">
        <w:rPr>
          <w:rFonts w:ascii="Consolas" w:hAnsi="Consolas" w:cs="Times New Roman"/>
          <w:sz w:val="20"/>
          <w:szCs w:val="20"/>
        </w:rPr>
        <w:t>unlist</w:t>
      </w:r>
      <w:proofErr w:type="spellEnd"/>
      <w:r w:rsidRPr="007A5A64">
        <w:rPr>
          <w:rFonts w:ascii="Consolas" w:hAnsi="Consolas" w:cs="Times New Roman"/>
          <w:sz w:val="20"/>
          <w:szCs w:val="20"/>
        </w:rPr>
        <w:t>(</w:t>
      </w:r>
      <w:proofErr w:type="spellStart"/>
      <w:r w:rsidRPr="007A5A64">
        <w:rPr>
          <w:rFonts w:ascii="Consolas" w:hAnsi="Consolas" w:cs="Times New Roman"/>
          <w:sz w:val="20"/>
          <w:szCs w:val="20"/>
        </w:rPr>
        <w:t>datesX</w:t>
      </w:r>
      <w:proofErr w:type="spellEnd"/>
      <w:r w:rsidRPr="007A5A64">
        <w:rPr>
          <w:rFonts w:ascii="Consolas" w:hAnsi="Consolas" w:cs="Times New Roman"/>
          <w:sz w:val="20"/>
          <w:szCs w:val="20"/>
        </w:rPr>
        <w:t xml:space="preserve">), </w:t>
      </w:r>
      <w:proofErr w:type="spellStart"/>
      <w:r w:rsidRPr="007A5A64">
        <w:rPr>
          <w:rFonts w:ascii="Consolas" w:hAnsi="Consolas" w:cs="Times New Roman"/>
          <w:sz w:val="20"/>
          <w:szCs w:val="20"/>
        </w:rPr>
        <w:t>ncol</w:t>
      </w:r>
      <w:proofErr w:type="spellEnd"/>
      <w:r w:rsidRPr="007A5A64">
        <w:rPr>
          <w:rFonts w:ascii="Consolas" w:hAnsi="Consolas" w:cs="Times New Roman"/>
          <w:sz w:val="20"/>
          <w:szCs w:val="20"/>
        </w:rPr>
        <w:t xml:space="preserve">=2, </w:t>
      </w:r>
      <w:proofErr w:type="spellStart"/>
      <w:r w:rsidRPr="007A5A64">
        <w:rPr>
          <w:rFonts w:ascii="Consolas" w:hAnsi="Consolas" w:cs="Times New Roman"/>
          <w:sz w:val="20"/>
          <w:szCs w:val="20"/>
        </w:rPr>
        <w:t>byrow</w:t>
      </w:r>
      <w:proofErr w:type="spellEnd"/>
      <w:r w:rsidRPr="007A5A64">
        <w:rPr>
          <w:rFonts w:ascii="Consolas" w:hAnsi="Consolas" w:cs="Times New Roman"/>
          <w:sz w:val="20"/>
          <w:szCs w:val="20"/>
        </w:rPr>
        <w:t>=TRUE)</w:t>
      </w:r>
    </w:p>
    <w:p w14:paraId="736E6471"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datesY</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strsplit</w:t>
      </w:r>
      <w:proofErr w:type="spellEnd"/>
      <w:r w:rsidRPr="007A5A64">
        <w:rPr>
          <w:rFonts w:ascii="Consolas" w:hAnsi="Consolas" w:cs="Times New Roman"/>
          <w:sz w:val="20"/>
          <w:szCs w:val="20"/>
        </w:rPr>
        <w:t>(</w:t>
      </w:r>
      <w:proofErr w:type="spellStart"/>
      <w:r w:rsidRPr="007A5A64">
        <w:rPr>
          <w:rFonts w:ascii="Consolas" w:hAnsi="Consolas" w:cs="Times New Roman"/>
          <w:sz w:val="20"/>
          <w:szCs w:val="20"/>
        </w:rPr>
        <w:t>datesX</w:t>
      </w:r>
      <w:proofErr w:type="spellEnd"/>
      <w:r w:rsidRPr="007A5A64">
        <w:rPr>
          <w:rFonts w:ascii="Consolas" w:hAnsi="Consolas" w:cs="Times New Roman"/>
          <w:sz w:val="20"/>
          <w:szCs w:val="20"/>
        </w:rPr>
        <w:t>[,1], "/")</w:t>
      </w:r>
    </w:p>
    <w:p w14:paraId="6D10480C"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datesY</w:t>
      </w:r>
      <w:proofErr w:type="spellEnd"/>
      <w:r w:rsidRPr="007A5A64">
        <w:rPr>
          <w:rFonts w:ascii="Consolas" w:hAnsi="Consolas" w:cs="Times New Roman"/>
          <w:sz w:val="20"/>
          <w:szCs w:val="20"/>
        </w:rPr>
        <w:t xml:space="preserve"> &lt;- matrix(</w:t>
      </w:r>
      <w:proofErr w:type="spellStart"/>
      <w:r w:rsidRPr="007A5A64">
        <w:rPr>
          <w:rFonts w:ascii="Consolas" w:hAnsi="Consolas" w:cs="Times New Roman"/>
          <w:sz w:val="20"/>
          <w:szCs w:val="20"/>
        </w:rPr>
        <w:t>unlist</w:t>
      </w:r>
      <w:proofErr w:type="spellEnd"/>
      <w:r w:rsidRPr="007A5A64">
        <w:rPr>
          <w:rFonts w:ascii="Consolas" w:hAnsi="Consolas" w:cs="Times New Roman"/>
          <w:sz w:val="20"/>
          <w:szCs w:val="20"/>
        </w:rPr>
        <w:t>(</w:t>
      </w:r>
      <w:proofErr w:type="spellStart"/>
      <w:r w:rsidRPr="007A5A64">
        <w:rPr>
          <w:rFonts w:ascii="Consolas" w:hAnsi="Consolas" w:cs="Times New Roman"/>
          <w:sz w:val="20"/>
          <w:szCs w:val="20"/>
        </w:rPr>
        <w:t>datesY</w:t>
      </w:r>
      <w:proofErr w:type="spellEnd"/>
      <w:r w:rsidRPr="007A5A64">
        <w:rPr>
          <w:rFonts w:ascii="Consolas" w:hAnsi="Consolas" w:cs="Times New Roman"/>
          <w:sz w:val="20"/>
          <w:szCs w:val="20"/>
        </w:rPr>
        <w:t xml:space="preserve">), </w:t>
      </w:r>
      <w:proofErr w:type="spellStart"/>
      <w:r w:rsidRPr="007A5A64">
        <w:rPr>
          <w:rFonts w:ascii="Consolas" w:hAnsi="Consolas" w:cs="Times New Roman"/>
          <w:sz w:val="20"/>
          <w:szCs w:val="20"/>
        </w:rPr>
        <w:t>ncol</w:t>
      </w:r>
      <w:proofErr w:type="spellEnd"/>
      <w:r w:rsidRPr="007A5A64">
        <w:rPr>
          <w:rFonts w:ascii="Consolas" w:hAnsi="Consolas" w:cs="Times New Roman"/>
          <w:sz w:val="20"/>
          <w:szCs w:val="20"/>
        </w:rPr>
        <w:t xml:space="preserve">=3, </w:t>
      </w:r>
      <w:proofErr w:type="spellStart"/>
      <w:r w:rsidRPr="007A5A64">
        <w:rPr>
          <w:rFonts w:ascii="Consolas" w:hAnsi="Consolas" w:cs="Times New Roman"/>
          <w:sz w:val="20"/>
          <w:szCs w:val="20"/>
        </w:rPr>
        <w:t>byrow</w:t>
      </w:r>
      <w:proofErr w:type="spellEnd"/>
      <w:r w:rsidRPr="007A5A64">
        <w:rPr>
          <w:rFonts w:ascii="Consolas" w:hAnsi="Consolas" w:cs="Times New Roman"/>
          <w:sz w:val="20"/>
          <w:szCs w:val="20"/>
        </w:rPr>
        <w:t>=TRUE)</w:t>
      </w:r>
    </w:p>
    <w:p w14:paraId="24A8DE16"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datesZ</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strsplit</w:t>
      </w:r>
      <w:proofErr w:type="spellEnd"/>
      <w:r w:rsidRPr="007A5A64">
        <w:rPr>
          <w:rFonts w:ascii="Consolas" w:hAnsi="Consolas" w:cs="Times New Roman"/>
          <w:sz w:val="20"/>
          <w:szCs w:val="20"/>
        </w:rPr>
        <w:t>(</w:t>
      </w:r>
      <w:proofErr w:type="spellStart"/>
      <w:r w:rsidRPr="007A5A64">
        <w:rPr>
          <w:rFonts w:ascii="Consolas" w:hAnsi="Consolas" w:cs="Times New Roman"/>
          <w:sz w:val="20"/>
          <w:szCs w:val="20"/>
        </w:rPr>
        <w:t>datesX</w:t>
      </w:r>
      <w:proofErr w:type="spellEnd"/>
      <w:r w:rsidRPr="007A5A64">
        <w:rPr>
          <w:rFonts w:ascii="Consolas" w:hAnsi="Consolas" w:cs="Times New Roman"/>
          <w:sz w:val="20"/>
          <w:szCs w:val="20"/>
        </w:rPr>
        <w:t>[,2], ":")</w:t>
      </w:r>
    </w:p>
    <w:p w14:paraId="681C3908" w14:textId="67F9AA9B"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datesZ</w:t>
      </w:r>
      <w:proofErr w:type="spellEnd"/>
      <w:r w:rsidRPr="007A5A64">
        <w:rPr>
          <w:rFonts w:ascii="Consolas" w:hAnsi="Consolas" w:cs="Times New Roman"/>
          <w:sz w:val="20"/>
          <w:szCs w:val="20"/>
        </w:rPr>
        <w:t xml:space="preserve"> &lt;- matrix(</w:t>
      </w:r>
      <w:proofErr w:type="spellStart"/>
      <w:r w:rsidRPr="007A5A64">
        <w:rPr>
          <w:rFonts w:ascii="Consolas" w:hAnsi="Consolas" w:cs="Times New Roman"/>
          <w:sz w:val="20"/>
          <w:szCs w:val="20"/>
        </w:rPr>
        <w:t>unlist</w:t>
      </w:r>
      <w:proofErr w:type="spellEnd"/>
      <w:r w:rsidRPr="007A5A64">
        <w:rPr>
          <w:rFonts w:ascii="Consolas" w:hAnsi="Consolas" w:cs="Times New Roman"/>
          <w:sz w:val="20"/>
          <w:szCs w:val="20"/>
        </w:rPr>
        <w:t>(</w:t>
      </w:r>
      <w:proofErr w:type="spellStart"/>
      <w:r w:rsidRPr="007A5A64">
        <w:rPr>
          <w:rFonts w:ascii="Consolas" w:hAnsi="Consolas" w:cs="Times New Roman"/>
          <w:sz w:val="20"/>
          <w:szCs w:val="20"/>
        </w:rPr>
        <w:t>datesZ</w:t>
      </w:r>
      <w:proofErr w:type="spellEnd"/>
      <w:r w:rsidRPr="007A5A64">
        <w:rPr>
          <w:rFonts w:ascii="Consolas" w:hAnsi="Consolas" w:cs="Times New Roman"/>
          <w:sz w:val="20"/>
          <w:szCs w:val="20"/>
        </w:rPr>
        <w:t xml:space="preserve">), </w:t>
      </w:r>
      <w:proofErr w:type="spellStart"/>
      <w:r w:rsidRPr="007A5A64">
        <w:rPr>
          <w:rFonts w:ascii="Consolas" w:hAnsi="Consolas" w:cs="Times New Roman"/>
          <w:sz w:val="20"/>
          <w:szCs w:val="20"/>
        </w:rPr>
        <w:t>ncol</w:t>
      </w:r>
      <w:proofErr w:type="spellEnd"/>
      <w:r w:rsidRPr="007A5A64">
        <w:rPr>
          <w:rFonts w:ascii="Consolas" w:hAnsi="Consolas" w:cs="Times New Roman"/>
          <w:sz w:val="20"/>
          <w:szCs w:val="20"/>
        </w:rPr>
        <w:t xml:space="preserve">=2, </w:t>
      </w:r>
      <w:proofErr w:type="spellStart"/>
      <w:r w:rsidRPr="007A5A64">
        <w:rPr>
          <w:rFonts w:ascii="Consolas" w:hAnsi="Consolas" w:cs="Times New Roman"/>
          <w:sz w:val="20"/>
          <w:szCs w:val="20"/>
        </w:rPr>
        <w:t>byrow</w:t>
      </w:r>
      <w:proofErr w:type="spellEnd"/>
      <w:r w:rsidRPr="007A5A64">
        <w:rPr>
          <w:rFonts w:ascii="Consolas" w:hAnsi="Consolas" w:cs="Times New Roman"/>
          <w:sz w:val="20"/>
          <w:szCs w:val="20"/>
        </w:rPr>
        <w:t>=TRUE)</w:t>
      </w:r>
    </w:p>
    <w:p w14:paraId="7012EF9F" w14:textId="217F9582" w:rsidR="007A5A64" w:rsidRPr="007A5A64" w:rsidRDefault="007A5A64" w:rsidP="007A5A64">
      <w:pPr>
        <w:spacing w:after="0"/>
        <w:rPr>
          <w:rFonts w:ascii="Consolas" w:hAnsi="Consolas" w:cs="Times New Roman"/>
          <w:sz w:val="20"/>
          <w:szCs w:val="20"/>
        </w:rPr>
      </w:pPr>
    </w:p>
    <w:p w14:paraId="12AA2076"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data$month</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datesY</w:t>
      </w:r>
      <w:proofErr w:type="spellEnd"/>
      <w:r w:rsidRPr="007A5A64">
        <w:rPr>
          <w:rFonts w:ascii="Consolas" w:hAnsi="Consolas" w:cs="Times New Roman"/>
          <w:sz w:val="20"/>
          <w:szCs w:val="20"/>
        </w:rPr>
        <w:t>[,1]</w:t>
      </w:r>
    </w:p>
    <w:p w14:paraId="23AC07E4"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data$day</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datesY</w:t>
      </w:r>
      <w:proofErr w:type="spellEnd"/>
      <w:r w:rsidRPr="007A5A64">
        <w:rPr>
          <w:rFonts w:ascii="Consolas" w:hAnsi="Consolas" w:cs="Times New Roman"/>
          <w:sz w:val="20"/>
          <w:szCs w:val="20"/>
        </w:rPr>
        <w:t>[,2]</w:t>
      </w:r>
    </w:p>
    <w:p w14:paraId="19B77213"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data$year</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datesY</w:t>
      </w:r>
      <w:proofErr w:type="spellEnd"/>
      <w:r w:rsidRPr="007A5A64">
        <w:rPr>
          <w:rFonts w:ascii="Consolas" w:hAnsi="Consolas" w:cs="Times New Roman"/>
          <w:sz w:val="20"/>
          <w:szCs w:val="20"/>
        </w:rPr>
        <w:t>[,3]</w:t>
      </w:r>
    </w:p>
    <w:p w14:paraId="2D9FF7E1" w14:textId="77777777"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data$hour</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datesZ</w:t>
      </w:r>
      <w:proofErr w:type="spellEnd"/>
      <w:r w:rsidRPr="007A5A64">
        <w:rPr>
          <w:rFonts w:ascii="Consolas" w:hAnsi="Consolas" w:cs="Times New Roman"/>
          <w:sz w:val="20"/>
          <w:szCs w:val="20"/>
        </w:rPr>
        <w:t>[,1]</w:t>
      </w:r>
    </w:p>
    <w:p w14:paraId="369761B0" w14:textId="6CF53652" w:rsidR="007A5A64" w:rsidRPr="007A5A64" w:rsidRDefault="007A5A64" w:rsidP="007A5A64">
      <w:pPr>
        <w:spacing w:after="0"/>
        <w:rPr>
          <w:rFonts w:ascii="Consolas" w:hAnsi="Consolas" w:cs="Times New Roman"/>
          <w:sz w:val="20"/>
          <w:szCs w:val="20"/>
        </w:rPr>
      </w:pPr>
      <w:proofErr w:type="spellStart"/>
      <w:r w:rsidRPr="007A5A64">
        <w:rPr>
          <w:rFonts w:ascii="Consolas" w:hAnsi="Consolas" w:cs="Times New Roman"/>
          <w:sz w:val="20"/>
          <w:szCs w:val="20"/>
        </w:rPr>
        <w:t>data$minute</w:t>
      </w:r>
      <w:proofErr w:type="spellEnd"/>
      <w:r w:rsidRPr="007A5A64">
        <w:rPr>
          <w:rFonts w:ascii="Consolas" w:hAnsi="Consolas" w:cs="Times New Roman"/>
          <w:sz w:val="20"/>
          <w:szCs w:val="20"/>
        </w:rPr>
        <w:t xml:space="preserve"> &lt;- </w:t>
      </w:r>
      <w:proofErr w:type="spellStart"/>
      <w:r w:rsidRPr="007A5A64">
        <w:rPr>
          <w:rFonts w:ascii="Consolas" w:hAnsi="Consolas" w:cs="Times New Roman"/>
          <w:sz w:val="20"/>
          <w:szCs w:val="20"/>
        </w:rPr>
        <w:t>datesZ</w:t>
      </w:r>
      <w:proofErr w:type="spellEnd"/>
      <w:r w:rsidRPr="007A5A64">
        <w:rPr>
          <w:rFonts w:ascii="Consolas" w:hAnsi="Consolas" w:cs="Times New Roman"/>
          <w:sz w:val="20"/>
          <w:szCs w:val="20"/>
        </w:rPr>
        <w:t>[,2]</w:t>
      </w:r>
    </w:p>
    <w:p w14:paraId="6B6BF742" w14:textId="27F9893A" w:rsidR="007A5A64" w:rsidRDefault="007A5A64" w:rsidP="00DC0145">
      <w:pPr>
        <w:spacing w:after="0"/>
        <w:rPr>
          <w:rFonts w:ascii="Times New Roman" w:hAnsi="Times New Roman" w:cs="Times New Roman"/>
          <w:sz w:val="24"/>
          <w:szCs w:val="24"/>
        </w:rPr>
      </w:pPr>
    </w:p>
    <w:p w14:paraId="2B123F6D" w14:textId="002B6BA2" w:rsidR="007A5A64" w:rsidRDefault="004F330B" w:rsidP="00DC0145">
      <w:pPr>
        <w:spacing w:after="0"/>
        <w:rPr>
          <w:rFonts w:ascii="Times New Roman" w:hAnsi="Times New Roman" w:cs="Times New Roman"/>
          <w:sz w:val="24"/>
          <w:szCs w:val="24"/>
        </w:rPr>
      </w:pPr>
      <w:r>
        <w:rPr>
          <w:rFonts w:ascii="Times New Roman" w:hAnsi="Times New Roman" w:cs="Times New Roman"/>
          <w:sz w:val="24"/>
          <w:szCs w:val="24"/>
        </w:rPr>
        <w:t>Now that we have all the values correctly format</w:t>
      </w:r>
      <w:r w:rsidR="002655CA">
        <w:rPr>
          <w:rFonts w:ascii="Times New Roman" w:hAnsi="Times New Roman" w:cs="Times New Roman"/>
          <w:sz w:val="24"/>
          <w:szCs w:val="24"/>
        </w:rPr>
        <w:t>ted</w:t>
      </w:r>
      <w:r>
        <w:rPr>
          <w:rFonts w:ascii="Times New Roman" w:hAnsi="Times New Roman" w:cs="Times New Roman"/>
          <w:sz w:val="24"/>
          <w:szCs w:val="24"/>
        </w:rPr>
        <w:t xml:space="preserve"> and included</w:t>
      </w:r>
      <w:r w:rsidR="002655CA">
        <w:rPr>
          <w:rFonts w:ascii="Times New Roman" w:hAnsi="Times New Roman" w:cs="Times New Roman"/>
          <w:sz w:val="24"/>
          <w:szCs w:val="24"/>
        </w:rPr>
        <w:t xml:space="preserve"> as separate columns </w:t>
      </w:r>
      <w:r>
        <w:rPr>
          <w:rFonts w:ascii="Times New Roman" w:hAnsi="Times New Roman" w:cs="Times New Roman"/>
          <w:sz w:val="24"/>
          <w:szCs w:val="24"/>
        </w:rPr>
        <w:t xml:space="preserve">in the dataset, we </w:t>
      </w:r>
      <w:r w:rsidR="002655CA">
        <w:rPr>
          <w:rFonts w:ascii="Times New Roman" w:hAnsi="Times New Roman" w:cs="Times New Roman"/>
          <w:sz w:val="24"/>
          <w:szCs w:val="24"/>
        </w:rPr>
        <w:t xml:space="preserve">can explore the data </w:t>
      </w:r>
      <w:r w:rsidR="00F45C7E">
        <w:rPr>
          <w:rFonts w:ascii="Times New Roman" w:hAnsi="Times New Roman" w:cs="Times New Roman"/>
          <w:sz w:val="24"/>
          <w:szCs w:val="24"/>
        </w:rPr>
        <w:t>more to make sense of it.</w:t>
      </w:r>
      <w:r w:rsidR="002655CA">
        <w:rPr>
          <w:rFonts w:ascii="Times New Roman" w:hAnsi="Times New Roman" w:cs="Times New Roman"/>
          <w:sz w:val="24"/>
          <w:szCs w:val="24"/>
        </w:rPr>
        <w:t xml:space="preserve"> </w:t>
      </w:r>
    </w:p>
    <w:p w14:paraId="01105611" w14:textId="1D40EA2B" w:rsidR="004F330B" w:rsidRDefault="004F330B" w:rsidP="00DC0145">
      <w:pPr>
        <w:spacing w:after="0"/>
        <w:rPr>
          <w:rFonts w:ascii="Times New Roman" w:hAnsi="Times New Roman" w:cs="Times New Roman"/>
          <w:sz w:val="24"/>
          <w:szCs w:val="24"/>
        </w:rPr>
      </w:pPr>
    </w:p>
    <w:p w14:paraId="5E643C3A" w14:textId="77777777" w:rsidR="00403DC3" w:rsidRDefault="00403DC3" w:rsidP="00DC0145">
      <w:pPr>
        <w:spacing w:after="0"/>
        <w:rPr>
          <w:rFonts w:ascii="Times New Roman" w:hAnsi="Times New Roman" w:cs="Times New Roman"/>
          <w:sz w:val="24"/>
          <w:szCs w:val="24"/>
        </w:rPr>
      </w:pPr>
    </w:p>
    <w:p w14:paraId="490F9F2D" w14:textId="4D84D468" w:rsidR="00403DC3" w:rsidRPr="00403DC3" w:rsidRDefault="00403DC3" w:rsidP="008F6A6E">
      <w:pPr>
        <w:pStyle w:val="Heading2"/>
        <w:numPr>
          <w:ilvl w:val="1"/>
          <w:numId w:val="4"/>
        </w:numPr>
        <w:ind w:left="567"/>
        <w:rPr>
          <w:rFonts w:ascii="Times New Roman" w:hAnsi="Times New Roman" w:cs="Times New Roman"/>
        </w:rPr>
      </w:pPr>
      <w:bookmarkStart w:id="14" w:name="_Toc3147074"/>
      <w:r w:rsidRPr="00403DC3">
        <w:rPr>
          <w:rFonts w:ascii="Times New Roman" w:hAnsi="Times New Roman" w:cs="Times New Roman"/>
        </w:rPr>
        <w:t>Orders</w:t>
      </w:r>
      <w:bookmarkEnd w:id="14"/>
    </w:p>
    <w:p w14:paraId="298E3EB1" w14:textId="118285AB" w:rsidR="001B4814" w:rsidRDefault="001B4814" w:rsidP="00DC0145">
      <w:pPr>
        <w:spacing w:after="0"/>
        <w:rPr>
          <w:rFonts w:ascii="Times New Roman" w:hAnsi="Times New Roman" w:cs="Times New Roman"/>
          <w:sz w:val="24"/>
          <w:szCs w:val="24"/>
        </w:rPr>
      </w:pPr>
      <w:r>
        <w:rPr>
          <w:rFonts w:ascii="Times New Roman" w:hAnsi="Times New Roman" w:cs="Times New Roman"/>
          <w:sz w:val="24"/>
          <w:szCs w:val="24"/>
        </w:rPr>
        <w:t xml:space="preserve">Here’s a summary view of all the </w:t>
      </w:r>
      <w:r w:rsidR="00594593">
        <w:rPr>
          <w:rFonts w:ascii="Times New Roman" w:hAnsi="Times New Roman" w:cs="Times New Roman"/>
          <w:sz w:val="24"/>
          <w:szCs w:val="24"/>
        </w:rPr>
        <w:t>O</w:t>
      </w:r>
      <w:r>
        <w:rPr>
          <w:rFonts w:ascii="Times New Roman" w:hAnsi="Times New Roman" w:cs="Times New Roman"/>
          <w:sz w:val="24"/>
          <w:szCs w:val="24"/>
        </w:rPr>
        <w:t xml:space="preserve">rders in our dataset: </w:t>
      </w:r>
    </w:p>
    <w:p w14:paraId="574EBE99" w14:textId="77777777" w:rsidR="008F6A6E" w:rsidRDefault="008F6A6E" w:rsidP="00DC0145">
      <w:pPr>
        <w:spacing w:after="0"/>
        <w:rPr>
          <w:rFonts w:ascii="Times New Roman" w:hAnsi="Times New Roman" w:cs="Times New Roman"/>
          <w:sz w:val="24"/>
          <w:szCs w:val="24"/>
        </w:rPr>
      </w:pPr>
    </w:p>
    <w:p w14:paraId="041AC19E" w14:textId="36B14610" w:rsidR="008F6A6E" w:rsidRPr="008F6A6E" w:rsidRDefault="008F6A6E" w:rsidP="008F6A6E">
      <w:pPr>
        <w:spacing w:after="0"/>
        <w:jc w:val="center"/>
        <w:rPr>
          <w:rFonts w:ascii="Times New Roman" w:hAnsi="Times New Roman" w:cs="Times New Roman"/>
          <w:b/>
          <w:sz w:val="20"/>
          <w:szCs w:val="20"/>
        </w:rPr>
      </w:pPr>
      <w:r w:rsidRPr="008F6A6E">
        <w:rPr>
          <w:rFonts w:ascii="Times New Roman" w:hAnsi="Times New Roman" w:cs="Times New Roman"/>
          <w:b/>
          <w:sz w:val="20"/>
          <w:szCs w:val="20"/>
        </w:rPr>
        <w:t xml:space="preserve">Table </w:t>
      </w:r>
      <w:r>
        <w:rPr>
          <w:rFonts w:ascii="Times New Roman" w:hAnsi="Times New Roman" w:cs="Times New Roman"/>
          <w:b/>
          <w:sz w:val="20"/>
          <w:szCs w:val="20"/>
        </w:rPr>
        <w:t>4</w:t>
      </w:r>
      <w:r w:rsidRPr="008F6A6E">
        <w:rPr>
          <w:rFonts w:ascii="Times New Roman" w:hAnsi="Times New Roman" w:cs="Times New Roman"/>
          <w:b/>
          <w:sz w:val="20"/>
          <w:szCs w:val="20"/>
        </w:rPr>
        <w:t>.1</w:t>
      </w:r>
    </w:p>
    <w:tbl>
      <w:tblPr>
        <w:tblStyle w:val="TableGrid"/>
        <w:tblW w:w="0" w:type="auto"/>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3114"/>
        <w:gridCol w:w="2268"/>
      </w:tblGrid>
      <w:tr w:rsidR="00403DC3" w14:paraId="4C9B9F31" w14:textId="77777777" w:rsidTr="00594593">
        <w:trPr>
          <w:jc w:val="center"/>
        </w:trPr>
        <w:tc>
          <w:tcPr>
            <w:tcW w:w="3114" w:type="dxa"/>
          </w:tcPr>
          <w:p w14:paraId="63A62C1F" w14:textId="0971FDBF" w:rsidR="00403DC3" w:rsidRDefault="00403DC3" w:rsidP="00DC0145">
            <w:pPr>
              <w:rPr>
                <w:rFonts w:ascii="Times New Roman" w:hAnsi="Times New Roman" w:cs="Times New Roman"/>
                <w:sz w:val="24"/>
                <w:szCs w:val="24"/>
              </w:rPr>
            </w:pPr>
            <w:r>
              <w:rPr>
                <w:rFonts w:ascii="Times New Roman" w:hAnsi="Times New Roman" w:cs="Times New Roman"/>
                <w:sz w:val="24"/>
                <w:szCs w:val="24"/>
              </w:rPr>
              <w:t>Total Number of Orders</w:t>
            </w:r>
          </w:p>
        </w:tc>
        <w:tc>
          <w:tcPr>
            <w:tcW w:w="2268" w:type="dxa"/>
          </w:tcPr>
          <w:p w14:paraId="78F791A7" w14:textId="4EB8A80F" w:rsidR="00403DC3" w:rsidRDefault="006760AF" w:rsidP="00DC0145">
            <w:pPr>
              <w:rPr>
                <w:rFonts w:ascii="Times New Roman" w:hAnsi="Times New Roman" w:cs="Times New Roman"/>
                <w:sz w:val="24"/>
                <w:szCs w:val="24"/>
              </w:rPr>
            </w:pPr>
            <w:r>
              <w:rPr>
                <w:rFonts w:ascii="Times New Roman" w:hAnsi="Times New Roman" w:cs="Times New Roman"/>
                <w:sz w:val="24"/>
                <w:szCs w:val="24"/>
              </w:rPr>
              <w:t xml:space="preserve">  </w:t>
            </w:r>
            <w:r w:rsidR="00DC6841">
              <w:rPr>
                <w:rFonts w:ascii="Times New Roman" w:hAnsi="Times New Roman" w:cs="Times New Roman"/>
                <w:sz w:val="24"/>
                <w:szCs w:val="24"/>
              </w:rPr>
              <w:t>25,900</w:t>
            </w:r>
          </w:p>
        </w:tc>
      </w:tr>
      <w:tr w:rsidR="00403DC3" w14:paraId="0E8AE8E3" w14:textId="77777777" w:rsidTr="00594593">
        <w:trPr>
          <w:jc w:val="center"/>
        </w:trPr>
        <w:tc>
          <w:tcPr>
            <w:tcW w:w="3114" w:type="dxa"/>
          </w:tcPr>
          <w:p w14:paraId="0936E775" w14:textId="16304817" w:rsidR="00403DC3" w:rsidRDefault="00403DC3" w:rsidP="00DC0145">
            <w:pPr>
              <w:rPr>
                <w:rFonts w:ascii="Times New Roman" w:hAnsi="Times New Roman" w:cs="Times New Roman"/>
                <w:sz w:val="24"/>
                <w:szCs w:val="24"/>
              </w:rPr>
            </w:pPr>
            <w:r>
              <w:rPr>
                <w:rFonts w:ascii="Times New Roman" w:hAnsi="Times New Roman" w:cs="Times New Roman"/>
                <w:sz w:val="24"/>
                <w:szCs w:val="24"/>
              </w:rPr>
              <w:t>Average number of products</w:t>
            </w:r>
          </w:p>
        </w:tc>
        <w:tc>
          <w:tcPr>
            <w:tcW w:w="2268" w:type="dxa"/>
          </w:tcPr>
          <w:p w14:paraId="1A5A2004" w14:textId="77777777" w:rsidR="00403DC3" w:rsidRDefault="00403DC3" w:rsidP="00DC0145">
            <w:pPr>
              <w:rPr>
                <w:rFonts w:ascii="Times New Roman" w:hAnsi="Times New Roman" w:cs="Times New Roman"/>
                <w:sz w:val="24"/>
                <w:szCs w:val="24"/>
              </w:rPr>
            </w:pPr>
          </w:p>
        </w:tc>
      </w:tr>
      <w:tr w:rsidR="00594593" w14:paraId="2AAA1162" w14:textId="77777777" w:rsidTr="00594593">
        <w:trPr>
          <w:jc w:val="center"/>
        </w:trPr>
        <w:tc>
          <w:tcPr>
            <w:tcW w:w="3114" w:type="dxa"/>
          </w:tcPr>
          <w:p w14:paraId="652B5FDE" w14:textId="40C3683A" w:rsidR="00594593" w:rsidRDefault="00594593" w:rsidP="00DC0145">
            <w:pPr>
              <w:rPr>
                <w:rFonts w:ascii="Times New Roman" w:hAnsi="Times New Roman" w:cs="Times New Roman"/>
                <w:sz w:val="24"/>
                <w:szCs w:val="24"/>
              </w:rPr>
            </w:pPr>
            <w:r>
              <w:rPr>
                <w:rFonts w:ascii="Times New Roman" w:hAnsi="Times New Roman" w:cs="Times New Roman"/>
                <w:sz w:val="24"/>
                <w:szCs w:val="24"/>
              </w:rPr>
              <w:t>Minimum Order Amount</w:t>
            </w:r>
          </w:p>
        </w:tc>
        <w:tc>
          <w:tcPr>
            <w:tcW w:w="2268" w:type="dxa"/>
          </w:tcPr>
          <w:p w14:paraId="4C09AFCC" w14:textId="6F847256" w:rsidR="00594593" w:rsidRPr="006760AF" w:rsidRDefault="006760AF" w:rsidP="006760AF">
            <w:pPr>
              <w:rPr>
                <w:rFonts w:ascii="Times New Roman" w:hAnsi="Times New Roman" w:cs="Times New Roman"/>
                <w:sz w:val="24"/>
                <w:szCs w:val="24"/>
              </w:rPr>
            </w:pPr>
            <w:r w:rsidRPr="006760AF">
              <w:rPr>
                <w:rFonts w:ascii="Times New Roman" w:hAnsi="Times New Roman" w:cs="Times New Roman"/>
                <w:sz w:val="24"/>
                <w:szCs w:val="24"/>
              </w:rPr>
              <w:t>-168,469.6</w:t>
            </w:r>
          </w:p>
        </w:tc>
      </w:tr>
      <w:tr w:rsidR="00594593" w14:paraId="7C3C98C8" w14:textId="77777777" w:rsidTr="00594593">
        <w:trPr>
          <w:jc w:val="center"/>
        </w:trPr>
        <w:tc>
          <w:tcPr>
            <w:tcW w:w="3114" w:type="dxa"/>
          </w:tcPr>
          <w:p w14:paraId="4F991A8F" w14:textId="45A28AE6" w:rsidR="00594593" w:rsidRDefault="00594593" w:rsidP="00DC0145">
            <w:pPr>
              <w:rPr>
                <w:rFonts w:ascii="Times New Roman" w:hAnsi="Times New Roman" w:cs="Times New Roman"/>
                <w:sz w:val="24"/>
                <w:szCs w:val="24"/>
              </w:rPr>
            </w:pPr>
            <w:r>
              <w:rPr>
                <w:rFonts w:ascii="Times New Roman" w:hAnsi="Times New Roman" w:cs="Times New Roman"/>
                <w:sz w:val="24"/>
                <w:szCs w:val="24"/>
              </w:rPr>
              <w:t>Maximum Order Amount</w:t>
            </w:r>
          </w:p>
        </w:tc>
        <w:tc>
          <w:tcPr>
            <w:tcW w:w="2268" w:type="dxa"/>
          </w:tcPr>
          <w:p w14:paraId="3F9CC4F4" w14:textId="7F4289E7" w:rsidR="00594593" w:rsidRPr="006760AF" w:rsidRDefault="006760AF" w:rsidP="006760AF">
            <w:pPr>
              <w:rPr>
                <w:rFonts w:ascii="Times New Roman" w:hAnsi="Times New Roman" w:cs="Times New Roman"/>
                <w:sz w:val="24"/>
                <w:szCs w:val="24"/>
              </w:rPr>
            </w:pPr>
            <w:r w:rsidRPr="006760AF">
              <w:rPr>
                <w:rFonts w:ascii="Times New Roman" w:hAnsi="Times New Roman" w:cs="Times New Roman"/>
                <w:sz w:val="24"/>
                <w:szCs w:val="24"/>
              </w:rPr>
              <w:t xml:space="preserve"> 168,469.6</w:t>
            </w:r>
          </w:p>
        </w:tc>
      </w:tr>
      <w:tr w:rsidR="00403DC3" w14:paraId="660EE14D" w14:textId="77777777" w:rsidTr="00594593">
        <w:trPr>
          <w:jc w:val="center"/>
        </w:trPr>
        <w:tc>
          <w:tcPr>
            <w:tcW w:w="3114" w:type="dxa"/>
          </w:tcPr>
          <w:p w14:paraId="0214FF1F" w14:textId="5A2A1E38" w:rsidR="00403DC3" w:rsidRDefault="00403DC3" w:rsidP="00DC0145">
            <w:pPr>
              <w:rPr>
                <w:rFonts w:ascii="Times New Roman" w:hAnsi="Times New Roman" w:cs="Times New Roman"/>
                <w:sz w:val="24"/>
                <w:szCs w:val="24"/>
              </w:rPr>
            </w:pPr>
            <w:r>
              <w:rPr>
                <w:rFonts w:ascii="Times New Roman" w:hAnsi="Times New Roman" w:cs="Times New Roman"/>
                <w:sz w:val="24"/>
                <w:szCs w:val="24"/>
              </w:rPr>
              <w:t>Average Invoice Amount</w:t>
            </w:r>
          </w:p>
        </w:tc>
        <w:tc>
          <w:tcPr>
            <w:tcW w:w="2268" w:type="dxa"/>
          </w:tcPr>
          <w:p w14:paraId="7A8BF3A4" w14:textId="12907512" w:rsidR="00403DC3" w:rsidRDefault="00470066" w:rsidP="00DC0145">
            <w:pPr>
              <w:rPr>
                <w:rFonts w:ascii="Times New Roman" w:hAnsi="Times New Roman" w:cs="Times New Roman"/>
                <w:sz w:val="24"/>
                <w:szCs w:val="24"/>
              </w:rPr>
            </w:pPr>
            <w:r>
              <w:rPr>
                <w:rFonts w:ascii="Times New Roman" w:hAnsi="Times New Roman" w:cs="Times New Roman"/>
                <w:sz w:val="24"/>
                <w:szCs w:val="24"/>
              </w:rPr>
              <w:t xml:space="preserve"> 17.99</w:t>
            </w:r>
          </w:p>
        </w:tc>
      </w:tr>
      <w:tr w:rsidR="00403DC3" w14:paraId="6DE26978" w14:textId="77777777" w:rsidTr="00594593">
        <w:trPr>
          <w:jc w:val="center"/>
        </w:trPr>
        <w:tc>
          <w:tcPr>
            <w:tcW w:w="3114" w:type="dxa"/>
          </w:tcPr>
          <w:p w14:paraId="63E62827" w14:textId="07AF95D1" w:rsidR="00403DC3" w:rsidRDefault="00403DC3" w:rsidP="00DC0145">
            <w:pPr>
              <w:rPr>
                <w:rFonts w:ascii="Times New Roman" w:hAnsi="Times New Roman" w:cs="Times New Roman"/>
                <w:sz w:val="24"/>
                <w:szCs w:val="24"/>
              </w:rPr>
            </w:pPr>
            <w:r>
              <w:rPr>
                <w:rFonts w:ascii="Times New Roman" w:hAnsi="Times New Roman" w:cs="Times New Roman"/>
                <w:sz w:val="24"/>
                <w:szCs w:val="24"/>
              </w:rPr>
              <w:t>Median Invoice Amount</w:t>
            </w:r>
          </w:p>
        </w:tc>
        <w:tc>
          <w:tcPr>
            <w:tcW w:w="2268" w:type="dxa"/>
          </w:tcPr>
          <w:p w14:paraId="0F9F5090" w14:textId="3B18C2A1" w:rsidR="00403DC3" w:rsidRDefault="00470066" w:rsidP="00DC0145">
            <w:pPr>
              <w:rPr>
                <w:rFonts w:ascii="Times New Roman" w:hAnsi="Times New Roman" w:cs="Times New Roman"/>
                <w:sz w:val="24"/>
                <w:szCs w:val="24"/>
              </w:rPr>
            </w:pPr>
            <w:r>
              <w:rPr>
                <w:rFonts w:ascii="Times New Roman" w:hAnsi="Times New Roman" w:cs="Times New Roman"/>
                <w:sz w:val="24"/>
                <w:szCs w:val="24"/>
              </w:rPr>
              <w:t xml:space="preserve">   9.75</w:t>
            </w:r>
          </w:p>
        </w:tc>
      </w:tr>
    </w:tbl>
    <w:p w14:paraId="314508D3" w14:textId="77777777" w:rsidR="00403DC3" w:rsidRDefault="00403DC3" w:rsidP="00DC0145">
      <w:pPr>
        <w:spacing w:after="0"/>
        <w:rPr>
          <w:rFonts w:ascii="Times New Roman" w:hAnsi="Times New Roman" w:cs="Times New Roman"/>
          <w:sz w:val="24"/>
          <w:szCs w:val="24"/>
        </w:rPr>
      </w:pPr>
    </w:p>
    <w:p w14:paraId="36D20DC0" w14:textId="28E997E2" w:rsidR="001B4814" w:rsidRPr="001B4814" w:rsidRDefault="00470066" w:rsidP="00DC0145">
      <w:pPr>
        <w:spacing w:after="0"/>
        <w:rPr>
          <w:rFonts w:ascii="Times New Roman" w:hAnsi="Times New Roman" w:cs="Times New Roman"/>
          <w:sz w:val="24"/>
          <w:szCs w:val="24"/>
        </w:rPr>
      </w:pPr>
      <w:r>
        <w:rPr>
          <w:rFonts w:ascii="Times New Roman" w:hAnsi="Times New Roman" w:cs="Times New Roman"/>
          <w:sz w:val="24"/>
          <w:szCs w:val="24"/>
        </w:rPr>
        <w:t xml:space="preserve">We notice the large negative value, and a corresponding positive value for the minimum and maximum, respectively. Further inspection reveals </w:t>
      </w:r>
      <w:r w:rsidR="00403DC3">
        <w:rPr>
          <w:rFonts w:ascii="Times New Roman" w:hAnsi="Times New Roman" w:cs="Times New Roman"/>
          <w:sz w:val="24"/>
          <w:szCs w:val="24"/>
        </w:rPr>
        <w:t xml:space="preserve">that there are some cancelled orders in the dataset. These are indicated by a prefix of “C” before the </w:t>
      </w:r>
      <w:proofErr w:type="spellStart"/>
      <w:r w:rsidR="00403DC3">
        <w:rPr>
          <w:rFonts w:ascii="Times New Roman" w:hAnsi="Times New Roman" w:cs="Times New Roman"/>
          <w:sz w:val="24"/>
          <w:szCs w:val="24"/>
        </w:rPr>
        <w:t>InvoiceNo</w:t>
      </w:r>
      <w:proofErr w:type="spellEnd"/>
      <w:r w:rsidR="00403DC3">
        <w:rPr>
          <w:rFonts w:ascii="Times New Roman" w:hAnsi="Times New Roman" w:cs="Times New Roman"/>
          <w:sz w:val="24"/>
          <w:szCs w:val="24"/>
        </w:rPr>
        <w:t>. We will address these cancelled orders as part of our Data Preparation.</w:t>
      </w:r>
    </w:p>
    <w:p w14:paraId="788EDC89" w14:textId="48D44A48" w:rsidR="00637A5B" w:rsidRDefault="00637A5B" w:rsidP="00DC0145">
      <w:pPr>
        <w:spacing w:after="0"/>
        <w:rPr>
          <w:rFonts w:ascii="Times New Roman" w:hAnsi="Times New Roman" w:cs="Times New Roman"/>
          <w:sz w:val="24"/>
          <w:szCs w:val="24"/>
        </w:rPr>
      </w:pPr>
    </w:p>
    <w:p w14:paraId="1332828D" w14:textId="54CF5951" w:rsidR="00403DC3" w:rsidRPr="00403DC3" w:rsidRDefault="00403DC3" w:rsidP="008F6A6E">
      <w:pPr>
        <w:pStyle w:val="Heading2"/>
        <w:numPr>
          <w:ilvl w:val="1"/>
          <w:numId w:val="4"/>
        </w:numPr>
        <w:ind w:left="567"/>
        <w:rPr>
          <w:rFonts w:ascii="Times New Roman" w:hAnsi="Times New Roman" w:cs="Times New Roman"/>
        </w:rPr>
      </w:pPr>
      <w:bookmarkStart w:id="15" w:name="_Toc3147075"/>
      <w:r w:rsidRPr="00403DC3">
        <w:rPr>
          <w:rFonts w:ascii="Times New Roman" w:hAnsi="Times New Roman" w:cs="Times New Roman"/>
        </w:rPr>
        <w:t>Products</w:t>
      </w:r>
      <w:bookmarkEnd w:id="15"/>
    </w:p>
    <w:p w14:paraId="31A25DBB" w14:textId="796B9771" w:rsidR="00403DC3" w:rsidRDefault="00403DC3" w:rsidP="00DC0145">
      <w:pPr>
        <w:spacing w:after="0"/>
        <w:rPr>
          <w:rFonts w:ascii="Times New Roman" w:hAnsi="Times New Roman" w:cs="Times New Roman"/>
          <w:sz w:val="24"/>
          <w:szCs w:val="24"/>
        </w:rPr>
      </w:pPr>
      <w:r>
        <w:rPr>
          <w:rFonts w:ascii="Times New Roman" w:hAnsi="Times New Roman" w:cs="Times New Roman"/>
          <w:sz w:val="24"/>
          <w:szCs w:val="24"/>
        </w:rPr>
        <w:t xml:space="preserve">The following table displays the summary about all the Products contained in our </w:t>
      </w:r>
      <w:r w:rsidR="00594593">
        <w:rPr>
          <w:rFonts w:ascii="Times New Roman" w:hAnsi="Times New Roman" w:cs="Times New Roman"/>
          <w:sz w:val="24"/>
          <w:szCs w:val="24"/>
        </w:rPr>
        <w:t>d</w:t>
      </w:r>
      <w:r>
        <w:rPr>
          <w:rFonts w:ascii="Times New Roman" w:hAnsi="Times New Roman" w:cs="Times New Roman"/>
          <w:sz w:val="24"/>
          <w:szCs w:val="24"/>
        </w:rPr>
        <w:t xml:space="preserve">ataset. </w:t>
      </w:r>
    </w:p>
    <w:p w14:paraId="300D3083" w14:textId="28761D24" w:rsidR="00403DC3" w:rsidRDefault="00403DC3">
      <w:pPr>
        <w:rPr>
          <w:rFonts w:ascii="Times New Roman" w:hAnsi="Times New Roman" w:cs="Times New Roman"/>
          <w:b/>
          <w:sz w:val="24"/>
          <w:szCs w:val="24"/>
        </w:rPr>
      </w:pPr>
    </w:p>
    <w:p w14:paraId="401F0012" w14:textId="79C09854" w:rsidR="008F6A6E" w:rsidRPr="008F6A6E" w:rsidRDefault="008F6A6E" w:rsidP="008F6A6E">
      <w:pPr>
        <w:spacing w:after="0"/>
        <w:jc w:val="center"/>
        <w:rPr>
          <w:rFonts w:ascii="Times New Roman" w:hAnsi="Times New Roman" w:cs="Times New Roman"/>
          <w:b/>
          <w:sz w:val="20"/>
          <w:szCs w:val="20"/>
        </w:rPr>
      </w:pPr>
      <w:r w:rsidRPr="008F6A6E">
        <w:rPr>
          <w:rFonts w:ascii="Times New Roman" w:hAnsi="Times New Roman" w:cs="Times New Roman"/>
          <w:b/>
          <w:sz w:val="20"/>
          <w:szCs w:val="20"/>
        </w:rPr>
        <w:t xml:space="preserve">Table </w:t>
      </w:r>
      <w:r>
        <w:rPr>
          <w:rFonts w:ascii="Times New Roman" w:hAnsi="Times New Roman" w:cs="Times New Roman"/>
          <w:b/>
          <w:sz w:val="20"/>
          <w:szCs w:val="20"/>
        </w:rPr>
        <w:t>4</w:t>
      </w:r>
      <w:r w:rsidRPr="008F6A6E">
        <w:rPr>
          <w:rFonts w:ascii="Times New Roman" w:hAnsi="Times New Roman" w:cs="Times New Roman"/>
          <w:b/>
          <w:sz w:val="20"/>
          <w:szCs w:val="20"/>
        </w:rPr>
        <w:t>.</w:t>
      </w:r>
      <w:r>
        <w:rPr>
          <w:rFonts w:ascii="Times New Roman" w:hAnsi="Times New Roman" w:cs="Times New Roman"/>
          <w:b/>
          <w:sz w:val="20"/>
          <w:szCs w:val="20"/>
        </w:rPr>
        <w:t>2</w:t>
      </w:r>
    </w:p>
    <w:tbl>
      <w:tblPr>
        <w:tblStyle w:val="TableGrid"/>
        <w:tblW w:w="0" w:type="auto"/>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3114"/>
        <w:gridCol w:w="2268"/>
      </w:tblGrid>
      <w:tr w:rsidR="00594593" w14:paraId="0528C284" w14:textId="77777777" w:rsidTr="0076325C">
        <w:trPr>
          <w:jc w:val="center"/>
        </w:trPr>
        <w:tc>
          <w:tcPr>
            <w:tcW w:w="3114" w:type="dxa"/>
          </w:tcPr>
          <w:p w14:paraId="3A782436" w14:textId="6A5A2C10" w:rsidR="00594593" w:rsidRDefault="00594593" w:rsidP="0076325C">
            <w:pPr>
              <w:rPr>
                <w:rFonts w:ascii="Times New Roman" w:hAnsi="Times New Roman" w:cs="Times New Roman"/>
                <w:sz w:val="24"/>
                <w:szCs w:val="24"/>
              </w:rPr>
            </w:pPr>
            <w:r>
              <w:rPr>
                <w:rFonts w:ascii="Times New Roman" w:hAnsi="Times New Roman" w:cs="Times New Roman"/>
                <w:sz w:val="24"/>
                <w:szCs w:val="24"/>
              </w:rPr>
              <w:t>Total Number of Products</w:t>
            </w:r>
          </w:p>
        </w:tc>
        <w:tc>
          <w:tcPr>
            <w:tcW w:w="2268" w:type="dxa"/>
          </w:tcPr>
          <w:p w14:paraId="2E120A7A" w14:textId="62146458" w:rsidR="00594593" w:rsidRDefault="001A7E53" w:rsidP="0076325C">
            <w:pPr>
              <w:rPr>
                <w:rFonts w:ascii="Times New Roman" w:hAnsi="Times New Roman" w:cs="Times New Roman"/>
                <w:sz w:val="24"/>
                <w:szCs w:val="24"/>
              </w:rPr>
            </w:pPr>
            <w:r>
              <w:rPr>
                <w:rFonts w:ascii="Times New Roman" w:hAnsi="Times New Roman" w:cs="Times New Roman"/>
                <w:sz w:val="24"/>
                <w:szCs w:val="24"/>
              </w:rPr>
              <w:t xml:space="preserve"> 4, 223</w:t>
            </w:r>
          </w:p>
        </w:tc>
      </w:tr>
      <w:tr w:rsidR="00594593" w14:paraId="4DB3FCDA" w14:textId="77777777" w:rsidTr="0076325C">
        <w:trPr>
          <w:jc w:val="center"/>
        </w:trPr>
        <w:tc>
          <w:tcPr>
            <w:tcW w:w="3114" w:type="dxa"/>
          </w:tcPr>
          <w:p w14:paraId="1D56710E" w14:textId="2029B708" w:rsidR="00594593" w:rsidRDefault="00594593" w:rsidP="0076325C">
            <w:pPr>
              <w:rPr>
                <w:rFonts w:ascii="Times New Roman" w:hAnsi="Times New Roman" w:cs="Times New Roman"/>
                <w:sz w:val="24"/>
                <w:szCs w:val="24"/>
              </w:rPr>
            </w:pPr>
            <w:r>
              <w:rPr>
                <w:rFonts w:ascii="Times New Roman" w:hAnsi="Times New Roman" w:cs="Times New Roman"/>
                <w:sz w:val="24"/>
                <w:szCs w:val="24"/>
              </w:rPr>
              <w:t xml:space="preserve">Minimum Product Price </w:t>
            </w:r>
          </w:p>
        </w:tc>
        <w:tc>
          <w:tcPr>
            <w:tcW w:w="2268" w:type="dxa"/>
          </w:tcPr>
          <w:p w14:paraId="183BEB06" w14:textId="435A5D35" w:rsidR="00594593" w:rsidRDefault="001A7E53" w:rsidP="0076325C">
            <w:pPr>
              <w:rPr>
                <w:rFonts w:ascii="Times New Roman" w:hAnsi="Times New Roman" w:cs="Times New Roman"/>
                <w:sz w:val="24"/>
                <w:szCs w:val="24"/>
              </w:rPr>
            </w:pPr>
            <w:r>
              <w:rPr>
                <w:rFonts w:ascii="Times New Roman" w:hAnsi="Times New Roman" w:cs="Times New Roman"/>
                <w:sz w:val="24"/>
                <w:szCs w:val="24"/>
              </w:rPr>
              <w:t xml:space="preserve"> </w:t>
            </w:r>
            <w:r w:rsidR="00F45C7E">
              <w:rPr>
                <w:rFonts w:ascii="Times New Roman" w:hAnsi="Times New Roman" w:cs="Times New Roman"/>
                <w:sz w:val="24"/>
                <w:szCs w:val="24"/>
              </w:rPr>
              <w:t>-11,062.06</w:t>
            </w:r>
          </w:p>
        </w:tc>
      </w:tr>
      <w:tr w:rsidR="00594593" w14:paraId="001DE23E" w14:textId="77777777" w:rsidTr="0076325C">
        <w:trPr>
          <w:jc w:val="center"/>
        </w:trPr>
        <w:tc>
          <w:tcPr>
            <w:tcW w:w="3114" w:type="dxa"/>
          </w:tcPr>
          <w:p w14:paraId="0CF80F77" w14:textId="6A62576B" w:rsidR="00594593" w:rsidRDefault="00594593" w:rsidP="0076325C">
            <w:pPr>
              <w:rPr>
                <w:rFonts w:ascii="Times New Roman" w:hAnsi="Times New Roman" w:cs="Times New Roman"/>
                <w:sz w:val="24"/>
                <w:szCs w:val="24"/>
              </w:rPr>
            </w:pPr>
            <w:r>
              <w:rPr>
                <w:rFonts w:ascii="Times New Roman" w:hAnsi="Times New Roman" w:cs="Times New Roman"/>
                <w:sz w:val="24"/>
                <w:szCs w:val="24"/>
              </w:rPr>
              <w:t>Maximum Product Price</w:t>
            </w:r>
          </w:p>
        </w:tc>
        <w:tc>
          <w:tcPr>
            <w:tcW w:w="2268" w:type="dxa"/>
          </w:tcPr>
          <w:p w14:paraId="2375FAA9" w14:textId="0547B848" w:rsidR="00594593" w:rsidRDefault="001A7E53" w:rsidP="0076325C">
            <w:pPr>
              <w:rPr>
                <w:rFonts w:ascii="Times New Roman" w:hAnsi="Times New Roman" w:cs="Times New Roman"/>
                <w:sz w:val="24"/>
                <w:szCs w:val="24"/>
              </w:rPr>
            </w:pPr>
            <w:r>
              <w:rPr>
                <w:rFonts w:ascii="Times New Roman" w:hAnsi="Times New Roman" w:cs="Times New Roman"/>
                <w:sz w:val="24"/>
                <w:szCs w:val="24"/>
              </w:rPr>
              <w:t xml:space="preserve">  </w:t>
            </w:r>
            <w:r w:rsidR="00F45C7E">
              <w:rPr>
                <w:rFonts w:ascii="Times New Roman" w:hAnsi="Times New Roman" w:cs="Times New Roman"/>
                <w:sz w:val="24"/>
                <w:szCs w:val="24"/>
              </w:rPr>
              <w:t>38,970.00</w:t>
            </w:r>
          </w:p>
        </w:tc>
      </w:tr>
      <w:tr w:rsidR="00594593" w14:paraId="7840E7AA" w14:textId="77777777" w:rsidTr="0076325C">
        <w:trPr>
          <w:jc w:val="center"/>
        </w:trPr>
        <w:tc>
          <w:tcPr>
            <w:tcW w:w="3114" w:type="dxa"/>
          </w:tcPr>
          <w:p w14:paraId="157D0485" w14:textId="5F48FAE1" w:rsidR="00594593" w:rsidRDefault="00594593" w:rsidP="0076325C">
            <w:pPr>
              <w:rPr>
                <w:rFonts w:ascii="Times New Roman" w:hAnsi="Times New Roman" w:cs="Times New Roman"/>
                <w:sz w:val="24"/>
                <w:szCs w:val="24"/>
              </w:rPr>
            </w:pPr>
            <w:r>
              <w:rPr>
                <w:rFonts w:ascii="Times New Roman" w:hAnsi="Times New Roman" w:cs="Times New Roman"/>
                <w:sz w:val="24"/>
                <w:szCs w:val="24"/>
              </w:rPr>
              <w:t>Average Product Price</w:t>
            </w:r>
          </w:p>
        </w:tc>
        <w:tc>
          <w:tcPr>
            <w:tcW w:w="2268" w:type="dxa"/>
          </w:tcPr>
          <w:p w14:paraId="78232B4C" w14:textId="4D35529D" w:rsidR="00594593" w:rsidRDefault="001A7E53" w:rsidP="0076325C">
            <w:pPr>
              <w:rPr>
                <w:rFonts w:ascii="Times New Roman" w:hAnsi="Times New Roman" w:cs="Times New Roman"/>
                <w:sz w:val="24"/>
                <w:szCs w:val="24"/>
              </w:rPr>
            </w:pPr>
            <w:r>
              <w:rPr>
                <w:rFonts w:ascii="Times New Roman" w:hAnsi="Times New Roman" w:cs="Times New Roman"/>
                <w:sz w:val="24"/>
                <w:szCs w:val="24"/>
              </w:rPr>
              <w:t xml:space="preserve">  </w:t>
            </w:r>
            <w:r w:rsidR="00F45C7E">
              <w:rPr>
                <w:rFonts w:ascii="Times New Roman" w:hAnsi="Times New Roman" w:cs="Times New Roman"/>
                <w:sz w:val="24"/>
                <w:szCs w:val="24"/>
              </w:rPr>
              <w:t>4.61</w:t>
            </w:r>
          </w:p>
        </w:tc>
      </w:tr>
      <w:tr w:rsidR="00594593" w14:paraId="5BECC6A1" w14:textId="77777777" w:rsidTr="0076325C">
        <w:trPr>
          <w:jc w:val="center"/>
        </w:trPr>
        <w:tc>
          <w:tcPr>
            <w:tcW w:w="3114" w:type="dxa"/>
          </w:tcPr>
          <w:p w14:paraId="6D046E19" w14:textId="7B9585D9" w:rsidR="00594593" w:rsidRDefault="00594593" w:rsidP="0076325C">
            <w:pPr>
              <w:rPr>
                <w:rFonts w:ascii="Times New Roman" w:hAnsi="Times New Roman" w:cs="Times New Roman"/>
                <w:sz w:val="24"/>
                <w:szCs w:val="24"/>
              </w:rPr>
            </w:pPr>
            <w:r>
              <w:rPr>
                <w:rFonts w:ascii="Times New Roman" w:hAnsi="Times New Roman" w:cs="Times New Roman"/>
                <w:sz w:val="24"/>
                <w:szCs w:val="24"/>
              </w:rPr>
              <w:t>Median Product Price</w:t>
            </w:r>
          </w:p>
        </w:tc>
        <w:tc>
          <w:tcPr>
            <w:tcW w:w="2268" w:type="dxa"/>
          </w:tcPr>
          <w:p w14:paraId="5E00B356" w14:textId="070FB06E" w:rsidR="00594593" w:rsidRDefault="001A7E53" w:rsidP="0076325C">
            <w:pPr>
              <w:rPr>
                <w:rFonts w:ascii="Times New Roman" w:hAnsi="Times New Roman" w:cs="Times New Roman"/>
                <w:sz w:val="24"/>
                <w:szCs w:val="24"/>
              </w:rPr>
            </w:pPr>
            <w:r>
              <w:rPr>
                <w:rFonts w:ascii="Times New Roman" w:hAnsi="Times New Roman" w:cs="Times New Roman"/>
                <w:sz w:val="24"/>
                <w:szCs w:val="24"/>
              </w:rPr>
              <w:t xml:space="preserve">  </w:t>
            </w:r>
            <w:r w:rsidR="00F45C7E">
              <w:rPr>
                <w:rFonts w:ascii="Times New Roman" w:hAnsi="Times New Roman" w:cs="Times New Roman"/>
                <w:sz w:val="24"/>
                <w:szCs w:val="24"/>
              </w:rPr>
              <w:t>2.08</w:t>
            </w:r>
          </w:p>
        </w:tc>
      </w:tr>
    </w:tbl>
    <w:p w14:paraId="6D085685" w14:textId="15BEB257" w:rsidR="00F45C7E" w:rsidRDefault="001A7E53">
      <w:pPr>
        <w:rPr>
          <w:rFonts w:ascii="Times New Roman" w:hAnsi="Times New Roman" w:cs="Times New Roman"/>
          <w:sz w:val="24"/>
          <w:szCs w:val="24"/>
        </w:rPr>
      </w:pPr>
      <w:r>
        <w:rPr>
          <w:rFonts w:ascii="Times New Roman" w:hAnsi="Times New Roman" w:cs="Times New Roman"/>
          <w:sz w:val="24"/>
          <w:szCs w:val="24"/>
        </w:rPr>
        <w:lastRenderedPageBreak/>
        <w:t>Again, w</w:t>
      </w:r>
      <w:r w:rsidR="00F45C7E">
        <w:rPr>
          <w:rFonts w:ascii="Times New Roman" w:hAnsi="Times New Roman" w:cs="Times New Roman"/>
          <w:sz w:val="24"/>
          <w:szCs w:val="24"/>
        </w:rPr>
        <w:t xml:space="preserve">e notice the extreme values in our dataset and further investigation leads reveals that the large negative amount is due to </w:t>
      </w:r>
      <w:r>
        <w:rPr>
          <w:rFonts w:ascii="Times New Roman" w:hAnsi="Times New Roman" w:cs="Times New Roman"/>
          <w:sz w:val="24"/>
          <w:szCs w:val="24"/>
        </w:rPr>
        <w:t xml:space="preserve">the </w:t>
      </w:r>
      <w:r w:rsidR="00F45C7E">
        <w:rPr>
          <w:rFonts w:ascii="Times New Roman" w:hAnsi="Times New Roman" w:cs="Times New Roman"/>
          <w:sz w:val="24"/>
          <w:szCs w:val="24"/>
        </w:rPr>
        <w:t xml:space="preserve">Cancelled orders. </w:t>
      </w:r>
    </w:p>
    <w:p w14:paraId="037DDFBE" w14:textId="4440A620" w:rsidR="00835D25" w:rsidRDefault="00835D25" w:rsidP="00835D25">
      <w:pPr>
        <w:spacing w:after="0" w:line="240" w:lineRule="auto"/>
        <w:rPr>
          <w:rFonts w:ascii="Times New Roman" w:hAnsi="Times New Roman" w:cs="Times New Roman"/>
          <w:sz w:val="24"/>
          <w:szCs w:val="24"/>
        </w:rPr>
      </w:pPr>
      <w:r>
        <w:rPr>
          <w:rFonts w:ascii="Times New Roman" w:hAnsi="Times New Roman" w:cs="Times New Roman"/>
          <w:sz w:val="24"/>
          <w:szCs w:val="24"/>
        </w:rPr>
        <w:t>Among the 4,223 products sold, the top 10 selling products sellers are summarized in Table 4.3 below:</w:t>
      </w:r>
    </w:p>
    <w:p w14:paraId="3C9A93C7" w14:textId="77777777" w:rsidR="00835D25" w:rsidRPr="008F6A6E" w:rsidRDefault="00835D25" w:rsidP="00835D25">
      <w:pPr>
        <w:spacing w:after="0"/>
        <w:jc w:val="center"/>
        <w:rPr>
          <w:rFonts w:ascii="Times New Roman" w:hAnsi="Times New Roman" w:cs="Times New Roman"/>
          <w:b/>
          <w:sz w:val="20"/>
          <w:szCs w:val="20"/>
        </w:rPr>
      </w:pPr>
      <w:r w:rsidRPr="008F6A6E">
        <w:rPr>
          <w:rFonts w:ascii="Times New Roman" w:hAnsi="Times New Roman" w:cs="Times New Roman"/>
          <w:b/>
          <w:sz w:val="20"/>
          <w:szCs w:val="20"/>
        </w:rPr>
        <w:t xml:space="preserve">Table </w:t>
      </w:r>
      <w:r>
        <w:rPr>
          <w:rFonts w:ascii="Times New Roman" w:hAnsi="Times New Roman" w:cs="Times New Roman"/>
          <w:b/>
          <w:sz w:val="20"/>
          <w:szCs w:val="20"/>
        </w:rPr>
        <w:t>4</w:t>
      </w:r>
      <w:r w:rsidRPr="008F6A6E">
        <w:rPr>
          <w:rFonts w:ascii="Times New Roman" w:hAnsi="Times New Roman" w:cs="Times New Roman"/>
          <w:b/>
          <w:sz w:val="20"/>
          <w:szCs w:val="20"/>
        </w:rPr>
        <w:t>.</w:t>
      </w:r>
      <w:r>
        <w:rPr>
          <w:rFonts w:ascii="Times New Roman" w:hAnsi="Times New Roman" w:cs="Times New Roman"/>
          <w:b/>
          <w:sz w:val="20"/>
          <w:szCs w:val="20"/>
        </w:rPr>
        <w:t>3</w:t>
      </w:r>
    </w:p>
    <w:tbl>
      <w:tblPr>
        <w:tblW w:w="7049"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5189"/>
        <w:gridCol w:w="1860"/>
      </w:tblGrid>
      <w:tr w:rsidR="00835D25" w:rsidRPr="00835D25" w14:paraId="1B16CEEB" w14:textId="77777777" w:rsidTr="00835D25">
        <w:trPr>
          <w:trHeight w:val="290"/>
          <w:jc w:val="center"/>
        </w:trPr>
        <w:tc>
          <w:tcPr>
            <w:tcW w:w="5189" w:type="dxa"/>
            <w:shd w:val="clear" w:color="auto" w:fill="D9E1F2"/>
            <w:noWrap/>
            <w:vAlign w:val="bottom"/>
            <w:hideMark/>
          </w:tcPr>
          <w:p w14:paraId="5034EF81" w14:textId="0E276137" w:rsidR="00835D25" w:rsidRPr="00835D25" w:rsidRDefault="00835D25">
            <w:pPr>
              <w:spacing w:after="0" w:line="240" w:lineRule="auto"/>
              <w:rPr>
                <w:rFonts w:ascii="Times New Roman" w:eastAsia="Times New Roman" w:hAnsi="Times New Roman" w:cs="Times New Roman"/>
                <w:b/>
                <w:bCs/>
                <w:color w:val="000000"/>
                <w:sz w:val="24"/>
                <w:szCs w:val="24"/>
                <w:lang w:eastAsia="en-CA"/>
              </w:rPr>
            </w:pPr>
            <w:r w:rsidRPr="00835D25">
              <w:rPr>
                <w:rFonts w:ascii="Times New Roman" w:eastAsia="Times New Roman" w:hAnsi="Times New Roman" w:cs="Times New Roman"/>
                <w:b/>
                <w:bCs/>
                <w:color w:val="000000"/>
                <w:sz w:val="24"/>
                <w:szCs w:val="24"/>
                <w:lang w:eastAsia="en-CA"/>
              </w:rPr>
              <w:t>T</w:t>
            </w:r>
            <w:r w:rsidR="00E16F35">
              <w:rPr>
                <w:rFonts w:ascii="Times New Roman" w:eastAsia="Times New Roman" w:hAnsi="Times New Roman" w:cs="Times New Roman"/>
                <w:b/>
                <w:bCs/>
                <w:color w:val="000000"/>
                <w:sz w:val="24"/>
                <w:szCs w:val="24"/>
                <w:lang w:eastAsia="en-CA"/>
              </w:rPr>
              <w:t>op</w:t>
            </w:r>
            <w:r w:rsidRPr="00835D25">
              <w:rPr>
                <w:rFonts w:ascii="Times New Roman" w:eastAsia="Times New Roman" w:hAnsi="Times New Roman" w:cs="Times New Roman"/>
                <w:b/>
                <w:bCs/>
                <w:color w:val="000000"/>
                <w:sz w:val="24"/>
                <w:szCs w:val="24"/>
                <w:lang w:eastAsia="en-CA"/>
              </w:rPr>
              <w:t xml:space="preserve"> 10 Selling Products</w:t>
            </w:r>
          </w:p>
        </w:tc>
        <w:tc>
          <w:tcPr>
            <w:tcW w:w="1860" w:type="dxa"/>
            <w:shd w:val="clear" w:color="auto" w:fill="D9E1F2"/>
            <w:noWrap/>
            <w:vAlign w:val="center"/>
            <w:hideMark/>
          </w:tcPr>
          <w:p w14:paraId="19D4FDBC" w14:textId="77777777" w:rsidR="00835D25" w:rsidRPr="00835D25" w:rsidRDefault="00835D25">
            <w:pPr>
              <w:spacing w:after="0" w:line="240" w:lineRule="auto"/>
              <w:jc w:val="center"/>
              <w:rPr>
                <w:rFonts w:ascii="Times New Roman" w:eastAsia="Times New Roman" w:hAnsi="Times New Roman" w:cs="Times New Roman"/>
                <w:b/>
                <w:bCs/>
                <w:color w:val="000000"/>
                <w:sz w:val="24"/>
                <w:szCs w:val="24"/>
                <w:lang w:eastAsia="en-CA"/>
              </w:rPr>
            </w:pPr>
            <w:r w:rsidRPr="00835D25">
              <w:rPr>
                <w:rFonts w:ascii="Times New Roman" w:eastAsia="Times New Roman" w:hAnsi="Times New Roman" w:cs="Times New Roman"/>
                <w:b/>
                <w:bCs/>
                <w:color w:val="000000"/>
                <w:sz w:val="24"/>
                <w:szCs w:val="24"/>
                <w:lang w:eastAsia="en-CA"/>
              </w:rPr>
              <w:t>Total Quantity</w:t>
            </w:r>
          </w:p>
        </w:tc>
      </w:tr>
      <w:tr w:rsidR="00835D25" w:rsidRPr="00835D25" w14:paraId="7C1D8817" w14:textId="77777777" w:rsidTr="00835D25">
        <w:trPr>
          <w:trHeight w:val="290"/>
          <w:jc w:val="center"/>
        </w:trPr>
        <w:tc>
          <w:tcPr>
            <w:tcW w:w="5189" w:type="dxa"/>
            <w:noWrap/>
            <w:vAlign w:val="bottom"/>
            <w:hideMark/>
          </w:tcPr>
          <w:p w14:paraId="550CDAFF" w14:textId="77777777" w:rsidR="00835D25" w:rsidRPr="00835D25" w:rsidRDefault="00835D25">
            <w:pPr>
              <w:spacing w:after="0" w:line="240" w:lineRule="auto"/>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WORLD WAR 2 GLIDERS ASSTD DESIGNS</w:t>
            </w:r>
          </w:p>
        </w:tc>
        <w:tc>
          <w:tcPr>
            <w:tcW w:w="1860" w:type="dxa"/>
            <w:noWrap/>
            <w:vAlign w:val="center"/>
            <w:hideMark/>
          </w:tcPr>
          <w:p w14:paraId="693A495E" w14:textId="77777777" w:rsidR="00835D25" w:rsidRPr="00835D25" w:rsidRDefault="00835D25">
            <w:pPr>
              <w:spacing w:after="0" w:line="240" w:lineRule="auto"/>
              <w:jc w:val="center"/>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53847</w:t>
            </w:r>
          </w:p>
        </w:tc>
      </w:tr>
      <w:tr w:rsidR="00835D25" w:rsidRPr="00835D25" w14:paraId="57B3F01E" w14:textId="77777777" w:rsidTr="00835D25">
        <w:trPr>
          <w:trHeight w:val="290"/>
          <w:jc w:val="center"/>
        </w:trPr>
        <w:tc>
          <w:tcPr>
            <w:tcW w:w="5189" w:type="dxa"/>
            <w:noWrap/>
            <w:vAlign w:val="bottom"/>
            <w:hideMark/>
          </w:tcPr>
          <w:p w14:paraId="13FADE9B" w14:textId="77777777" w:rsidR="00835D25" w:rsidRPr="00835D25" w:rsidRDefault="00835D25">
            <w:pPr>
              <w:spacing w:after="0" w:line="240" w:lineRule="auto"/>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JUMBO BAG RED RETROSPOT</w:t>
            </w:r>
          </w:p>
        </w:tc>
        <w:tc>
          <w:tcPr>
            <w:tcW w:w="1860" w:type="dxa"/>
            <w:noWrap/>
            <w:vAlign w:val="center"/>
            <w:hideMark/>
          </w:tcPr>
          <w:p w14:paraId="1A3AAAB7" w14:textId="77777777" w:rsidR="00835D25" w:rsidRPr="00835D25" w:rsidRDefault="00835D25">
            <w:pPr>
              <w:spacing w:after="0" w:line="240" w:lineRule="auto"/>
              <w:jc w:val="center"/>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47363</w:t>
            </w:r>
          </w:p>
        </w:tc>
      </w:tr>
      <w:tr w:rsidR="00835D25" w:rsidRPr="00835D25" w14:paraId="3D7E43B5" w14:textId="77777777" w:rsidTr="00835D25">
        <w:trPr>
          <w:trHeight w:val="290"/>
          <w:jc w:val="center"/>
        </w:trPr>
        <w:tc>
          <w:tcPr>
            <w:tcW w:w="5189" w:type="dxa"/>
            <w:noWrap/>
            <w:vAlign w:val="bottom"/>
            <w:hideMark/>
          </w:tcPr>
          <w:p w14:paraId="2D0F8D3C" w14:textId="77777777" w:rsidR="00835D25" w:rsidRPr="00835D25" w:rsidRDefault="00835D25">
            <w:pPr>
              <w:spacing w:after="0" w:line="240" w:lineRule="auto"/>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ASSORTED COLOUR BIRD ORNAMENT</w:t>
            </w:r>
          </w:p>
        </w:tc>
        <w:tc>
          <w:tcPr>
            <w:tcW w:w="1860" w:type="dxa"/>
            <w:noWrap/>
            <w:vAlign w:val="center"/>
            <w:hideMark/>
          </w:tcPr>
          <w:p w14:paraId="48AA0492" w14:textId="77777777" w:rsidR="00835D25" w:rsidRPr="00835D25" w:rsidRDefault="00835D25">
            <w:pPr>
              <w:spacing w:after="0" w:line="240" w:lineRule="auto"/>
              <w:jc w:val="center"/>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36381</w:t>
            </w:r>
          </w:p>
        </w:tc>
      </w:tr>
      <w:tr w:rsidR="00835D25" w:rsidRPr="00835D25" w14:paraId="6296065D" w14:textId="77777777" w:rsidTr="00835D25">
        <w:trPr>
          <w:trHeight w:val="290"/>
          <w:jc w:val="center"/>
        </w:trPr>
        <w:tc>
          <w:tcPr>
            <w:tcW w:w="5189" w:type="dxa"/>
            <w:noWrap/>
            <w:vAlign w:val="bottom"/>
            <w:hideMark/>
          </w:tcPr>
          <w:p w14:paraId="2FF85B75" w14:textId="77777777" w:rsidR="00835D25" w:rsidRPr="00835D25" w:rsidRDefault="00835D25">
            <w:pPr>
              <w:spacing w:after="0" w:line="240" w:lineRule="auto"/>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POPCORN HOLDER</w:t>
            </w:r>
          </w:p>
        </w:tc>
        <w:tc>
          <w:tcPr>
            <w:tcW w:w="1860" w:type="dxa"/>
            <w:noWrap/>
            <w:vAlign w:val="center"/>
            <w:hideMark/>
          </w:tcPr>
          <w:p w14:paraId="65D97623" w14:textId="77777777" w:rsidR="00835D25" w:rsidRPr="00835D25" w:rsidRDefault="00835D25">
            <w:pPr>
              <w:spacing w:after="0" w:line="240" w:lineRule="auto"/>
              <w:jc w:val="center"/>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36334</w:t>
            </w:r>
          </w:p>
        </w:tc>
      </w:tr>
      <w:tr w:rsidR="00835D25" w:rsidRPr="00835D25" w14:paraId="02AA1729" w14:textId="77777777" w:rsidTr="00835D25">
        <w:trPr>
          <w:trHeight w:val="290"/>
          <w:jc w:val="center"/>
        </w:trPr>
        <w:tc>
          <w:tcPr>
            <w:tcW w:w="5189" w:type="dxa"/>
            <w:noWrap/>
            <w:vAlign w:val="bottom"/>
            <w:hideMark/>
          </w:tcPr>
          <w:p w14:paraId="307EFBF9" w14:textId="77777777" w:rsidR="00835D25" w:rsidRPr="00835D25" w:rsidRDefault="00835D25">
            <w:pPr>
              <w:spacing w:after="0" w:line="240" w:lineRule="auto"/>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PACK OF 72 RETROSPOT CAKE CASES</w:t>
            </w:r>
          </w:p>
        </w:tc>
        <w:tc>
          <w:tcPr>
            <w:tcW w:w="1860" w:type="dxa"/>
            <w:noWrap/>
            <w:vAlign w:val="center"/>
            <w:hideMark/>
          </w:tcPr>
          <w:p w14:paraId="12953F4D" w14:textId="77777777" w:rsidR="00835D25" w:rsidRPr="00835D25" w:rsidRDefault="00835D25">
            <w:pPr>
              <w:spacing w:after="0" w:line="240" w:lineRule="auto"/>
              <w:jc w:val="center"/>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36039</w:t>
            </w:r>
          </w:p>
        </w:tc>
      </w:tr>
      <w:tr w:rsidR="00835D25" w:rsidRPr="00835D25" w14:paraId="56ABF3B5" w14:textId="77777777" w:rsidTr="00835D25">
        <w:trPr>
          <w:trHeight w:val="290"/>
          <w:jc w:val="center"/>
        </w:trPr>
        <w:tc>
          <w:tcPr>
            <w:tcW w:w="5189" w:type="dxa"/>
            <w:noWrap/>
            <w:vAlign w:val="bottom"/>
            <w:hideMark/>
          </w:tcPr>
          <w:p w14:paraId="52473D7C" w14:textId="77777777" w:rsidR="00835D25" w:rsidRPr="00835D25" w:rsidRDefault="00835D25">
            <w:pPr>
              <w:spacing w:after="0" w:line="240" w:lineRule="auto"/>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WHITE HANGING HEART T-LIGHT HOLDER</w:t>
            </w:r>
          </w:p>
        </w:tc>
        <w:tc>
          <w:tcPr>
            <w:tcW w:w="1860" w:type="dxa"/>
            <w:noWrap/>
            <w:vAlign w:val="center"/>
            <w:hideMark/>
          </w:tcPr>
          <w:p w14:paraId="120EA3BB" w14:textId="77777777" w:rsidR="00835D25" w:rsidRPr="00835D25" w:rsidRDefault="00835D25">
            <w:pPr>
              <w:spacing w:after="0" w:line="240" w:lineRule="auto"/>
              <w:jc w:val="center"/>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35317</w:t>
            </w:r>
          </w:p>
        </w:tc>
      </w:tr>
      <w:tr w:rsidR="00835D25" w:rsidRPr="00835D25" w14:paraId="7F03BE92" w14:textId="77777777" w:rsidTr="00835D25">
        <w:trPr>
          <w:trHeight w:val="290"/>
          <w:jc w:val="center"/>
        </w:trPr>
        <w:tc>
          <w:tcPr>
            <w:tcW w:w="5189" w:type="dxa"/>
            <w:noWrap/>
            <w:vAlign w:val="bottom"/>
            <w:hideMark/>
          </w:tcPr>
          <w:p w14:paraId="1DB13821" w14:textId="77777777" w:rsidR="00835D25" w:rsidRPr="00835D25" w:rsidRDefault="00835D25">
            <w:pPr>
              <w:spacing w:after="0" w:line="240" w:lineRule="auto"/>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RABBIT NIGHT LIGHT</w:t>
            </w:r>
          </w:p>
        </w:tc>
        <w:tc>
          <w:tcPr>
            <w:tcW w:w="1860" w:type="dxa"/>
            <w:noWrap/>
            <w:vAlign w:val="center"/>
            <w:hideMark/>
          </w:tcPr>
          <w:p w14:paraId="32C30781" w14:textId="77777777" w:rsidR="00835D25" w:rsidRPr="00835D25" w:rsidRDefault="00835D25">
            <w:pPr>
              <w:spacing w:after="0" w:line="240" w:lineRule="auto"/>
              <w:jc w:val="center"/>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30680</w:t>
            </w:r>
          </w:p>
        </w:tc>
      </w:tr>
      <w:tr w:rsidR="00835D25" w:rsidRPr="00835D25" w14:paraId="1013B92B" w14:textId="77777777" w:rsidTr="00835D25">
        <w:trPr>
          <w:trHeight w:val="290"/>
          <w:jc w:val="center"/>
        </w:trPr>
        <w:tc>
          <w:tcPr>
            <w:tcW w:w="5189" w:type="dxa"/>
            <w:noWrap/>
            <w:vAlign w:val="bottom"/>
            <w:hideMark/>
          </w:tcPr>
          <w:p w14:paraId="4DB2D7A8" w14:textId="77777777" w:rsidR="00835D25" w:rsidRPr="00835D25" w:rsidRDefault="00835D25">
            <w:pPr>
              <w:spacing w:after="0" w:line="240" w:lineRule="auto"/>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 xml:space="preserve">MINI PAINT SET VINTAGE </w:t>
            </w:r>
          </w:p>
        </w:tc>
        <w:tc>
          <w:tcPr>
            <w:tcW w:w="1860" w:type="dxa"/>
            <w:noWrap/>
            <w:vAlign w:val="center"/>
            <w:hideMark/>
          </w:tcPr>
          <w:p w14:paraId="6108222B" w14:textId="77777777" w:rsidR="00835D25" w:rsidRPr="00835D25" w:rsidRDefault="00835D25">
            <w:pPr>
              <w:spacing w:after="0" w:line="240" w:lineRule="auto"/>
              <w:jc w:val="center"/>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26437</w:t>
            </w:r>
          </w:p>
        </w:tc>
      </w:tr>
      <w:tr w:rsidR="00835D25" w:rsidRPr="00835D25" w14:paraId="4B7C0C3B" w14:textId="77777777" w:rsidTr="00835D25">
        <w:trPr>
          <w:trHeight w:val="290"/>
          <w:jc w:val="center"/>
        </w:trPr>
        <w:tc>
          <w:tcPr>
            <w:tcW w:w="5189" w:type="dxa"/>
            <w:noWrap/>
            <w:vAlign w:val="bottom"/>
            <w:hideMark/>
          </w:tcPr>
          <w:p w14:paraId="5FB36F86" w14:textId="77777777" w:rsidR="00835D25" w:rsidRPr="00835D25" w:rsidRDefault="00835D25">
            <w:pPr>
              <w:spacing w:after="0" w:line="240" w:lineRule="auto"/>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 xml:space="preserve">PACK OF 12 LONDON TISSUES </w:t>
            </w:r>
          </w:p>
        </w:tc>
        <w:tc>
          <w:tcPr>
            <w:tcW w:w="1860" w:type="dxa"/>
            <w:noWrap/>
            <w:vAlign w:val="center"/>
            <w:hideMark/>
          </w:tcPr>
          <w:p w14:paraId="01CA5DC5" w14:textId="77777777" w:rsidR="00835D25" w:rsidRPr="00835D25" w:rsidRDefault="00835D25">
            <w:pPr>
              <w:spacing w:after="0" w:line="240" w:lineRule="auto"/>
              <w:jc w:val="center"/>
              <w:rPr>
                <w:rFonts w:ascii="Times New Roman" w:eastAsia="Times New Roman" w:hAnsi="Times New Roman" w:cs="Times New Roman"/>
                <w:color w:val="000000"/>
                <w:sz w:val="24"/>
                <w:szCs w:val="24"/>
                <w:lang w:eastAsia="en-CA"/>
              </w:rPr>
            </w:pPr>
            <w:r w:rsidRPr="00835D25">
              <w:rPr>
                <w:rFonts w:ascii="Times New Roman" w:eastAsia="Times New Roman" w:hAnsi="Times New Roman" w:cs="Times New Roman"/>
                <w:color w:val="000000"/>
                <w:sz w:val="24"/>
                <w:szCs w:val="24"/>
                <w:lang w:eastAsia="en-CA"/>
              </w:rPr>
              <w:t>26315</w:t>
            </w:r>
          </w:p>
        </w:tc>
      </w:tr>
    </w:tbl>
    <w:p w14:paraId="08160EAA" w14:textId="77777777" w:rsidR="00835D25" w:rsidRDefault="00835D25" w:rsidP="00835D25">
      <w:pPr>
        <w:spacing w:after="0" w:line="240" w:lineRule="auto"/>
        <w:rPr>
          <w:rFonts w:ascii="Times New Roman" w:hAnsi="Times New Roman" w:cs="Times New Roman"/>
          <w:sz w:val="24"/>
          <w:szCs w:val="24"/>
          <w:lang w:eastAsia="en-CA"/>
        </w:rPr>
      </w:pPr>
    </w:p>
    <w:p w14:paraId="0836D438" w14:textId="6D6C23DB" w:rsidR="00594593" w:rsidRDefault="00594593">
      <w:pPr>
        <w:rPr>
          <w:rFonts w:ascii="Times New Roman" w:hAnsi="Times New Roman" w:cs="Times New Roman"/>
          <w:sz w:val="24"/>
          <w:szCs w:val="24"/>
        </w:rPr>
      </w:pPr>
      <w:r>
        <w:rPr>
          <w:rFonts w:ascii="Times New Roman" w:hAnsi="Times New Roman" w:cs="Times New Roman"/>
          <w:sz w:val="24"/>
          <w:szCs w:val="24"/>
        </w:rPr>
        <w:t xml:space="preserve">When analyzing the Stock Codes, we notice that there are some unusual records. </w:t>
      </w:r>
      <w:r w:rsidR="00D36D01">
        <w:rPr>
          <w:rFonts w:ascii="Times New Roman" w:hAnsi="Times New Roman" w:cs="Times New Roman"/>
          <w:sz w:val="24"/>
          <w:szCs w:val="24"/>
        </w:rPr>
        <w:t xml:space="preserve">Table 4.3 below provides more details on these stock codes, we will address these as well in </w:t>
      </w:r>
      <w:r w:rsidR="00990E60">
        <w:rPr>
          <w:rFonts w:ascii="Times New Roman" w:hAnsi="Times New Roman" w:cs="Times New Roman"/>
          <w:sz w:val="24"/>
          <w:szCs w:val="24"/>
        </w:rPr>
        <w:t xml:space="preserve">the Data </w:t>
      </w:r>
      <w:r w:rsidR="00F45C7E">
        <w:rPr>
          <w:rFonts w:ascii="Times New Roman" w:hAnsi="Times New Roman" w:cs="Times New Roman"/>
          <w:sz w:val="24"/>
          <w:szCs w:val="24"/>
        </w:rPr>
        <w:t>Preparation</w:t>
      </w:r>
      <w:r w:rsidR="00990E60">
        <w:rPr>
          <w:rFonts w:ascii="Times New Roman" w:hAnsi="Times New Roman" w:cs="Times New Roman"/>
          <w:sz w:val="24"/>
          <w:szCs w:val="24"/>
        </w:rPr>
        <w:t xml:space="preserve"> section</w:t>
      </w:r>
      <w:r w:rsidR="00D36D01">
        <w:rPr>
          <w:rFonts w:ascii="Times New Roman" w:hAnsi="Times New Roman" w:cs="Times New Roman"/>
          <w:sz w:val="24"/>
          <w:szCs w:val="24"/>
        </w:rPr>
        <w:t xml:space="preserve">: </w:t>
      </w:r>
    </w:p>
    <w:p w14:paraId="531CB200" w14:textId="1FF88947" w:rsidR="008F6A6E" w:rsidRPr="008F6A6E" w:rsidRDefault="008F6A6E" w:rsidP="008F6A6E">
      <w:pPr>
        <w:spacing w:after="0"/>
        <w:jc w:val="center"/>
        <w:rPr>
          <w:rFonts w:ascii="Times New Roman" w:hAnsi="Times New Roman" w:cs="Times New Roman"/>
          <w:b/>
          <w:sz w:val="20"/>
          <w:szCs w:val="20"/>
        </w:rPr>
      </w:pPr>
      <w:r w:rsidRPr="008F6A6E">
        <w:rPr>
          <w:rFonts w:ascii="Times New Roman" w:hAnsi="Times New Roman" w:cs="Times New Roman"/>
          <w:b/>
          <w:sz w:val="20"/>
          <w:szCs w:val="20"/>
        </w:rPr>
        <w:t xml:space="preserve">Table </w:t>
      </w:r>
      <w:r>
        <w:rPr>
          <w:rFonts w:ascii="Times New Roman" w:hAnsi="Times New Roman" w:cs="Times New Roman"/>
          <w:b/>
          <w:sz w:val="20"/>
          <w:szCs w:val="20"/>
        </w:rPr>
        <w:t>4</w:t>
      </w:r>
      <w:r w:rsidRPr="008F6A6E">
        <w:rPr>
          <w:rFonts w:ascii="Times New Roman" w:hAnsi="Times New Roman" w:cs="Times New Roman"/>
          <w:b/>
          <w:sz w:val="20"/>
          <w:szCs w:val="20"/>
        </w:rPr>
        <w:t>.</w:t>
      </w:r>
      <w:r w:rsidR="00835D25">
        <w:rPr>
          <w:rFonts w:ascii="Times New Roman" w:hAnsi="Times New Roman" w:cs="Times New Roman"/>
          <w:b/>
          <w:sz w:val="20"/>
          <w:szCs w:val="20"/>
        </w:rPr>
        <w:t>4</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1970"/>
        <w:gridCol w:w="2835"/>
        <w:gridCol w:w="4525"/>
      </w:tblGrid>
      <w:tr w:rsidR="00990E60" w:rsidRPr="009C320D" w14:paraId="74F51F55" w14:textId="77777777" w:rsidTr="009C320D">
        <w:tc>
          <w:tcPr>
            <w:tcW w:w="1970" w:type="dxa"/>
            <w:tcBorders>
              <w:top w:val="single" w:sz="12" w:space="0" w:color="4472C4" w:themeColor="accent1"/>
              <w:bottom w:val="single" w:sz="6" w:space="0" w:color="4472C4" w:themeColor="accent1"/>
            </w:tcBorders>
            <w:shd w:val="clear" w:color="auto" w:fill="D9E2F3" w:themeFill="accent1" w:themeFillTint="33"/>
          </w:tcPr>
          <w:p w14:paraId="6FFF5C9C" w14:textId="58E346FF" w:rsidR="00990E60" w:rsidRPr="009C320D" w:rsidRDefault="009C320D">
            <w:pPr>
              <w:rPr>
                <w:rFonts w:ascii="Times New Roman" w:hAnsi="Times New Roman" w:cs="Times New Roman"/>
                <w:b/>
                <w:sz w:val="24"/>
                <w:szCs w:val="24"/>
              </w:rPr>
            </w:pPr>
            <w:r w:rsidRPr="009C320D">
              <w:rPr>
                <w:rFonts w:ascii="Times New Roman" w:hAnsi="Times New Roman" w:cs="Times New Roman"/>
                <w:b/>
                <w:sz w:val="24"/>
                <w:szCs w:val="24"/>
              </w:rPr>
              <w:t>Stock Code</w:t>
            </w:r>
          </w:p>
        </w:tc>
        <w:tc>
          <w:tcPr>
            <w:tcW w:w="2835" w:type="dxa"/>
            <w:tcBorders>
              <w:top w:val="single" w:sz="12" w:space="0" w:color="4472C4" w:themeColor="accent1"/>
              <w:bottom w:val="single" w:sz="6" w:space="0" w:color="4472C4" w:themeColor="accent1"/>
            </w:tcBorders>
            <w:shd w:val="clear" w:color="auto" w:fill="D9E2F3" w:themeFill="accent1" w:themeFillTint="33"/>
          </w:tcPr>
          <w:p w14:paraId="3290C588" w14:textId="3E795AE6" w:rsidR="00990E60" w:rsidRPr="009C320D" w:rsidRDefault="009C320D">
            <w:pPr>
              <w:rPr>
                <w:rFonts w:ascii="Times New Roman" w:hAnsi="Times New Roman" w:cs="Times New Roman"/>
                <w:b/>
                <w:sz w:val="24"/>
                <w:szCs w:val="24"/>
              </w:rPr>
            </w:pPr>
            <w:r w:rsidRPr="009C320D">
              <w:rPr>
                <w:rFonts w:ascii="Times New Roman" w:hAnsi="Times New Roman" w:cs="Times New Roman"/>
                <w:b/>
                <w:sz w:val="24"/>
                <w:szCs w:val="24"/>
              </w:rPr>
              <w:t>Description</w:t>
            </w:r>
          </w:p>
        </w:tc>
        <w:tc>
          <w:tcPr>
            <w:tcW w:w="4525" w:type="dxa"/>
            <w:tcBorders>
              <w:top w:val="single" w:sz="12" w:space="0" w:color="4472C4" w:themeColor="accent1"/>
              <w:bottom w:val="single" w:sz="6" w:space="0" w:color="4472C4" w:themeColor="accent1"/>
            </w:tcBorders>
            <w:shd w:val="clear" w:color="auto" w:fill="D9E2F3" w:themeFill="accent1" w:themeFillTint="33"/>
          </w:tcPr>
          <w:p w14:paraId="76F6CBCB" w14:textId="751617E7" w:rsidR="00990E60" w:rsidRPr="009C320D" w:rsidRDefault="009C320D">
            <w:pPr>
              <w:rPr>
                <w:rFonts w:ascii="Times New Roman" w:hAnsi="Times New Roman" w:cs="Times New Roman"/>
                <w:b/>
                <w:sz w:val="24"/>
                <w:szCs w:val="24"/>
              </w:rPr>
            </w:pPr>
            <w:r w:rsidRPr="009C320D">
              <w:rPr>
                <w:rFonts w:ascii="Times New Roman" w:hAnsi="Times New Roman" w:cs="Times New Roman"/>
                <w:b/>
                <w:sz w:val="24"/>
                <w:szCs w:val="24"/>
              </w:rPr>
              <w:t>Details</w:t>
            </w:r>
          </w:p>
        </w:tc>
      </w:tr>
      <w:tr w:rsidR="008F6A6E" w14:paraId="7AED69E5" w14:textId="77777777" w:rsidTr="009C320D">
        <w:tc>
          <w:tcPr>
            <w:tcW w:w="1970" w:type="dxa"/>
            <w:tcBorders>
              <w:top w:val="single" w:sz="6" w:space="0" w:color="4472C4" w:themeColor="accent1"/>
            </w:tcBorders>
          </w:tcPr>
          <w:p w14:paraId="79B69C80" w14:textId="52DD736A" w:rsidR="008F6A6E" w:rsidRDefault="008F6A6E">
            <w:pPr>
              <w:rPr>
                <w:rFonts w:ascii="Times New Roman" w:hAnsi="Times New Roman" w:cs="Times New Roman"/>
                <w:sz w:val="24"/>
                <w:szCs w:val="24"/>
              </w:rPr>
            </w:pPr>
            <w:r>
              <w:rPr>
                <w:rFonts w:ascii="Times New Roman" w:hAnsi="Times New Roman" w:cs="Times New Roman"/>
                <w:sz w:val="24"/>
                <w:szCs w:val="24"/>
              </w:rPr>
              <w:t>AMAZONFEE</w:t>
            </w:r>
          </w:p>
        </w:tc>
        <w:tc>
          <w:tcPr>
            <w:tcW w:w="2835" w:type="dxa"/>
            <w:tcBorders>
              <w:top w:val="single" w:sz="6" w:space="0" w:color="4472C4" w:themeColor="accent1"/>
            </w:tcBorders>
          </w:tcPr>
          <w:p w14:paraId="6D9ED980" w14:textId="4D297C1C" w:rsidR="008F6A6E" w:rsidRDefault="008F6A6E">
            <w:pPr>
              <w:rPr>
                <w:rFonts w:ascii="Times New Roman" w:hAnsi="Times New Roman" w:cs="Times New Roman"/>
                <w:sz w:val="24"/>
                <w:szCs w:val="24"/>
              </w:rPr>
            </w:pPr>
            <w:r>
              <w:rPr>
                <w:rFonts w:ascii="Times New Roman" w:hAnsi="Times New Roman" w:cs="Times New Roman"/>
                <w:sz w:val="24"/>
                <w:szCs w:val="24"/>
              </w:rPr>
              <w:t>AMAZON FEE</w:t>
            </w:r>
          </w:p>
        </w:tc>
        <w:tc>
          <w:tcPr>
            <w:tcW w:w="4525" w:type="dxa"/>
            <w:tcBorders>
              <w:top w:val="single" w:sz="6" w:space="0" w:color="4472C4" w:themeColor="accent1"/>
            </w:tcBorders>
          </w:tcPr>
          <w:p w14:paraId="020AFF36" w14:textId="38E440B4" w:rsidR="008F6A6E" w:rsidRDefault="008F6A6E">
            <w:pPr>
              <w:rPr>
                <w:rFonts w:ascii="Times New Roman" w:hAnsi="Times New Roman" w:cs="Times New Roman"/>
                <w:sz w:val="24"/>
                <w:szCs w:val="24"/>
              </w:rPr>
            </w:pPr>
            <w:r>
              <w:rPr>
                <w:rFonts w:ascii="Times New Roman" w:hAnsi="Times New Roman" w:cs="Times New Roman"/>
                <w:sz w:val="24"/>
                <w:szCs w:val="24"/>
              </w:rPr>
              <w:t>Fees charged by Amazon Marketplace</w:t>
            </w:r>
          </w:p>
        </w:tc>
      </w:tr>
      <w:tr w:rsidR="008F6A6E" w14:paraId="56AF67CE" w14:textId="77777777" w:rsidTr="009C320D">
        <w:tc>
          <w:tcPr>
            <w:tcW w:w="1970" w:type="dxa"/>
            <w:tcBorders>
              <w:top w:val="single" w:sz="6" w:space="0" w:color="4472C4" w:themeColor="accent1"/>
            </w:tcBorders>
          </w:tcPr>
          <w:p w14:paraId="0026D48F" w14:textId="222E2912" w:rsidR="008F6A6E" w:rsidRDefault="008F6A6E">
            <w:pPr>
              <w:rPr>
                <w:rFonts w:ascii="Times New Roman" w:hAnsi="Times New Roman" w:cs="Times New Roman"/>
                <w:sz w:val="24"/>
                <w:szCs w:val="24"/>
              </w:rPr>
            </w:pPr>
            <w:r>
              <w:rPr>
                <w:rFonts w:ascii="Times New Roman" w:hAnsi="Times New Roman" w:cs="Times New Roman"/>
                <w:sz w:val="24"/>
                <w:szCs w:val="24"/>
              </w:rPr>
              <w:t>D</w:t>
            </w:r>
          </w:p>
        </w:tc>
        <w:tc>
          <w:tcPr>
            <w:tcW w:w="2835" w:type="dxa"/>
            <w:tcBorders>
              <w:top w:val="single" w:sz="6" w:space="0" w:color="4472C4" w:themeColor="accent1"/>
            </w:tcBorders>
          </w:tcPr>
          <w:p w14:paraId="6CB520B4" w14:textId="016A928E" w:rsidR="008F6A6E" w:rsidRDefault="008F6A6E">
            <w:pPr>
              <w:rPr>
                <w:rFonts w:ascii="Times New Roman" w:hAnsi="Times New Roman" w:cs="Times New Roman"/>
                <w:sz w:val="24"/>
                <w:szCs w:val="24"/>
              </w:rPr>
            </w:pPr>
            <w:r>
              <w:rPr>
                <w:rFonts w:ascii="Times New Roman" w:hAnsi="Times New Roman" w:cs="Times New Roman"/>
                <w:sz w:val="24"/>
                <w:szCs w:val="24"/>
              </w:rPr>
              <w:t>Discount</w:t>
            </w:r>
          </w:p>
        </w:tc>
        <w:tc>
          <w:tcPr>
            <w:tcW w:w="4525" w:type="dxa"/>
            <w:tcBorders>
              <w:top w:val="single" w:sz="6" w:space="0" w:color="4472C4" w:themeColor="accent1"/>
            </w:tcBorders>
          </w:tcPr>
          <w:p w14:paraId="7BB4806A" w14:textId="371C0D2D" w:rsidR="008F6A6E" w:rsidRDefault="008F6A6E">
            <w:pPr>
              <w:rPr>
                <w:rFonts w:ascii="Times New Roman" w:hAnsi="Times New Roman" w:cs="Times New Roman"/>
                <w:sz w:val="24"/>
                <w:szCs w:val="24"/>
              </w:rPr>
            </w:pPr>
            <w:r>
              <w:rPr>
                <w:rFonts w:ascii="Times New Roman" w:hAnsi="Times New Roman" w:cs="Times New Roman"/>
                <w:sz w:val="24"/>
                <w:szCs w:val="24"/>
              </w:rPr>
              <w:t>Discount applied on certain transactions</w:t>
            </w:r>
          </w:p>
        </w:tc>
      </w:tr>
      <w:tr w:rsidR="008F6A6E" w14:paraId="74A7E1EF" w14:textId="77777777" w:rsidTr="0076325C">
        <w:tc>
          <w:tcPr>
            <w:tcW w:w="1970" w:type="dxa"/>
          </w:tcPr>
          <w:p w14:paraId="731301B2" w14:textId="77777777" w:rsidR="008F6A6E" w:rsidRDefault="008F6A6E" w:rsidP="0076325C">
            <w:pPr>
              <w:rPr>
                <w:rFonts w:ascii="Times New Roman" w:hAnsi="Times New Roman" w:cs="Times New Roman"/>
                <w:sz w:val="24"/>
                <w:szCs w:val="24"/>
              </w:rPr>
            </w:pPr>
            <w:r>
              <w:rPr>
                <w:rFonts w:ascii="Times New Roman" w:hAnsi="Times New Roman" w:cs="Times New Roman"/>
                <w:sz w:val="24"/>
                <w:szCs w:val="24"/>
              </w:rPr>
              <w:t>CRUK</w:t>
            </w:r>
          </w:p>
        </w:tc>
        <w:tc>
          <w:tcPr>
            <w:tcW w:w="2835" w:type="dxa"/>
          </w:tcPr>
          <w:p w14:paraId="3B34FAF5" w14:textId="77777777" w:rsidR="008F6A6E" w:rsidRDefault="008F6A6E" w:rsidP="0076325C">
            <w:pPr>
              <w:rPr>
                <w:rFonts w:ascii="Times New Roman" w:hAnsi="Times New Roman" w:cs="Times New Roman"/>
                <w:sz w:val="24"/>
                <w:szCs w:val="24"/>
              </w:rPr>
            </w:pPr>
            <w:r>
              <w:rPr>
                <w:rFonts w:ascii="Times New Roman" w:hAnsi="Times New Roman" w:cs="Times New Roman"/>
                <w:sz w:val="24"/>
                <w:szCs w:val="24"/>
              </w:rPr>
              <w:t>CRUK Commission</w:t>
            </w:r>
          </w:p>
        </w:tc>
        <w:tc>
          <w:tcPr>
            <w:tcW w:w="4525" w:type="dxa"/>
          </w:tcPr>
          <w:p w14:paraId="7A8C550E" w14:textId="0103BDA8" w:rsidR="008F6A6E" w:rsidRDefault="008F6A6E" w:rsidP="0076325C">
            <w:pPr>
              <w:rPr>
                <w:rFonts w:ascii="Times New Roman" w:hAnsi="Times New Roman" w:cs="Times New Roman"/>
                <w:sz w:val="24"/>
                <w:szCs w:val="24"/>
              </w:rPr>
            </w:pPr>
            <w:r>
              <w:rPr>
                <w:rFonts w:ascii="Times New Roman" w:hAnsi="Times New Roman" w:cs="Times New Roman"/>
                <w:sz w:val="24"/>
                <w:szCs w:val="24"/>
              </w:rPr>
              <w:t>Commissions for products sold by CRUK</w:t>
            </w:r>
          </w:p>
        </w:tc>
      </w:tr>
      <w:tr w:rsidR="008F6A6E" w14:paraId="52290D00" w14:textId="77777777" w:rsidTr="009C320D">
        <w:tc>
          <w:tcPr>
            <w:tcW w:w="1970" w:type="dxa"/>
            <w:tcBorders>
              <w:top w:val="single" w:sz="6" w:space="0" w:color="4472C4" w:themeColor="accent1"/>
            </w:tcBorders>
          </w:tcPr>
          <w:p w14:paraId="59274BCE" w14:textId="21580454" w:rsidR="008F6A6E" w:rsidRDefault="008F6A6E">
            <w:pPr>
              <w:rPr>
                <w:rFonts w:ascii="Times New Roman" w:hAnsi="Times New Roman" w:cs="Times New Roman"/>
                <w:sz w:val="24"/>
                <w:szCs w:val="24"/>
              </w:rPr>
            </w:pPr>
            <w:r>
              <w:rPr>
                <w:rFonts w:ascii="Times New Roman" w:hAnsi="Times New Roman" w:cs="Times New Roman"/>
                <w:sz w:val="24"/>
                <w:szCs w:val="24"/>
              </w:rPr>
              <w:t>C2</w:t>
            </w:r>
          </w:p>
        </w:tc>
        <w:tc>
          <w:tcPr>
            <w:tcW w:w="2835" w:type="dxa"/>
            <w:tcBorders>
              <w:top w:val="single" w:sz="6" w:space="0" w:color="4472C4" w:themeColor="accent1"/>
            </w:tcBorders>
          </w:tcPr>
          <w:p w14:paraId="5393F61A" w14:textId="45F1B0F1" w:rsidR="008F6A6E" w:rsidRDefault="008F6A6E">
            <w:pPr>
              <w:rPr>
                <w:rFonts w:ascii="Times New Roman" w:hAnsi="Times New Roman" w:cs="Times New Roman"/>
                <w:sz w:val="24"/>
                <w:szCs w:val="24"/>
              </w:rPr>
            </w:pPr>
            <w:r>
              <w:rPr>
                <w:rFonts w:ascii="Times New Roman" w:hAnsi="Times New Roman" w:cs="Times New Roman"/>
                <w:sz w:val="24"/>
                <w:szCs w:val="24"/>
              </w:rPr>
              <w:t>Carriage</w:t>
            </w:r>
          </w:p>
        </w:tc>
        <w:tc>
          <w:tcPr>
            <w:tcW w:w="4525" w:type="dxa"/>
            <w:tcBorders>
              <w:top w:val="single" w:sz="6" w:space="0" w:color="4472C4" w:themeColor="accent1"/>
            </w:tcBorders>
          </w:tcPr>
          <w:p w14:paraId="6E551C3C" w14:textId="0F7F9FA4" w:rsidR="008F6A6E" w:rsidRDefault="008F6A6E">
            <w:pPr>
              <w:rPr>
                <w:rFonts w:ascii="Times New Roman" w:hAnsi="Times New Roman" w:cs="Times New Roman"/>
                <w:sz w:val="24"/>
                <w:szCs w:val="24"/>
              </w:rPr>
            </w:pPr>
            <w:r>
              <w:rPr>
                <w:rFonts w:ascii="Times New Roman" w:hAnsi="Times New Roman" w:cs="Times New Roman"/>
                <w:sz w:val="24"/>
                <w:szCs w:val="24"/>
              </w:rPr>
              <w:t>Shipment charges to certain jurisdictions</w:t>
            </w:r>
          </w:p>
        </w:tc>
      </w:tr>
      <w:tr w:rsidR="00990E60" w14:paraId="4B8B07A7" w14:textId="77777777" w:rsidTr="009C320D">
        <w:tc>
          <w:tcPr>
            <w:tcW w:w="1970" w:type="dxa"/>
            <w:tcBorders>
              <w:top w:val="single" w:sz="6" w:space="0" w:color="4472C4" w:themeColor="accent1"/>
            </w:tcBorders>
          </w:tcPr>
          <w:p w14:paraId="7ABFF1FE" w14:textId="45BBB512" w:rsidR="00990E60" w:rsidRDefault="009C320D">
            <w:pPr>
              <w:rPr>
                <w:rFonts w:ascii="Times New Roman" w:hAnsi="Times New Roman" w:cs="Times New Roman"/>
                <w:sz w:val="24"/>
                <w:szCs w:val="24"/>
              </w:rPr>
            </w:pPr>
            <w:r>
              <w:rPr>
                <w:rFonts w:ascii="Times New Roman" w:hAnsi="Times New Roman" w:cs="Times New Roman"/>
                <w:sz w:val="24"/>
                <w:szCs w:val="24"/>
              </w:rPr>
              <w:t>S</w:t>
            </w:r>
          </w:p>
        </w:tc>
        <w:tc>
          <w:tcPr>
            <w:tcW w:w="2835" w:type="dxa"/>
            <w:tcBorders>
              <w:top w:val="single" w:sz="6" w:space="0" w:color="4472C4" w:themeColor="accent1"/>
            </w:tcBorders>
          </w:tcPr>
          <w:p w14:paraId="30B38FB1" w14:textId="1C27B074" w:rsidR="00990E60" w:rsidRDefault="009C320D">
            <w:pPr>
              <w:rPr>
                <w:rFonts w:ascii="Times New Roman" w:hAnsi="Times New Roman" w:cs="Times New Roman"/>
                <w:sz w:val="24"/>
                <w:szCs w:val="24"/>
              </w:rPr>
            </w:pPr>
            <w:r>
              <w:rPr>
                <w:rFonts w:ascii="Times New Roman" w:hAnsi="Times New Roman" w:cs="Times New Roman"/>
                <w:sz w:val="24"/>
                <w:szCs w:val="24"/>
              </w:rPr>
              <w:t>Samples</w:t>
            </w:r>
          </w:p>
        </w:tc>
        <w:tc>
          <w:tcPr>
            <w:tcW w:w="4525" w:type="dxa"/>
            <w:tcBorders>
              <w:top w:val="single" w:sz="6" w:space="0" w:color="4472C4" w:themeColor="accent1"/>
            </w:tcBorders>
          </w:tcPr>
          <w:p w14:paraId="739C3ADC" w14:textId="41B4B741" w:rsidR="00990E60" w:rsidRDefault="009C320D">
            <w:pPr>
              <w:rPr>
                <w:rFonts w:ascii="Times New Roman" w:hAnsi="Times New Roman" w:cs="Times New Roman"/>
                <w:sz w:val="24"/>
                <w:szCs w:val="24"/>
              </w:rPr>
            </w:pPr>
            <w:r>
              <w:rPr>
                <w:rFonts w:ascii="Times New Roman" w:hAnsi="Times New Roman" w:cs="Times New Roman"/>
                <w:sz w:val="24"/>
                <w:szCs w:val="24"/>
              </w:rPr>
              <w:t>Free Samples provided to customers</w:t>
            </w:r>
          </w:p>
        </w:tc>
      </w:tr>
      <w:tr w:rsidR="00990E60" w14:paraId="3DC7500D" w14:textId="77777777" w:rsidTr="009C320D">
        <w:tc>
          <w:tcPr>
            <w:tcW w:w="1970" w:type="dxa"/>
          </w:tcPr>
          <w:p w14:paraId="2FB163B7" w14:textId="737A16AA" w:rsidR="00990E60" w:rsidRDefault="009C320D">
            <w:pPr>
              <w:rPr>
                <w:rFonts w:ascii="Times New Roman" w:hAnsi="Times New Roman" w:cs="Times New Roman"/>
                <w:sz w:val="24"/>
                <w:szCs w:val="24"/>
              </w:rPr>
            </w:pPr>
            <w:r>
              <w:rPr>
                <w:rFonts w:ascii="Times New Roman" w:hAnsi="Times New Roman" w:cs="Times New Roman"/>
                <w:sz w:val="24"/>
                <w:szCs w:val="24"/>
              </w:rPr>
              <w:t>POST</w:t>
            </w:r>
          </w:p>
        </w:tc>
        <w:tc>
          <w:tcPr>
            <w:tcW w:w="2835" w:type="dxa"/>
          </w:tcPr>
          <w:p w14:paraId="434B3959" w14:textId="4C7259DD" w:rsidR="00990E60" w:rsidRDefault="009C320D">
            <w:pPr>
              <w:rPr>
                <w:rFonts w:ascii="Times New Roman" w:hAnsi="Times New Roman" w:cs="Times New Roman"/>
                <w:sz w:val="24"/>
                <w:szCs w:val="24"/>
              </w:rPr>
            </w:pPr>
            <w:r>
              <w:rPr>
                <w:rFonts w:ascii="Times New Roman" w:hAnsi="Times New Roman" w:cs="Times New Roman"/>
                <w:sz w:val="24"/>
                <w:szCs w:val="24"/>
              </w:rPr>
              <w:t>Postage</w:t>
            </w:r>
          </w:p>
        </w:tc>
        <w:tc>
          <w:tcPr>
            <w:tcW w:w="4525" w:type="dxa"/>
          </w:tcPr>
          <w:p w14:paraId="37E3EB51" w14:textId="075CDDF9" w:rsidR="00990E60" w:rsidRDefault="009C320D">
            <w:pPr>
              <w:rPr>
                <w:rFonts w:ascii="Times New Roman" w:hAnsi="Times New Roman" w:cs="Times New Roman"/>
                <w:sz w:val="24"/>
                <w:szCs w:val="24"/>
              </w:rPr>
            </w:pPr>
            <w:r>
              <w:rPr>
                <w:rFonts w:ascii="Times New Roman" w:hAnsi="Times New Roman" w:cs="Times New Roman"/>
                <w:sz w:val="24"/>
                <w:szCs w:val="24"/>
              </w:rPr>
              <w:t>Postage paid on delivering orders</w:t>
            </w:r>
          </w:p>
        </w:tc>
      </w:tr>
      <w:tr w:rsidR="00990E60" w14:paraId="184CDD25" w14:textId="77777777" w:rsidTr="009C320D">
        <w:tc>
          <w:tcPr>
            <w:tcW w:w="1970" w:type="dxa"/>
          </w:tcPr>
          <w:p w14:paraId="2256E375" w14:textId="10BC5C39" w:rsidR="00990E60" w:rsidRDefault="009C320D">
            <w:pPr>
              <w:rPr>
                <w:rFonts w:ascii="Times New Roman" w:hAnsi="Times New Roman" w:cs="Times New Roman"/>
                <w:sz w:val="24"/>
                <w:szCs w:val="24"/>
              </w:rPr>
            </w:pPr>
            <w:r>
              <w:rPr>
                <w:rFonts w:ascii="Times New Roman" w:hAnsi="Times New Roman" w:cs="Times New Roman"/>
                <w:sz w:val="24"/>
                <w:szCs w:val="24"/>
              </w:rPr>
              <w:t>M</w:t>
            </w:r>
          </w:p>
        </w:tc>
        <w:tc>
          <w:tcPr>
            <w:tcW w:w="2835" w:type="dxa"/>
          </w:tcPr>
          <w:p w14:paraId="7A60C615" w14:textId="4D6CDB18" w:rsidR="00990E60" w:rsidRDefault="009C320D">
            <w:pPr>
              <w:rPr>
                <w:rFonts w:ascii="Times New Roman" w:hAnsi="Times New Roman" w:cs="Times New Roman"/>
                <w:sz w:val="24"/>
                <w:szCs w:val="24"/>
              </w:rPr>
            </w:pPr>
            <w:r>
              <w:rPr>
                <w:rFonts w:ascii="Times New Roman" w:hAnsi="Times New Roman" w:cs="Times New Roman"/>
                <w:sz w:val="24"/>
                <w:szCs w:val="24"/>
              </w:rPr>
              <w:t>Manual</w:t>
            </w:r>
          </w:p>
        </w:tc>
        <w:tc>
          <w:tcPr>
            <w:tcW w:w="4525" w:type="dxa"/>
          </w:tcPr>
          <w:p w14:paraId="6D9C17E0" w14:textId="67876586" w:rsidR="00990E60" w:rsidRDefault="009C320D">
            <w:pPr>
              <w:rPr>
                <w:rFonts w:ascii="Times New Roman" w:hAnsi="Times New Roman" w:cs="Times New Roman"/>
                <w:sz w:val="24"/>
                <w:szCs w:val="24"/>
              </w:rPr>
            </w:pPr>
            <w:r>
              <w:rPr>
                <w:rFonts w:ascii="Times New Roman" w:hAnsi="Times New Roman" w:cs="Times New Roman"/>
                <w:sz w:val="24"/>
                <w:szCs w:val="24"/>
              </w:rPr>
              <w:t>Unknown. We are unable to infer what these transactions refer to.</w:t>
            </w:r>
          </w:p>
        </w:tc>
      </w:tr>
      <w:tr w:rsidR="00990E60" w14:paraId="54B001B7" w14:textId="77777777" w:rsidTr="009C320D">
        <w:tc>
          <w:tcPr>
            <w:tcW w:w="1970" w:type="dxa"/>
          </w:tcPr>
          <w:p w14:paraId="57CC9627" w14:textId="703BECE8" w:rsidR="00990E60" w:rsidRDefault="009C320D">
            <w:pPr>
              <w:rPr>
                <w:rFonts w:ascii="Times New Roman" w:hAnsi="Times New Roman" w:cs="Times New Roman"/>
                <w:sz w:val="24"/>
                <w:szCs w:val="24"/>
              </w:rPr>
            </w:pPr>
            <w:r>
              <w:rPr>
                <w:rFonts w:ascii="Times New Roman" w:hAnsi="Times New Roman" w:cs="Times New Roman"/>
                <w:sz w:val="24"/>
                <w:szCs w:val="24"/>
              </w:rPr>
              <w:t>DOT</w:t>
            </w:r>
          </w:p>
        </w:tc>
        <w:tc>
          <w:tcPr>
            <w:tcW w:w="2835" w:type="dxa"/>
          </w:tcPr>
          <w:p w14:paraId="5EA93B78" w14:textId="682F28F8" w:rsidR="00990E60" w:rsidRDefault="009C320D">
            <w:pPr>
              <w:rPr>
                <w:rFonts w:ascii="Times New Roman" w:hAnsi="Times New Roman" w:cs="Times New Roman"/>
                <w:sz w:val="24"/>
                <w:szCs w:val="24"/>
              </w:rPr>
            </w:pPr>
            <w:r>
              <w:rPr>
                <w:rFonts w:ascii="Times New Roman" w:hAnsi="Times New Roman" w:cs="Times New Roman"/>
                <w:sz w:val="24"/>
                <w:szCs w:val="24"/>
              </w:rPr>
              <w:t>Dotcom Postage</w:t>
            </w:r>
          </w:p>
        </w:tc>
        <w:tc>
          <w:tcPr>
            <w:tcW w:w="4525" w:type="dxa"/>
          </w:tcPr>
          <w:p w14:paraId="1D5B5A9D" w14:textId="1574B444" w:rsidR="009C320D" w:rsidRDefault="008F6A6E">
            <w:pPr>
              <w:rPr>
                <w:rFonts w:ascii="Times New Roman" w:hAnsi="Times New Roman" w:cs="Times New Roman"/>
                <w:sz w:val="24"/>
                <w:szCs w:val="24"/>
              </w:rPr>
            </w:pPr>
            <w:r>
              <w:rPr>
                <w:rFonts w:ascii="Times New Roman" w:hAnsi="Times New Roman" w:cs="Times New Roman"/>
                <w:sz w:val="24"/>
                <w:szCs w:val="24"/>
              </w:rPr>
              <w:t>Postage applied to the customers of an online marketplace</w:t>
            </w:r>
          </w:p>
        </w:tc>
      </w:tr>
      <w:tr w:rsidR="00990E60" w14:paraId="79CB3012" w14:textId="77777777" w:rsidTr="009C320D">
        <w:tc>
          <w:tcPr>
            <w:tcW w:w="1970" w:type="dxa"/>
          </w:tcPr>
          <w:p w14:paraId="7F3EAAA9" w14:textId="683B8ADF" w:rsidR="00990E60" w:rsidRDefault="009C320D">
            <w:pPr>
              <w:rPr>
                <w:rFonts w:ascii="Times New Roman" w:hAnsi="Times New Roman" w:cs="Times New Roman"/>
                <w:sz w:val="24"/>
                <w:szCs w:val="24"/>
              </w:rPr>
            </w:pPr>
            <w:r>
              <w:rPr>
                <w:rFonts w:ascii="Times New Roman" w:hAnsi="Times New Roman" w:cs="Times New Roman"/>
                <w:sz w:val="24"/>
                <w:szCs w:val="24"/>
              </w:rPr>
              <w:t>Gift_0001_##</w:t>
            </w:r>
          </w:p>
        </w:tc>
        <w:tc>
          <w:tcPr>
            <w:tcW w:w="2835" w:type="dxa"/>
          </w:tcPr>
          <w:p w14:paraId="222605CA" w14:textId="217D1497" w:rsidR="00990E60" w:rsidRDefault="009C320D">
            <w:pPr>
              <w:rPr>
                <w:rFonts w:ascii="Times New Roman" w:hAnsi="Times New Roman" w:cs="Times New Roman"/>
                <w:sz w:val="24"/>
                <w:szCs w:val="24"/>
              </w:rPr>
            </w:pPr>
            <w:proofErr w:type="spellStart"/>
            <w:r>
              <w:rPr>
                <w:rFonts w:ascii="Times New Roman" w:hAnsi="Times New Roman" w:cs="Times New Roman"/>
                <w:sz w:val="24"/>
                <w:szCs w:val="24"/>
              </w:rPr>
              <w:t>Dotcomgiftshop</w:t>
            </w:r>
            <w:proofErr w:type="spellEnd"/>
            <w:r>
              <w:rPr>
                <w:rFonts w:ascii="Times New Roman" w:hAnsi="Times New Roman" w:cs="Times New Roman"/>
                <w:sz w:val="24"/>
                <w:szCs w:val="24"/>
              </w:rPr>
              <w:t xml:space="preserve"> Gift Voucher ##</w:t>
            </w:r>
          </w:p>
        </w:tc>
        <w:tc>
          <w:tcPr>
            <w:tcW w:w="4525" w:type="dxa"/>
          </w:tcPr>
          <w:p w14:paraId="27B8DB8B" w14:textId="49D7254E" w:rsidR="00990E60" w:rsidRDefault="009C320D">
            <w:pPr>
              <w:rPr>
                <w:rFonts w:ascii="Times New Roman" w:hAnsi="Times New Roman" w:cs="Times New Roman"/>
                <w:sz w:val="24"/>
                <w:szCs w:val="24"/>
              </w:rPr>
            </w:pPr>
            <w:r>
              <w:rPr>
                <w:rFonts w:ascii="Times New Roman" w:hAnsi="Times New Roman" w:cs="Times New Roman"/>
                <w:sz w:val="24"/>
                <w:szCs w:val="24"/>
              </w:rPr>
              <w:t>Various discount vouchers that reduce the total amount of an Invoice by the amount indicated by ##</w:t>
            </w:r>
          </w:p>
        </w:tc>
      </w:tr>
    </w:tbl>
    <w:p w14:paraId="1BAD1DAA" w14:textId="68A87773" w:rsidR="00990E60" w:rsidRDefault="00990E60">
      <w:pPr>
        <w:rPr>
          <w:rFonts w:ascii="Times New Roman" w:hAnsi="Times New Roman" w:cs="Times New Roman"/>
          <w:sz w:val="24"/>
          <w:szCs w:val="24"/>
        </w:rPr>
      </w:pPr>
    </w:p>
    <w:p w14:paraId="21FB7063" w14:textId="5E9871BB" w:rsidR="00D36D01" w:rsidRDefault="00D36D01">
      <w:pPr>
        <w:rPr>
          <w:rFonts w:ascii="Times New Roman" w:hAnsi="Times New Roman" w:cs="Times New Roman"/>
          <w:sz w:val="24"/>
          <w:szCs w:val="24"/>
        </w:rPr>
      </w:pPr>
      <w:r>
        <w:rPr>
          <w:rFonts w:ascii="Times New Roman" w:hAnsi="Times New Roman" w:cs="Times New Roman"/>
          <w:sz w:val="24"/>
          <w:szCs w:val="24"/>
        </w:rPr>
        <w:t xml:space="preserve">We also notice that there is a large amount of unusual Product Descriptions. These include blank values, “?”, and other random values which </w:t>
      </w:r>
      <w:r w:rsidR="00874510">
        <w:rPr>
          <w:rFonts w:ascii="Times New Roman" w:hAnsi="Times New Roman" w:cs="Times New Roman"/>
          <w:sz w:val="24"/>
          <w:szCs w:val="24"/>
        </w:rPr>
        <w:t xml:space="preserve">indicate </w:t>
      </w:r>
      <w:r>
        <w:rPr>
          <w:rFonts w:ascii="Times New Roman" w:hAnsi="Times New Roman" w:cs="Times New Roman"/>
          <w:sz w:val="24"/>
          <w:szCs w:val="24"/>
        </w:rPr>
        <w:t>inconsistencies in data input. We will remove all of these during Data Preparation as well.</w:t>
      </w:r>
    </w:p>
    <w:p w14:paraId="19500221" w14:textId="2D6E74BF" w:rsidR="00874510" w:rsidRDefault="00874510">
      <w:pPr>
        <w:rPr>
          <w:rFonts w:ascii="Times New Roman" w:hAnsi="Times New Roman" w:cs="Times New Roman"/>
          <w:sz w:val="24"/>
          <w:szCs w:val="24"/>
        </w:rPr>
      </w:pPr>
    </w:p>
    <w:p w14:paraId="0181852E" w14:textId="77777777" w:rsidR="00874510" w:rsidRPr="00594593" w:rsidRDefault="00874510">
      <w:pPr>
        <w:rPr>
          <w:rFonts w:ascii="Times New Roman" w:hAnsi="Times New Roman" w:cs="Times New Roman"/>
          <w:sz w:val="24"/>
          <w:szCs w:val="24"/>
        </w:rPr>
      </w:pPr>
    </w:p>
    <w:p w14:paraId="0F0ACBBB" w14:textId="21EA32BB" w:rsidR="00403DC3" w:rsidRDefault="002831E1" w:rsidP="008F6A6E">
      <w:pPr>
        <w:pStyle w:val="Heading2"/>
        <w:numPr>
          <w:ilvl w:val="1"/>
          <w:numId w:val="4"/>
        </w:numPr>
        <w:ind w:left="567"/>
        <w:rPr>
          <w:rFonts w:ascii="Times New Roman" w:hAnsi="Times New Roman" w:cs="Times New Roman"/>
        </w:rPr>
      </w:pPr>
      <w:bookmarkStart w:id="16" w:name="_Toc3147076"/>
      <w:r w:rsidRPr="002831E1">
        <w:rPr>
          <w:rFonts w:ascii="Times New Roman" w:hAnsi="Times New Roman" w:cs="Times New Roman"/>
        </w:rPr>
        <w:lastRenderedPageBreak/>
        <w:t>Customers</w:t>
      </w:r>
      <w:bookmarkEnd w:id="16"/>
    </w:p>
    <w:p w14:paraId="30A90102" w14:textId="77777777" w:rsidR="00874510" w:rsidRPr="00874510" w:rsidRDefault="00874510" w:rsidP="00874510"/>
    <w:p w14:paraId="6DEA78C9" w14:textId="5AC3846C" w:rsidR="002831E1" w:rsidRDefault="002831E1">
      <w:pPr>
        <w:rPr>
          <w:rFonts w:ascii="Times New Roman" w:hAnsi="Times New Roman" w:cs="Times New Roman"/>
          <w:sz w:val="24"/>
          <w:szCs w:val="24"/>
        </w:rPr>
      </w:pPr>
      <w:r>
        <w:rPr>
          <w:rFonts w:ascii="Times New Roman" w:hAnsi="Times New Roman" w:cs="Times New Roman"/>
          <w:sz w:val="24"/>
          <w:szCs w:val="24"/>
        </w:rPr>
        <w:t xml:space="preserve">Equipped with a better understanding about the Orders and Products, we now take a closer look at our Customers. </w:t>
      </w:r>
      <w:r w:rsidR="00D36D01">
        <w:rPr>
          <w:rFonts w:ascii="Times New Roman" w:hAnsi="Times New Roman" w:cs="Times New Roman"/>
          <w:sz w:val="24"/>
          <w:szCs w:val="24"/>
        </w:rPr>
        <w:t>First, we notice that there are several blank Customer IDs. These will be removed during Data Preparation.</w:t>
      </w:r>
    </w:p>
    <w:p w14:paraId="19BC1102" w14:textId="74FB747C" w:rsidR="002B75BE" w:rsidRPr="002831E1" w:rsidRDefault="002B75BE">
      <w:pPr>
        <w:rPr>
          <w:rFonts w:ascii="Times New Roman" w:hAnsi="Times New Roman" w:cs="Times New Roman"/>
          <w:sz w:val="24"/>
          <w:szCs w:val="24"/>
        </w:rPr>
      </w:pPr>
      <w:r>
        <w:rPr>
          <w:rFonts w:ascii="Times New Roman" w:hAnsi="Times New Roman" w:cs="Times New Roman"/>
          <w:sz w:val="24"/>
          <w:szCs w:val="24"/>
        </w:rPr>
        <w:t xml:space="preserve">Looking at the distribution of customers, we notice that there are </w:t>
      </w:r>
      <w:r w:rsidR="00DA3DF3">
        <w:rPr>
          <w:rFonts w:ascii="Times New Roman" w:hAnsi="Times New Roman" w:cs="Times New Roman"/>
          <w:sz w:val="24"/>
          <w:szCs w:val="24"/>
        </w:rPr>
        <w:t>4,372</w:t>
      </w:r>
      <w:r>
        <w:rPr>
          <w:rFonts w:ascii="Times New Roman" w:hAnsi="Times New Roman" w:cs="Times New Roman"/>
          <w:sz w:val="24"/>
          <w:szCs w:val="24"/>
        </w:rPr>
        <w:t xml:space="preserve"> number of unique customers in the dataset. The geographic distribution of the customers reveal that </w:t>
      </w:r>
      <w:r w:rsidR="001F10AF">
        <w:rPr>
          <w:rFonts w:ascii="Times New Roman" w:hAnsi="Times New Roman" w:cs="Times New Roman"/>
          <w:sz w:val="24"/>
          <w:szCs w:val="24"/>
        </w:rPr>
        <w:t>sales are concentrated across certain regions. The U.K. has the biggest share, followed by the rest of Europe. There are also some pockets in Asia, Australia, and the Americas where there is a moderate number of customers. Figure 4.1 below illustrates this geographic distribution.</w:t>
      </w:r>
      <w:r>
        <w:rPr>
          <w:rFonts w:ascii="Times New Roman" w:hAnsi="Times New Roman" w:cs="Times New Roman"/>
          <w:sz w:val="24"/>
          <w:szCs w:val="24"/>
        </w:rPr>
        <w:t xml:space="preserve"> </w:t>
      </w:r>
    </w:p>
    <w:p w14:paraId="0C59CEC0" w14:textId="6C5D64A7" w:rsidR="002B75BE" w:rsidRDefault="002B75BE">
      <w:pPr>
        <w:rPr>
          <w:rFonts w:ascii="Times New Roman" w:hAnsi="Times New Roman" w:cs="Times New Roman"/>
          <w:b/>
          <w:sz w:val="24"/>
          <w:szCs w:val="24"/>
        </w:rPr>
      </w:pPr>
    </w:p>
    <w:p w14:paraId="55EB50C1" w14:textId="4086C6AF" w:rsidR="002B75BE" w:rsidRDefault="002B75BE" w:rsidP="002B75BE">
      <w:pPr>
        <w:spacing w:after="0"/>
        <w:jc w:val="center"/>
        <w:rPr>
          <w:rFonts w:ascii="Times New Roman" w:hAnsi="Times New Roman" w:cs="Times New Roman"/>
          <w:b/>
          <w:sz w:val="20"/>
          <w:szCs w:val="20"/>
        </w:rPr>
      </w:pPr>
      <w:r>
        <w:rPr>
          <w:rFonts w:ascii="Times New Roman" w:hAnsi="Times New Roman" w:cs="Times New Roman"/>
          <w:b/>
          <w:sz w:val="20"/>
          <w:szCs w:val="20"/>
        </w:rPr>
        <w:t>Figure</w:t>
      </w:r>
      <w:r w:rsidRPr="008F6A6E">
        <w:rPr>
          <w:rFonts w:ascii="Times New Roman" w:hAnsi="Times New Roman" w:cs="Times New Roman"/>
          <w:b/>
          <w:sz w:val="20"/>
          <w:szCs w:val="20"/>
        </w:rPr>
        <w:t xml:space="preserve"> </w:t>
      </w:r>
      <w:r>
        <w:rPr>
          <w:rFonts w:ascii="Times New Roman" w:hAnsi="Times New Roman" w:cs="Times New Roman"/>
          <w:b/>
          <w:sz w:val="20"/>
          <w:szCs w:val="20"/>
        </w:rPr>
        <w:t>4</w:t>
      </w:r>
      <w:r w:rsidRPr="008F6A6E">
        <w:rPr>
          <w:rFonts w:ascii="Times New Roman" w:hAnsi="Times New Roman" w:cs="Times New Roman"/>
          <w:b/>
          <w:sz w:val="20"/>
          <w:szCs w:val="20"/>
        </w:rPr>
        <w:t>.</w:t>
      </w:r>
      <w:r>
        <w:rPr>
          <w:rFonts w:ascii="Times New Roman" w:hAnsi="Times New Roman" w:cs="Times New Roman"/>
          <w:b/>
          <w:sz w:val="20"/>
          <w:szCs w:val="20"/>
        </w:rPr>
        <w:t>1</w:t>
      </w:r>
    </w:p>
    <w:p w14:paraId="46077C2E" w14:textId="0E8F15B0" w:rsidR="0059366C" w:rsidRDefault="0080512C">
      <w:pPr>
        <w:rPr>
          <w:rFonts w:ascii="Times New Roman" w:hAnsi="Times New Roman" w:cs="Times New Roman"/>
          <w:sz w:val="24"/>
          <w:szCs w:val="24"/>
        </w:rPr>
      </w:pPr>
      <w:r>
        <w:rPr>
          <w:noProof/>
        </w:rPr>
        <w:drawing>
          <wp:inline distT="0" distB="0" distL="0" distR="0" wp14:anchorId="223FCBEF" wp14:editId="4AD03781">
            <wp:extent cx="5943600" cy="3767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7455"/>
                    </a:xfrm>
                    <a:prstGeom prst="rect">
                      <a:avLst/>
                    </a:prstGeom>
                  </pic:spPr>
                </pic:pic>
              </a:graphicData>
            </a:graphic>
          </wp:inline>
        </w:drawing>
      </w:r>
    </w:p>
    <w:p w14:paraId="3FA95AF3" w14:textId="77777777" w:rsidR="0059366C" w:rsidRDefault="0059366C">
      <w:pPr>
        <w:rPr>
          <w:rFonts w:ascii="Times New Roman" w:hAnsi="Times New Roman" w:cs="Times New Roman"/>
          <w:sz w:val="24"/>
          <w:szCs w:val="24"/>
        </w:rPr>
      </w:pPr>
    </w:p>
    <w:p w14:paraId="6FC8B3E9" w14:textId="207999BC" w:rsidR="0076209F" w:rsidRDefault="0076209F">
      <w:pPr>
        <w:rPr>
          <w:rFonts w:ascii="Times New Roman" w:hAnsi="Times New Roman" w:cs="Times New Roman"/>
          <w:sz w:val="24"/>
          <w:szCs w:val="24"/>
        </w:rPr>
      </w:pPr>
    </w:p>
    <w:p w14:paraId="740B7F69" w14:textId="6927B055" w:rsidR="001F10AF" w:rsidRDefault="001F10AF">
      <w:pPr>
        <w:rPr>
          <w:rFonts w:ascii="Times New Roman" w:hAnsi="Times New Roman" w:cs="Times New Roman"/>
          <w:sz w:val="24"/>
          <w:szCs w:val="24"/>
        </w:rPr>
      </w:pPr>
    </w:p>
    <w:p w14:paraId="32A4A49E" w14:textId="2A3C9E19" w:rsidR="001F10AF" w:rsidRDefault="001F10AF">
      <w:pPr>
        <w:rPr>
          <w:rFonts w:ascii="Times New Roman" w:hAnsi="Times New Roman" w:cs="Times New Roman"/>
          <w:sz w:val="24"/>
          <w:szCs w:val="24"/>
        </w:rPr>
      </w:pPr>
    </w:p>
    <w:p w14:paraId="7289FF25" w14:textId="187366B1" w:rsidR="001F10AF" w:rsidRDefault="001F10AF">
      <w:pPr>
        <w:rPr>
          <w:rFonts w:ascii="Times New Roman" w:hAnsi="Times New Roman" w:cs="Times New Roman"/>
          <w:sz w:val="24"/>
          <w:szCs w:val="24"/>
        </w:rPr>
      </w:pPr>
    </w:p>
    <w:p w14:paraId="1E37515F" w14:textId="77777777" w:rsidR="001F10AF" w:rsidRDefault="001F10AF">
      <w:pPr>
        <w:rPr>
          <w:rFonts w:ascii="Times New Roman" w:hAnsi="Times New Roman" w:cs="Times New Roman"/>
          <w:sz w:val="24"/>
          <w:szCs w:val="24"/>
        </w:rPr>
      </w:pPr>
    </w:p>
    <w:p w14:paraId="2A95FD43" w14:textId="0ACC3256" w:rsidR="0059366C" w:rsidRPr="0059366C" w:rsidRDefault="0059366C" w:rsidP="008F6A6E">
      <w:pPr>
        <w:pStyle w:val="Heading1"/>
        <w:numPr>
          <w:ilvl w:val="0"/>
          <w:numId w:val="4"/>
        </w:numPr>
        <w:spacing w:before="0"/>
        <w:rPr>
          <w:rFonts w:ascii="Times New Roman" w:hAnsi="Times New Roman" w:cs="Times New Roman"/>
        </w:rPr>
      </w:pPr>
      <w:bookmarkStart w:id="17" w:name="_Toc3147077"/>
      <w:r w:rsidRPr="0059366C">
        <w:rPr>
          <w:rFonts w:ascii="Times New Roman" w:hAnsi="Times New Roman" w:cs="Times New Roman"/>
        </w:rPr>
        <w:lastRenderedPageBreak/>
        <w:t>Data Preparation</w:t>
      </w:r>
      <w:bookmarkEnd w:id="17"/>
    </w:p>
    <w:p w14:paraId="56B3D5C6" w14:textId="712C9241" w:rsidR="0059366C" w:rsidRDefault="0059366C">
      <w:pPr>
        <w:rPr>
          <w:rFonts w:ascii="Times New Roman" w:hAnsi="Times New Roman" w:cs="Times New Roman"/>
          <w:sz w:val="24"/>
          <w:szCs w:val="24"/>
        </w:rPr>
      </w:pPr>
    </w:p>
    <w:p w14:paraId="5058D18E" w14:textId="343F1E39" w:rsidR="00ED3498" w:rsidRDefault="003C74A6">
      <w:pPr>
        <w:rPr>
          <w:rFonts w:ascii="Times New Roman" w:hAnsi="Times New Roman" w:cs="Times New Roman"/>
          <w:sz w:val="24"/>
          <w:szCs w:val="24"/>
        </w:rPr>
      </w:pPr>
      <w:r>
        <w:rPr>
          <w:rFonts w:ascii="Times New Roman" w:hAnsi="Times New Roman" w:cs="Times New Roman"/>
          <w:sz w:val="24"/>
          <w:szCs w:val="24"/>
        </w:rPr>
        <w:t xml:space="preserve">In order to prepare our data for unsupervised learning models, there is quite a bit of cleanup that we need to do. </w:t>
      </w:r>
      <w:r w:rsidR="00ED3498">
        <w:rPr>
          <w:rFonts w:ascii="Times New Roman" w:hAnsi="Times New Roman" w:cs="Times New Roman"/>
          <w:sz w:val="24"/>
          <w:szCs w:val="24"/>
        </w:rPr>
        <w:t>We are unable to impute data in all of these cases reliably so we remove them from our dataset to get a reliable</w:t>
      </w:r>
      <w:r w:rsidR="001F10AF">
        <w:rPr>
          <w:rFonts w:ascii="Times New Roman" w:hAnsi="Times New Roman" w:cs="Times New Roman"/>
          <w:sz w:val="24"/>
          <w:szCs w:val="24"/>
        </w:rPr>
        <w:t>, unbiased</w:t>
      </w:r>
      <w:r w:rsidR="00ED3498">
        <w:rPr>
          <w:rFonts w:ascii="Times New Roman" w:hAnsi="Times New Roman" w:cs="Times New Roman"/>
          <w:sz w:val="24"/>
          <w:szCs w:val="24"/>
        </w:rPr>
        <w:t xml:space="preserve"> input for our models.</w:t>
      </w:r>
    </w:p>
    <w:p w14:paraId="55F3CEA2" w14:textId="0F3C5FD5" w:rsidR="003C74A6" w:rsidRDefault="001F10AF">
      <w:pPr>
        <w:rPr>
          <w:rFonts w:ascii="Times New Roman" w:hAnsi="Times New Roman" w:cs="Times New Roman"/>
          <w:sz w:val="24"/>
          <w:szCs w:val="24"/>
        </w:rPr>
      </w:pPr>
      <w:r>
        <w:rPr>
          <w:rFonts w:ascii="Times New Roman" w:hAnsi="Times New Roman" w:cs="Times New Roman"/>
          <w:sz w:val="24"/>
          <w:szCs w:val="24"/>
        </w:rPr>
        <w:t>While the details of all the data preparation tasks are included in the R Markdown, h</w:t>
      </w:r>
      <w:r w:rsidR="003C74A6">
        <w:rPr>
          <w:rFonts w:ascii="Times New Roman" w:hAnsi="Times New Roman" w:cs="Times New Roman"/>
          <w:sz w:val="24"/>
          <w:szCs w:val="24"/>
        </w:rPr>
        <w:t xml:space="preserve">ere are the </w:t>
      </w:r>
      <w:r>
        <w:rPr>
          <w:rFonts w:ascii="Times New Roman" w:hAnsi="Times New Roman" w:cs="Times New Roman"/>
          <w:sz w:val="24"/>
          <w:szCs w:val="24"/>
        </w:rPr>
        <w:t xml:space="preserve">steps we take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clean up the dataset</w:t>
      </w:r>
      <w:r w:rsidR="003C74A6">
        <w:rPr>
          <w:rFonts w:ascii="Times New Roman" w:hAnsi="Times New Roman" w:cs="Times New Roman"/>
          <w:sz w:val="24"/>
          <w:szCs w:val="24"/>
        </w:rPr>
        <w:t>:</w:t>
      </w:r>
    </w:p>
    <w:p w14:paraId="3374E69D" w14:textId="5136B0A0" w:rsidR="003C74A6" w:rsidRDefault="003C74A6"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large negative amounts. These have a description of “</w:t>
      </w:r>
      <w:r w:rsidR="00ED3498">
        <w:rPr>
          <w:rFonts w:ascii="Times New Roman" w:hAnsi="Times New Roman" w:cs="Times New Roman"/>
          <w:sz w:val="24"/>
          <w:szCs w:val="24"/>
        </w:rPr>
        <w:t>Adjust b</w:t>
      </w:r>
      <w:r>
        <w:rPr>
          <w:rFonts w:ascii="Times New Roman" w:hAnsi="Times New Roman" w:cs="Times New Roman"/>
          <w:sz w:val="24"/>
          <w:szCs w:val="24"/>
        </w:rPr>
        <w:t xml:space="preserve">ad </w:t>
      </w:r>
      <w:r w:rsidR="00ED3498">
        <w:rPr>
          <w:rFonts w:ascii="Times New Roman" w:hAnsi="Times New Roman" w:cs="Times New Roman"/>
          <w:sz w:val="24"/>
          <w:szCs w:val="24"/>
        </w:rPr>
        <w:t>d</w:t>
      </w:r>
      <w:r>
        <w:rPr>
          <w:rFonts w:ascii="Times New Roman" w:hAnsi="Times New Roman" w:cs="Times New Roman"/>
          <w:sz w:val="24"/>
          <w:szCs w:val="24"/>
        </w:rPr>
        <w:t>ebts”</w:t>
      </w:r>
    </w:p>
    <w:p w14:paraId="5F1871C1" w14:textId="091F9A93" w:rsidR="003C74A6" w:rsidRDefault="003C74A6"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blank Product Descriptions</w:t>
      </w:r>
    </w:p>
    <w:p w14:paraId="1C79C096" w14:textId="150A7D35" w:rsidR="003C74A6" w:rsidRDefault="003C74A6"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Remove </w:t>
      </w:r>
      <w:r w:rsidR="00ED3498">
        <w:rPr>
          <w:rFonts w:ascii="Times New Roman" w:hAnsi="Times New Roman" w:cs="Times New Roman"/>
          <w:sz w:val="24"/>
          <w:szCs w:val="24"/>
        </w:rPr>
        <w:t>other invalid Product Descriptions such as “?”, “amazon fees”, etc.</w:t>
      </w:r>
      <w:r w:rsidR="00F5452D">
        <w:rPr>
          <w:rFonts w:ascii="Times New Roman" w:hAnsi="Times New Roman" w:cs="Times New Roman"/>
          <w:sz w:val="24"/>
          <w:szCs w:val="24"/>
        </w:rPr>
        <w:t xml:space="preserve"> See the R Markdown for details</w:t>
      </w:r>
    </w:p>
    <w:p w14:paraId="2113056B" w14:textId="0E2080F1" w:rsidR="00ED3498" w:rsidRDefault="00ED3498"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invalid Product Codes</w:t>
      </w:r>
    </w:p>
    <w:p w14:paraId="498D2CD9" w14:textId="3644EF55" w:rsidR="00ED3498" w:rsidRDefault="00ED3498"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Cancelled transactions</w:t>
      </w:r>
    </w:p>
    <w:p w14:paraId="0D9E55F1" w14:textId="10AE1F75" w:rsidR="005F4060" w:rsidRDefault="005F4060" w:rsidP="003C7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transactions with a blank Customer ID</w:t>
      </w:r>
    </w:p>
    <w:p w14:paraId="6532A96F" w14:textId="77777777" w:rsidR="003C74A6" w:rsidRDefault="003C74A6">
      <w:pPr>
        <w:rPr>
          <w:rFonts w:ascii="Times New Roman" w:hAnsi="Times New Roman" w:cs="Times New Roman"/>
          <w:sz w:val="24"/>
          <w:szCs w:val="24"/>
        </w:rPr>
      </w:pPr>
    </w:p>
    <w:p w14:paraId="263BF930" w14:textId="4A101980" w:rsidR="0059366C" w:rsidRDefault="0059366C" w:rsidP="00032B43">
      <w:pPr>
        <w:pStyle w:val="Heading1"/>
        <w:numPr>
          <w:ilvl w:val="0"/>
          <w:numId w:val="4"/>
        </w:numPr>
        <w:spacing w:before="0"/>
        <w:rPr>
          <w:rFonts w:ascii="Times New Roman" w:hAnsi="Times New Roman" w:cs="Times New Roman"/>
        </w:rPr>
      </w:pPr>
      <w:bookmarkStart w:id="18" w:name="_Toc3147078"/>
      <w:r>
        <w:rPr>
          <w:rFonts w:ascii="Times New Roman" w:hAnsi="Times New Roman" w:cs="Times New Roman"/>
        </w:rPr>
        <w:t>Modeling and Evaluation</w:t>
      </w:r>
      <w:bookmarkEnd w:id="18"/>
    </w:p>
    <w:p w14:paraId="66AF2594" w14:textId="77777777" w:rsidR="00134FF1" w:rsidRPr="00134FF1" w:rsidRDefault="00134FF1" w:rsidP="00134FF1"/>
    <w:p w14:paraId="2574ED5C" w14:textId="17A4CE33" w:rsidR="00A23560" w:rsidRDefault="001F10AF">
      <w:pPr>
        <w:rPr>
          <w:rFonts w:ascii="Times New Roman" w:hAnsi="Times New Roman" w:cs="Times New Roman"/>
          <w:sz w:val="24"/>
          <w:szCs w:val="24"/>
        </w:rPr>
      </w:pPr>
      <w:r w:rsidRPr="001F10AF">
        <w:rPr>
          <w:rFonts w:ascii="Times New Roman" w:hAnsi="Times New Roman" w:cs="Times New Roman"/>
          <w:sz w:val="24"/>
          <w:szCs w:val="24"/>
        </w:rPr>
        <w:t xml:space="preserve">Given the structure of our data and the number of records, we were able to employ only the </w:t>
      </w:r>
      <w:proofErr w:type="spellStart"/>
      <w:r w:rsidRPr="001F10AF">
        <w:rPr>
          <w:rFonts w:ascii="Times New Roman" w:hAnsi="Times New Roman" w:cs="Times New Roman"/>
          <w:sz w:val="24"/>
          <w:szCs w:val="24"/>
        </w:rPr>
        <w:t>KMeans</w:t>
      </w:r>
      <w:proofErr w:type="spellEnd"/>
      <w:r w:rsidRPr="001F10AF">
        <w:rPr>
          <w:rFonts w:ascii="Times New Roman" w:hAnsi="Times New Roman" w:cs="Times New Roman"/>
          <w:sz w:val="24"/>
          <w:szCs w:val="24"/>
        </w:rPr>
        <w:t xml:space="preserve"> algorithm to create clusters and segment the data as illustrated in the R Markdown.  </w:t>
      </w:r>
    </w:p>
    <w:p w14:paraId="288737AC" w14:textId="710DE286" w:rsidR="00834AE9" w:rsidRDefault="00834AE9">
      <w:pPr>
        <w:rPr>
          <w:rFonts w:ascii="Times New Roman" w:hAnsi="Times New Roman" w:cs="Times New Roman"/>
          <w:sz w:val="24"/>
          <w:szCs w:val="24"/>
        </w:rPr>
      </w:pPr>
      <w:r>
        <w:rPr>
          <w:rFonts w:ascii="Times New Roman" w:hAnsi="Times New Roman" w:cs="Times New Roman"/>
          <w:sz w:val="24"/>
          <w:szCs w:val="24"/>
        </w:rPr>
        <w:t>Based on our model, we were able to segment customers in three distinct clusters based on their Item and Quantity they purchase. These segments in turn determine the likelihood of the customer returning for another purchase.</w:t>
      </w:r>
    </w:p>
    <w:p w14:paraId="3CB83447" w14:textId="6841960D" w:rsidR="00834AE9" w:rsidRDefault="00834AE9">
      <w:pPr>
        <w:rPr>
          <w:rFonts w:ascii="Times New Roman" w:hAnsi="Times New Roman" w:cs="Times New Roman"/>
          <w:sz w:val="24"/>
          <w:szCs w:val="24"/>
        </w:rPr>
      </w:pPr>
      <w:r>
        <w:rPr>
          <w:rFonts w:ascii="Times New Roman" w:hAnsi="Times New Roman" w:cs="Times New Roman"/>
          <w:sz w:val="24"/>
          <w:szCs w:val="24"/>
        </w:rPr>
        <w:t>Each one of the segments translate into the percentage of discount the customer would receive on their next purchase, as shown in Table 6.1 below:</w:t>
      </w:r>
    </w:p>
    <w:p w14:paraId="4195CE51" w14:textId="6FE126BB" w:rsidR="00134FF1" w:rsidRDefault="00134FF1" w:rsidP="00134FF1">
      <w:pPr>
        <w:spacing w:after="0"/>
        <w:jc w:val="center"/>
        <w:rPr>
          <w:rFonts w:ascii="Times New Roman" w:hAnsi="Times New Roman" w:cs="Times New Roman"/>
          <w:b/>
          <w:sz w:val="24"/>
          <w:szCs w:val="24"/>
        </w:rPr>
      </w:pPr>
      <w:r>
        <w:rPr>
          <w:rFonts w:ascii="Times New Roman" w:hAnsi="Times New Roman" w:cs="Times New Roman"/>
          <w:b/>
          <w:sz w:val="20"/>
          <w:szCs w:val="20"/>
        </w:rPr>
        <w:t>Figure</w:t>
      </w:r>
      <w:r w:rsidRPr="008F6A6E">
        <w:rPr>
          <w:rFonts w:ascii="Times New Roman" w:hAnsi="Times New Roman" w:cs="Times New Roman"/>
          <w:b/>
          <w:sz w:val="20"/>
          <w:szCs w:val="20"/>
        </w:rPr>
        <w:t xml:space="preserve"> </w:t>
      </w:r>
      <w:r>
        <w:rPr>
          <w:rFonts w:ascii="Times New Roman" w:hAnsi="Times New Roman" w:cs="Times New Roman"/>
          <w:b/>
          <w:sz w:val="20"/>
          <w:szCs w:val="20"/>
        </w:rPr>
        <w:t>6</w:t>
      </w:r>
      <w:r w:rsidRPr="008F6A6E">
        <w:rPr>
          <w:rFonts w:ascii="Times New Roman" w:hAnsi="Times New Roman" w:cs="Times New Roman"/>
          <w:b/>
          <w:sz w:val="20"/>
          <w:szCs w:val="20"/>
        </w:rPr>
        <w:t>.</w:t>
      </w:r>
      <w:r>
        <w:rPr>
          <w:rFonts w:ascii="Times New Roman" w:hAnsi="Times New Roman" w:cs="Times New Roman"/>
          <w:b/>
          <w:sz w:val="20"/>
          <w:szCs w:val="20"/>
        </w:rPr>
        <w:t>1</w:t>
      </w:r>
    </w:p>
    <w:tbl>
      <w:tblPr>
        <w:tblStyle w:val="TableGrid"/>
        <w:tblW w:w="0" w:type="auto"/>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4472C4" w:themeColor="accent1"/>
          <w:insideV w:val="single" w:sz="6" w:space="0" w:color="4472C4" w:themeColor="accent1"/>
        </w:tblBorders>
        <w:tblLook w:val="04A0" w:firstRow="1" w:lastRow="0" w:firstColumn="1" w:lastColumn="0" w:noHBand="0" w:noVBand="1"/>
      </w:tblPr>
      <w:tblGrid>
        <w:gridCol w:w="1617"/>
        <w:gridCol w:w="1912"/>
      </w:tblGrid>
      <w:tr w:rsidR="00834AE9" w14:paraId="58C36244" w14:textId="77777777" w:rsidTr="00834AE9">
        <w:trPr>
          <w:jc w:val="center"/>
        </w:trPr>
        <w:tc>
          <w:tcPr>
            <w:tcW w:w="1617" w:type="dxa"/>
            <w:tcBorders>
              <w:top w:val="single" w:sz="12" w:space="0" w:color="4472C4" w:themeColor="accent1"/>
              <w:bottom w:val="single" w:sz="6" w:space="0" w:color="4472C4" w:themeColor="accent1"/>
            </w:tcBorders>
            <w:shd w:val="clear" w:color="auto" w:fill="D9E2F3" w:themeFill="accent1" w:themeFillTint="33"/>
          </w:tcPr>
          <w:p w14:paraId="5442A59D" w14:textId="3B2B6951" w:rsidR="00834AE9" w:rsidRDefault="00834AE9" w:rsidP="00834AE9">
            <w:pPr>
              <w:jc w:val="center"/>
              <w:rPr>
                <w:rFonts w:ascii="Times New Roman" w:hAnsi="Times New Roman" w:cs="Times New Roman"/>
                <w:sz w:val="24"/>
                <w:szCs w:val="24"/>
              </w:rPr>
            </w:pPr>
            <w:r>
              <w:rPr>
                <w:rFonts w:ascii="Times New Roman" w:hAnsi="Times New Roman" w:cs="Times New Roman"/>
                <w:sz w:val="24"/>
                <w:szCs w:val="24"/>
              </w:rPr>
              <w:t>Segment</w:t>
            </w:r>
          </w:p>
        </w:tc>
        <w:tc>
          <w:tcPr>
            <w:tcW w:w="1912" w:type="dxa"/>
            <w:tcBorders>
              <w:top w:val="single" w:sz="12" w:space="0" w:color="4472C4" w:themeColor="accent1"/>
              <w:bottom w:val="single" w:sz="6" w:space="0" w:color="4472C4" w:themeColor="accent1"/>
            </w:tcBorders>
            <w:shd w:val="clear" w:color="auto" w:fill="D9E2F3" w:themeFill="accent1" w:themeFillTint="33"/>
          </w:tcPr>
          <w:p w14:paraId="1BD86C67" w14:textId="55BAFDBE" w:rsidR="00834AE9" w:rsidRDefault="00834AE9" w:rsidP="00834AE9">
            <w:pPr>
              <w:jc w:val="center"/>
              <w:rPr>
                <w:rFonts w:ascii="Times New Roman" w:hAnsi="Times New Roman" w:cs="Times New Roman"/>
                <w:sz w:val="24"/>
                <w:szCs w:val="24"/>
              </w:rPr>
            </w:pPr>
            <w:r>
              <w:rPr>
                <w:rFonts w:ascii="Times New Roman" w:hAnsi="Times New Roman" w:cs="Times New Roman"/>
                <w:sz w:val="24"/>
                <w:szCs w:val="24"/>
              </w:rPr>
              <w:t>Discount</w:t>
            </w:r>
          </w:p>
        </w:tc>
      </w:tr>
      <w:tr w:rsidR="00834AE9" w14:paraId="3B4A1733" w14:textId="77777777" w:rsidTr="00834AE9">
        <w:trPr>
          <w:jc w:val="center"/>
        </w:trPr>
        <w:tc>
          <w:tcPr>
            <w:tcW w:w="1617" w:type="dxa"/>
            <w:tcBorders>
              <w:top w:val="single" w:sz="6" w:space="0" w:color="4472C4" w:themeColor="accent1"/>
            </w:tcBorders>
          </w:tcPr>
          <w:p w14:paraId="5A9DA30B" w14:textId="3DB69F46" w:rsidR="00834AE9" w:rsidRDefault="00834AE9" w:rsidP="00834AE9">
            <w:pPr>
              <w:jc w:val="center"/>
              <w:rPr>
                <w:rFonts w:ascii="Times New Roman" w:hAnsi="Times New Roman" w:cs="Times New Roman"/>
                <w:sz w:val="24"/>
                <w:szCs w:val="24"/>
              </w:rPr>
            </w:pPr>
            <w:r>
              <w:rPr>
                <w:rFonts w:ascii="Times New Roman" w:hAnsi="Times New Roman" w:cs="Times New Roman"/>
                <w:sz w:val="24"/>
                <w:szCs w:val="24"/>
              </w:rPr>
              <w:t>1</w:t>
            </w:r>
          </w:p>
        </w:tc>
        <w:tc>
          <w:tcPr>
            <w:tcW w:w="1912" w:type="dxa"/>
            <w:tcBorders>
              <w:top w:val="single" w:sz="6" w:space="0" w:color="4472C4" w:themeColor="accent1"/>
            </w:tcBorders>
          </w:tcPr>
          <w:p w14:paraId="6C84BCC1" w14:textId="19987F27" w:rsidR="00834AE9" w:rsidRDefault="00834AE9" w:rsidP="00834AE9">
            <w:pPr>
              <w:jc w:val="center"/>
              <w:rPr>
                <w:rFonts w:ascii="Times New Roman" w:hAnsi="Times New Roman" w:cs="Times New Roman"/>
                <w:sz w:val="24"/>
                <w:szCs w:val="24"/>
              </w:rPr>
            </w:pPr>
            <w:r>
              <w:rPr>
                <w:rFonts w:ascii="Times New Roman" w:hAnsi="Times New Roman" w:cs="Times New Roman"/>
                <w:sz w:val="24"/>
                <w:szCs w:val="24"/>
              </w:rPr>
              <w:t>0%</w:t>
            </w:r>
          </w:p>
        </w:tc>
      </w:tr>
      <w:tr w:rsidR="00834AE9" w14:paraId="6DE68D73" w14:textId="77777777" w:rsidTr="00834AE9">
        <w:trPr>
          <w:jc w:val="center"/>
        </w:trPr>
        <w:tc>
          <w:tcPr>
            <w:tcW w:w="1617" w:type="dxa"/>
          </w:tcPr>
          <w:p w14:paraId="2468C656" w14:textId="505BDC0F" w:rsidR="00834AE9" w:rsidRDefault="00834AE9" w:rsidP="00834AE9">
            <w:pPr>
              <w:jc w:val="center"/>
              <w:rPr>
                <w:rFonts w:ascii="Times New Roman" w:hAnsi="Times New Roman" w:cs="Times New Roman"/>
                <w:sz w:val="24"/>
                <w:szCs w:val="24"/>
              </w:rPr>
            </w:pPr>
            <w:r>
              <w:rPr>
                <w:rFonts w:ascii="Times New Roman" w:hAnsi="Times New Roman" w:cs="Times New Roman"/>
                <w:sz w:val="24"/>
                <w:szCs w:val="24"/>
              </w:rPr>
              <w:t>2</w:t>
            </w:r>
          </w:p>
        </w:tc>
        <w:tc>
          <w:tcPr>
            <w:tcW w:w="1912" w:type="dxa"/>
          </w:tcPr>
          <w:p w14:paraId="628D9DAB" w14:textId="6FBE02D6" w:rsidR="00834AE9" w:rsidRPr="006760AF" w:rsidRDefault="00834AE9" w:rsidP="00834AE9">
            <w:pPr>
              <w:jc w:val="center"/>
              <w:rPr>
                <w:rFonts w:ascii="Times New Roman" w:hAnsi="Times New Roman" w:cs="Times New Roman"/>
                <w:sz w:val="24"/>
                <w:szCs w:val="24"/>
              </w:rPr>
            </w:pPr>
            <w:r>
              <w:rPr>
                <w:rFonts w:ascii="Times New Roman" w:hAnsi="Times New Roman" w:cs="Times New Roman"/>
                <w:sz w:val="24"/>
                <w:szCs w:val="24"/>
              </w:rPr>
              <w:t>10%</w:t>
            </w:r>
          </w:p>
        </w:tc>
      </w:tr>
      <w:tr w:rsidR="00834AE9" w14:paraId="58819688" w14:textId="77777777" w:rsidTr="00834AE9">
        <w:trPr>
          <w:jc w:val="center"/>
        </w:trPr>
        <w:tc>
          <w:tcPr>
            <w:tcW w:w="1617" w:type="dxa"/>
          </w:tcPr>
          <w:p w14:paraId="40CD56EF" w14:textId="3A73FDF4" w:rsidR="00834AE9" w:rsidRDefault="00834AE9" w:rsidP="00834AE9">
            <w:pPr>
              <w:jc w:val="center"/>
              <w:rPr>
                <w:rFonts w:ascii="Times New Roman" w:hAnsi="Times New Roman" w:cs="Times New Roman"/>
                <w:sz w:val="24"/>
                <w:szCs w:val="24"/>
              </w:rPr>
            </w:pPr>
            <w:r>
              <w:rPr>
                <w:rFonts w:ascii="Times New Roman" w:hAnsi="Times New Roman" w:cs="Times New Roman"/>
                <w:sz w:val="24"/>
                <w:szCs w:val="24"/>
              </w:rPr>
              <w:t>3</w:t>
            </w:r>
          </w:p>
        </w:tc>
        <w:tc>
          <w:tcPr>
            <w:tcW w:w="1912" w:type="dxa"/>
          </w:tcPr>
          <w:p w14:paraId="208CE6DE" w14:textId="1DD55028" w:rsidR="00834AE9" w:rsidRPr="006760AF" w:rsidRDefault="00834AE9" w:rsidP="00834AE9">
            <w:pPr>
              <w:jc w:val="center"/>
              <w:rPr>
                <w:rFonts w:ascii="Times New Roman" w:hAnsi="Times New Roman" w:cs="Times New Roman"/>
                <w:sz w:val="24"/>
                <w:szCs w:val="24"/>
              </w:rPr>
            </w:pPr>
            <w:r>
              <w:rPr>
                <w:rFonts w:ascii="Times New Roman" w:hAnsi="Times New Roman" w:cs="Times New Roman"/>
                <w:sz w:val="24"/>
                <w:szCs w:val="24"/>
              </w:rPr>
              <w:t>20%</w:t>
            </w:r>
          </w:p>
        </w:tc>
      </w:tr>
    </w:tbl>
    <w:p w14:paraId="7697C9B1" w14:textId="567FEC31" w:rsidR="00A23560" w:rsidRDefault="00A23560">
      <w:pPr>
        <w:rPr>
          <w:rFonts w:ascii="Times New Roman" w:hAnsi="Times New Roman" w:cs="Times New Roman"/>
          <w:sz w:val="24"/>
          <w:szCs w:val="24"/>
        </w:rPr>
      </w:pPr>
    </w:p>
    <w:p w14:paraId="0494FB21" w14:textId="0CF6A78A" w:rsidR="00134FF1" w:rsidRDefault="00134FF1">
      <w:pPr>
        <w:rPr>
          <w:rFonts w:ascii="Times New Roman" w:hAnsi="Times New Roman" w:cs="Times New Roman"/>
          <w:sz w:val="24"/>
          <w:szCs w:val="24"/>
        </w:rPr>
      </w:pPr>
      <w:r>
        <w:rPr>
          <w:rFonts w:ascii="Times New Roman" w:hAnsi="Times New Roman" w:cs="Times New Roman"/>
          <w:sz w:val="24"/>
          <w:szCs w:val="24"/>
        </w:rPr>
        <w:t xml:space="preserve">We attempted to run other unsupervised algorithms but </w:t>
      </w:r>
      <w:r w:rsidR="00B9222D">
        <w:rPr>
          <w:rFonts w:ascii="Times New Roman" w:hAnsi="Times New Roman" w:cs="Times New Roman"/>
          <w:sz w:val="24"/>
          <w:szCs w:val="24"/>
        </w:rPr>
        <w:t>the size of our dataset prevented us from doing so. We consistently got the error in RStudio with the message: “cannot allocate vector size…”</w:t>
      </w:r>
    </w:p>
    <w:p w14:paraId="6D13AAF5" w14:textId="2692644E" w:rsidR="00134FF1" w:rsidRDefault="00134FF1">
      <w:pPr>
        <w:rPr>
          <w:rFonts w:ascii="Times New Roman" w:hAnsi="Times New Roman" w:cs="Times New Roman"/>
          <w:sz w:val="24"/>
          <w:szCs w:val="24"/>
        </w:rPr>
      </w:pPr>
    </w:p>
    <w:p w14:paraId="591EBC02" w14:textId="0B1F70FF" w:rsidR="00134FF1" w:rsidRDefault="00134FF1">
      <w:pPr>
        <w:rPr>
          <w:rFonts w:ascii="Times New Roman" w:hAnsi="Times New Roman" w:cs="Times New Roman"/>
          <w:sz w:val="24"/>
          <w:szCs w:val="24"/>
        </w:rPr>
      </w:pPr>
    </w:p>
    <w:p w14:paraId="503E9910" w14:textId="77777777" w:rsidR="00134FF1" w:rsidRDefault="00134FF1">
      <w:pPr>
        <w:rPr>
          <w:rFonts w:ascii="Times New Roman" w:hAnsi="Times New Roman" w:cs="Times New Roman"/>
          <w:sz w:val="24"/>
          <w:szCs w:val="24"/>
        </w:rPr>
      </w:pPr>
    </w:p>
    <w:p w14:paraId="47ED8AEB" w14:textId="3D166705" w:rsidR="001F10AF" w:rsidRDefault="001F10AF" w:rsidP="001F10AF">
      <w:pPr>
        <w:pStyle w:val="Heading1"/>
        <w:numPr>
          <w:ilvl w:val="0"/>
          <w:numId w:val="4"/>
        </w:numPr>
        <w:spacing w:before="0"/>
        <w:rPr>
          <w:rFonts w:ascii="Times New Roman" w:hAnsi="Times New Roman" w:cs="Times New Roman"/>
        </w:rPr>
      </w:pPr>
      <w:bookmarkStart w:id="19" w:name="_Toc3147079"/>
      <w:r w:rsidRPr="001F10AF">
        <w:rPr>
          <w:rFonts w:ascii="Times New Roman" w:hAnsi="Times New Roman" w:cs="Times New Roman"/>
        </w:rPr>
        <w:lastRenderedPageBreak/>
        <w:t>Model Deployment</w:t>
      </w:r>
      <w:bookmarkEnd w:id="19"/>
    </w:p>
    <w:p w14:paraId="1F7AEE2E" w14:textId="77777777" w:rsidR="00134FF1" w:rsidRPr="00134FF1" w:rsidRDefault="00134FF1" w:rsidP="00134FF1"/>
    <w:p w14:paraId="0364D026" w14:textId="578F2C54" w:rsidR="00834AE9" w:rsidRPr="00834AE9" w:rsidRDefault="00834AE9" w:rsidP="001F10AF">
      <w:pPr>
        <w:rPr>
          <w:rFonts w:ascii="Times New Roman" w:hAnsi="Times New Roman" w:cs="Times New Roman"/>
          <w:sz w:val="24"/>
          <w:szCs w:val="24"/>
        </w:rPr>
      </w:pPr>
      <w:r w:rsidRPr="00834AE9">
        <w:rPr>
          <w:rFonts w:ascii="Times New Roman" w:hAnsi="Times New Roman" w:cs="Times New Roman"/>
          <w:sz w:val="24"/>
          <w:szCs w:val="24"/>
        </w:rPr>
        <w:t>We have developed a simple application for our client that determines the amount of discount a customer should be eligible for based on their purchase. Simply enter an eligible Stock Code and Quantity and click submit to determine how much discount the customer should receive on the next purchase.</w:t>
      </w:r>
    </w:p>
    <w:p w14:paraId="5C370850" w14:textId="25036D7C" w:rsidR="001F10AF" w:rsidRDefault="001F10AF" w:rsidP="001F10AF">
      <w:r w:rsidRPr="00834AE9">
        <w:rPr>
          <w:rFonts w:ascii="Times New Roman" w:hAnsi="Times New Roman" w:cs="Times New Roman"/>
          <w:sz w:val="24"/>
          <w:szCs w:val="24"/>
        </w:rPr>
        <w:t xml:space="preserve">The Shiny App for our model can be found at: </w:t>
      </w:r>
      <w:hyperlink r:id="rId9" w:history="1">
        <w:r w:rsidR="00834AE9" w:rsidRPr="00834AE9">
          <w:rPr>
            <w:rStyle w:val="Hyperlink"/>
            <w:rFonts w:ascii="Times New Roman" w:hAnsi="Times New Roman" w:cs="Times New Roman"/>
            <w:sz w:val="24"/>
            <w:szCs w:val="24"/>
          </w:rPr>
          <w:t>https://tenochinc.shinyapps.io/CustomerSegmentationAssignment2/</w:t>
        </w:r>
      </w:hyperlink>
    </w:p>
    <w:p w14:paraId="10914FE1" w14:textId="415E8B5C" w:rsidR="001F10AF" w:rsidRDefault="00CE3241" w:rsidP="001F10AF">
      <w:pPr>
        <w:rPr>
          <w:rFonts w:ascii="Times New Roman" w:hAnsi="Times New Roman" w:cs="Times New Roman"/>
          <w:sz w:val="24"/>
          <w:szCs w:val="24"/>
        </w:rPr>
      </w:pPr>
      <w:r w:rsidRPr="00CE3241">
        <w:rPr>
          <w:rFonts w:ascii="Times New Roman" w:hAnsi="Times New Roman" w:cs="Times New Roman"/>
          <w:sz w:val="24"/>
          <w:szCs w:val="24"/>
        </w:rPr>
        <w:t xml:space="preserve">The GitHub Repository for this Assignment can be found at: </w:t>
      </w:r>
      <w:hyperlink r:id="rId10" w:history="1">
        <w:r w:rsidR="00C54455" w:rsidRPr="008B6C76">
          <w:rPr>
            <w:rStyle w:val="Hyperlink"/>
            <w:rFonts w:ascii="Times New Roman" w:hAnsi="Times New Roman" w:cs="Times New Roman"/>
            <w:sz w:val="24"/>
            <w:szCs w:val="24"/>
          </w:rPr>
          <w:t>https://github.com/markglewis/MLCustomerSegmentation</w:t>
        </w:r>
      </w:hyperlink>
    </w:p>
    <w:p w14:paraId="522AC9C9" w14:textId="0B3EE132" w:rsidR="00C54455" w:rsidRDefault="00C54455" w:rsidP="001F10AF">
      <w:pPr>
        <w:rPr>
          <w:rFonts w:ascii="Times New Roman" w:hAnsi="Times New Roman" w:cs="Times New Roman"/>
          <w:sz w:val="24"/>
          <w:szCs w:val="24"/>
        </w:rPr>
      </w:pPr>
    </w:p>
    <w:p w14:paraId="0652013A" w14:textId="1305BB2E" w:rsidR="0080512C" w:rsidRPr="0080512C" w:rsidRDefault="0080512C" w:rsidP="0080512C">
      <w:pPr>
        <w:rPr>
          <w:rFonts w:ascii="Times New Roman" w:hAnsi="Times New Roman" w:cs="Times New Roman"/>
          <w:sz w:val="24"/>
          <w:szCs w:val="24"/>
        </w:rPr>
      </w:pPr>
    </w:p>
    <w:p w14:paraId="5DEA9486" w14:textId="0B50B718" w:rsidR="0080512C" w:rsidRPr="0080512C" w:rsidRDefault="0080512C" w:rsidP="0080512C">
      <w:pPr>
        <w:rPr>
          <w:rFonts w:ascii="Times New Roman" w:hAnsi="Times New Roman" w:cs="Times New Roman"/>
          <w:sz w:val="24"/>
          <w:szCs w:val="24"/>
        </w:rPr>
      </w:pPr>
      <w:bookmarkStart w:id="20" w:name="_GoBack"/>
      <w:bookmarkEnd w:id="20"/>
    </w:p>
    <w:p w14:paraId="328CC21A" w14:textId="5CFF23A1" w:rsidR="0080512C" w:rsidRPr="0080512C" w:rsidRDefault="0080512C" w:rsidP="0080512C">
      <w:pPr>
        <w:rPr>
          <w:rFonts w:ascii="Times New Roman" w:hAnsi="Times New Roman" w:cs="Times New Roman"/>
          <w:sz w:val="24"/>
          <w:szCs w:val="24"/>
        </w:rPr>
      </w:pPr>
    </w:p>
    <w:p w14:paraId="4306BC91" w14:textId="747CE1C9" w:rsidR="0080512C" w:rsidRPr="0080512C" w:rsidRDefault="0080512C" w:rsidP="0080512C">
      <w:pPr>
        <w:rPr>
          <w:rFonts w:ascii="Times New Roman" w:hAnsi="Times New Roman" w:cs="Times New Roman"/>
          <w:sz w:val="24"/>
          <w:szCs w:val="24"/>
        </w:rPr>
      </w:pPr>
    </w:p>
    <w:p w14:paraId="75EED76C" w14:textId="66CB50BB" w:rsidR="0080512C" w:rsidRPr="0080512C" w:rsidRDefault="0080512C" w:rsidP="0080512C">
      <w:pPr>
        <w:rPr>
          <w:rFonts w:ascii="Times New Roman" w:hAnsi="Times New Roman" w:cs="Times New Roman"/>
          <w:sz w:val="24"/>
          <w:szCs w:val="24"/>
        </w:rPr>
      </w:pPr>
    </w:p>
    <w:p w14:paraId="20E4F193" w14:textId="0A144D80" w:rsidR="0080512C" w:rsidRDefault="0080512C" w:rsidP="0080512C">
      <w:pPr>
        <w:rPr>
          <w:rFonts w:ascii="Times New Roman" w:hAnsi="Times New Roman" w:cs="Times New Roman"/>
          <w:sz w:val="24"/>
          <w:szCs w:val="24"/>
        </w:rPr>
      </w:pPr>
    </w:p>
    <w:p w14:paraId="47EDEAB6" w14:textId="0D521F56" w:rsidR="0080512C" w:rsidRPr="0080512C" w:rsidRDefault="0080512C" w:rsidP="0080512C">
      <w:pPr>
        <w:tabs>
          <w:tab w:val="left" w:pos="2208"/>
        </w:tabs>
        <w:rPr>
          <w:rFonts w:ascii="Times New Roman" w:hAnsi="Times New Roman" w:cs="Times New Roman"/>
          <w:sz w:val="24"/>
          <w:szCs w:val="24"/>
        </w:rPr>
      </w:pPr>
      <w:r>
        <w:rPr>
          <w:rFonts w:ascii="Times New Roman" w:hAnsi="Times New Roman" w:cs="Times New Roman"/>
          <w:sz w:val="24"/>
          <w:szCs w:val="24"/>
        </w:rPr>
        <w:tab/>
      </w:r>
    </w:p>
    <w:sectPr w:rsidR="0080512C" w:rsidRPr="0080512C" w:rsidSect="0059459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F623F" w14:textId="77777777" w:rsidR="00170468" w:rsidRDefault="00170468" w:rsidP="00170468">
      <w:pPr>
        <w:spacing w:after="0" w:line="240" w:lineRule="auto"/>
      </w:pPr>
      <w:r>
        <w:separator/>
      </w:r>
    </w:p>
  </w:endnote>
  <w:endnote w:type="continuationSeparator" w:id="0">
    <w:p w14:paraId="08DADD23" w14:textId="77777777" w:rsidR="00170468" w:rsidRDefault="00170468" w:rsidP="0017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05855"/>
      <w:docPartObj>
        <w:docPartGallery w:val="Page Numbers (Bottom of Page)"/>
        <w:docPartUnique/>
      </w:docPartObj>
    </w:sdtPr>
    <w:sdtEndPr/>
    <w:sdtContent>
      <w:p w14:paraId="39F37733" w14:textId="04F654CE" w:rsidR="0083313F" w:rsidRDefault="0083313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BB5D02B" w14:textId="77777777" w:rsidR="0083313F" w:rsidRDefault="00833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9BB43" w14:textId="77777777" w:rsidR="00170468" w:rsidRDefault="00170468" w:rsidP="00170468">
      <w:pPr>
        <w:spacing w:after="0" w:line="240" w:lineRule="auto"/>
      </w:pPr>
      <w:r>
        <w:separator/>
      </w:r>
    </w:p>
  </w:footnote>
  <w:footnote w:type="continuationSeparator" w:id="0">
    <w:p w14:paraId="14EA66F7" w14:textId="77777777" w:rsidR="00170468" w:rsidRDefault="00170468" w:rsidP="00170468">
      <w:pPr>
        <w:spacing w:after="0" w:line="240" w:lineRule="auto"/>
      </w:pPr>
      <w:r>
        <w:continuationSeparator/>
      </w:r>
    </w:p>
  </w:footnote>
  <w:footnote w:id="1">
    <w:p w14:paraId="1365E26F" w14:textId="17AFE7BD" w:rsidR="00D55B5C" w:rsidRDefault="00D55B5C">
      <w:pPr>
        <w:pStyle w:val="FootnoteText"/>
      </w:pPr>
      <w:r>
        <w:rPr>
          <w:rStyle w:val="FootnoteReference"/>
        </w:rPr>
        <w:footnoteRef/>
      </w:r>
      <w:r>
        <w:t xml:space="preserve"> </w:t>
      </w:r>
      <w:hyperlink r:id="rId1" w:history="1">
        <w:r w:rsidRPr="00AB6459">
          <w:rPr>
            <w:rStyle w:val="Hyperlink"/>
          </w:rPr>
          <w:t>https://archive.ics.uci.edu/ml/datasets/Online%20Retail</w:t>
        </w:r>
      </w:hyperlink>
    </w:p>
    <w:p w14:paraId="14366A91" w14:textId="77777777" w:rsidR="00D55B5C" w:rsidRDefault="00D55B5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8D6"/>
    <w:multiLevelType w:val="hybridMultilevel"/>
    <w:tmpl w:val="FC6A33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C91754"/>
    <w:multiLevelType w:val="hybridMultilevel"/>
    <w:tmpl w:val="5740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920FF"/>
    <w:multiLevelType w:val="multilevel"/>
    <w:tmpl w:val="24F2D8B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CB45E1"/>
    <w:multiLevelType w:val="multilevel"/>
    <w:tmpl w:val="24F2D8B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20"/>
    <w:rsid w:val="00032B43"/>
    <w:rsid w:val="000340D7"/>
    <w:rsid w:val="000413EC"/>
    <w:rsid w:val="00060628"/>
    <w:rsid w:val="00087469"/>
    <w:rsid w:val="000C2BDA"/>
    <w:rsid w:val="000D2355"/>
    <w:rsid w:val="000F6414"/>
    <w:rsid w:val="0011423C"/>
    <w:rsid w:val="001274F0"/>
    <w:rsid w:val="00134FF1"/>
    <w:rsid w:val="00170468"/>
    <w:rsid w:val="001A7E53"/>
    <w:rsid w:val="001B4814"/>
    <w:rsid w:val="001F10AF"/>
    <w:rsid w:val="00237F21"/>
    <w:rsid w:val="00264631"/>
    <w:rsid w:val="002655CA"/>
    <w:rsid w:val="00273F5D"/>
    <w:rsid w:val="002831E1"/>
    <w:rsid w:val="002848AF"/>
    <w:rsid w:val="002944FB"/>
    <w:rsid w:val="002A4516"/>
    <w:rsid w:val="002B75BE"/>
    <w:rsid w:val="002F7F1E"/>
    <w:rsid w:val="00320AC4"/>
    <w:rsid w:val="00332684"/>
    <w:rsid w:val="0033741D"/>
    <w:rsid w:val="003939B3"/>
    <w:rsid w:val="003C74A6"/>
    <w:rsid w:val="003D17D1"/>
    <w:rsid w:val="003F0BC7"/>
    <w:rsid w:val="00403DC3"/>
    <w:rsid w:val="0044199B"/>
    <w:rsid w:val="00461798"/>
    <w:rsid w:val="00462D80"/>
    <w:rsid w:val="00470066"/>
    <w:rsid w:val="0047034C"/>
    <w:rsid w:val="00477EE7"/>
    <w:rsid w:val="004A07A0"/>
    <w:rsid w:val="004E4D62"/>
    <w:rsid w:val="004F330B"/>
    <w:rsid w:val="00500347"/>
    <w:rsid w:val="00500405"/>
    <w:rsid w:val="00505710"/>
    <w:rsid w:val="00556F31"/>
    <w:rsid w:val="0059366C"/>
    <w:rsid w:val="00594593"/>
    <w:rsid w:val="005977EF"/>
    <w:rsid w:val="005B2678"/>
    <w:rsid w:val="005D05CE"/>
    <w:rsid w:val="005E389A"/>
    <w:rsid w:val="005F4060"/>
    <w:rsid w:val="006268C9"/>
    <w:rsid w:val="00637A5B"/>
    <w:rsid w:val="00642109"/>
    <w:rsid w:val="00647DCE"/>
    <w:rsid w:val="00663033"/>
    <w:rsid w:val="006630B1"/>
    <w:rsid w:val="00667FDA"/>
    <w:rsid w:val="006760AF"/>
    <w:rsid w:val="00730B80"/>
    <w:rsid w:val="00743B26"/>
    <w:rsid w:val="0074719E"/>
    <w:rsid w:val="0076209F"/>
    <w:rsid w:val="0076243A"/>
    <w:rsid w:val="00774E3A"/>
    <w:rsid w:val="00781D89"/>
    <w:rsid w:val="00786ED5"/>
    <w:rsid w:val="00797B2E"/>
    <w:rsid w:val="007A1BC6"/>
    <w:rsid w:val="007A5A64"/>
    <w:rsid w:val="007C5CA8"/>
    <w:rsid w:val="007F42CB"/>
    <w:rsid w:val="008020A9"/>
    <w:rsid w:val="0080512C"/>
    <w:rsid w:val="00826DF9"/>
    <w:rsid w:val="0083313F"/>
    <w:rsid w:val="00834AE9"/>
    <w:rsid w:val="00835D25"/>
    <w:rsid w:val="00857829"/>
    <w:rsid w:val="00874510"/>
    <w:rsid w:val="00875EDE"/>
    <w:rsid w:val="008E7E41"/>
    <w:rsid w:val="008F6A6E"/>
    <w:rsid w:val="00990E60"/>
    <w:rsid w:val="009C320D"/>
    <w:rsid w:val="009E6020"/>
    <w:rsid w:val="00A02476"/>
    <w:rsid w:val="00A1661A"/>
    <w:rsid w:val="00A23560"/>
    <w:rsid w:val="00A33D50"/>
    <w:rsid w:val="00A5350B"/>
    <w:rsid w:val="00A53674"/>
    <w:rsid w:val="00AA789D"/>
    <w:rsid w:val="00B9222D"/>
    <w:rsid w:val="00BB240A"/>
    <w:rsid w:val="00BB65D1"/>
    <w:rsid w:val="00BC1E40"/>
    <w:rsid w:val="00BD40AE"/>
    <w:rsid w:val="00BE45F9"/>
    <w:rsid w:val="00C21157"/>
    <w:rsid w:val="00C47B57"/>
    <w:rsid w:val="00C54455"/>
    <w:rsid w:val="00C92932"/>
    <w:rsid w:val="00CB104E"/>
    <w:rsid w:val="00CB5431"/>
    <w:rsid w:val="00CC0328"/>
    <w:rsid w:val="00CE2C6C"/>
    <w:rsid w:val="00CE3241"/>
    <w:rsid w:val="00CE552D"/>
    <w:rsid w:val="00D36D01"/>
    <w:rsid w:val="00D423CB"/>
    <w:rsid w:val="00D55B5C"/>
    <w:rsid w:val="00D83950"/>
    <w:rsid w:val="00DA3DF3"/>
    <w:rsid w:val="00DC0145"/>
    <w:rsid w:val="00DC6841"/>
    <w:rsid w:val="00DE34F3"/>
    <w:rsid w:val="00E06210"/>
    <w:rsid w:val="00E16F35"/>
    <w:rsid w:val="00E32AB3"/>
    <w:rsid w:val="00E90F1E"/>
    <w:rsid w:val="00E935C9"/>
    <w:rsid w:val="00EB64FE"/>
    <w:rsid w:val="00EC3C0C"/>
    <w:rsid w:val="00ED3498"/>
    <w:rsid w:val="00F1734E"/>
    <w:rsid w:val="00F45C7E"/>
    <w:rsid w:val="00F5452D"/>
    <w:rsid w:val="00F74387"/>
    <w:rsid w:val="00FC6B3F"/>
    <w:rsid w:val="00FD3C33"/>
    <w:rsid w:val="00FF21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EAB7762"/>
  <w15:chartTrackingRefBased/>
  <w15:docId w15:val="{A31EC573-D7C4-4162-AB85-708BDBA9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B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B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7B57"/>
    <w:pPr>
      <w:outlineLvl w:val="9"/>
    </w:pPr>
    <w:rPr>
      <w:lang w:val="en-US"/>
    </w:rPr>
  </w:style>
  <w:style w:type="paragraph" w:styleId="TOC1">
    <w:name w:val="toc 1"/>
    <w:basedOn w:val="Normal"/>
    <w:next w:val="Normal"/>
    <w:autoRedefine/>
    <w:uiPriority w:val="39"/>
    <w:unhideWhenUsed/>
    <w:rsid w:val="00C47B57"/>
    <w:pPr>
      <w:spacing w:after="100"/>
    </w:pPr>
  </w:style>
  <w:style w:type="paragraph" w:styleId="TOC2">
    <w:name w:val="toc 2"/>
    <w:basedOn w:val="Normal"/>
    <w:next w:val="Normal"/>
    <w:autoRedefine/>
    <w:uiPriority w:val="39"/>
    <w:unhideWhenUsed/>
    <w:rsid w:val="00C47B57"/>
    <w:pPr>
      <w:spacing w:after="100"/>
      <w:ind w:left="220"/>
    </w:pPr>
  </w:style>
  <w:style w:type="character" w:styleId="Hyperlink">
    <w:name w:val="Hyperlink"/>
    <w:basedOn w:val="DefaultParagraphFont"/>
    <w:uiPriority w:val="99"/>
    <w:unhideWhenUsed/>
    <w:rsid w:val="00C47B57"/>
    <w:rPr>
      <w:color w:val="0563C1" w:themeColor="hyperlink"/>
      <w:u w:val="single"/>
    </w:rPr>
  </w:style>
  <w:style w:type="character" w:styleId="CommentReference">
    <w:name w:val="annotation reference"/>
    <w:basedOn w:val="DefaultParagraphFont"/>
    <w:uiPriority w:val="99"/>
    <w:semiHidden/>
    <w:unhideWhenUsed/>
    <w:rsid w:val="00BD40AE"/>
    <w:rPr>
      <w:sz w:val="16"/>
      <w:szCs w:val="16"/>
    </w:rPr>
  </w:style>
  <w:style w:type="paragraph" w:styleId="CommentText">
    <w:name w:val="annotation text"/>
    <w:basedOn w:val="Normal"/>
    <w:link w:val="CommentTextChar"/>
    <w:uiPriority w:val="99"/>
    <w:semiHidden/>
    <w:unhideWhenUsed/>
    <w:rsid w:val="00BD40AE"/>
    <w:pPr>
      <w:spacing w:line="240" w:lineRule="auto"/>
    </w:pPr>
    <w:rPr>
      <w:sz w:val="20"/>
      <w:szCs w:val="20"/>
    </w:rPr>
  </w:style>
  <w:style w:type="character" w:customStyle="1" w:styleId="CommentTextChar">
    <w:name w:val="Comment Text Char"/>
    <w:basedOn w:val="DefaultParagraphFont"/>
    <w:link w:val="CommentText"/>
    <w:uiPriority w:val="99"/>
    <w:semiHidden/>
    <w:rsid w:val="00BD40AE"/>
    <w:rPr>
      <w:sz w:val="20"/>
      <w:szCs w:val="20"/>
    </w:rPr>
  </w:style>
  <w:style w:type="paragraph" w:styleId="CommentSubject">
    <w:name w:val="annotation subject"/>
    <w:basedOn w:val="CommentText"/>
    <w:next w:val="CommentText"/>
    <w:link w:val="CommentSubjectChar"/>
    <w:uiPriority w:val="99"/>
    <w:semiHidden/>
    <w:unhideWhenUsed/>
    <w:rsid w:val="00BD40AE"/>
    <w:rPr>
      <w:b/>
      <w:bCs/>
    </w:rPr>
  </w:style>
  <w:style w:type="character" w:customStyle="1" w:styleId="CommentSubjectChar">
    <w:name w:val="Comment Subject Char"/>
    <w:basedOn w:val="CommentTextChar"/>
    <w:link w:val="CommentSubject"/>
    <w:uiPriority w:val="99"/>
    <w:semiHidden/>
    <w:rsid w:val="00BD40AE"/>
    <w:rPr>
      <w:b/>
      <w:bCs/>
      <w:sz w:val="20"/>
      <w:szCs w:val="20"/>
    </w:rPr>
  </w:style>
  <w:style w:type="paragraph" w:styleId="BalloonText">
    <w:name w:val="Balloon Text"/>
    <w:basedOn w:val="Normal"/>
    <w:link w:val="BalloonTextChar"/>
    <w:uiPriority w:val="99"/>
    <w:semiHidden/>
    <w:unhideWhenUsed/>
    <w:rsid w:val="00BD4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0AE"/>
    <w:rPr>
      <w:rFonts w:ascii="Segoe UI" w:hAnsi="Segoe UI" w:cs="Segoe UI"/>
      <w:sz w:val="18"/>
      <w:szCs w:val="18"/>
    </w:rPr>
  </w:style>
  <w:style w:type="table" w:styleId="TableGrid">
    <w:name w:val="Table Grid"/>
    <w:basedOn w:val="TableNormal"/>
    <w:uiPriority w:val="39"/>
    <w:rsid w:val="00730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798"/>
    <w:pPr>
      <w:ind w:left="720"/>
      <w:contextualSpacing/>
    </w:pPr>
  </w:style>
  <w:style w:type="paragraph" w:styleId="Caption">
    <w:name w:val="caption"/>
    <w:basedOn w:val="Normal"/>
    <w:next w:val="Normal"/>
    <w:uiPriority w:val="35"/>
    <w:unhideWhenUsed/>
    <w:qFormat/>
    <w:rsid w:val="00642109"/>
    <w:pPr>
      <w:spacing w:after="200" w:line="240" w:lineRule="auto"/>
    </w:pPr>
    <w:rPr>
      <w:i/>
      <w:iCs/>
      <w:color w:val="44546A" w:themeColor="text2"/>
      <w:sz w:val="18"/>
      <w:szCs w:val="18"/>
    </w:rPr>
  </w:style>
  <w:style w:type="paragraph" w:styleId="NormalWeb">
    <w:name w:val="Normal (Web)"/>
    <w:basedOn w:val="Normal"/>
    <w:uiPriority w:val="99"/>
    <w:unhideWhenUsed/>
    <w:rsid w:val="007A1B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1704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0468"/>
    <w:rPr>
      <w:sz w:val="20"/>
      <w:szCs w:val="20"/>
    </w:rPr>
  </w:style>
  <w:style w:type="character" w:styleId="FootnoteReference">
    <w:name w:val="footnote reference"/>
    <w:basedOn w:val="DefaultParagraphFont"/>
    <w:uiPriority w:val="99"/>
    <w:semiHidden/>
    <w:unhideWhenUsed/>
    <w:rsid w:val="00170468"/>
    <w:rPr>
      <w:vertAlign w:val="superscript"/>
    </w:rPr>
  </w:style>
  <w:style w:type="paragraph" w:styleId="Header">
    <w:name w:val="header"/>
    <w:basedOn w:val="Normal"/>
    <w:link w:val="HeaderChar"/>
    <w:uiPriority w:val="99"/>
    <w:unhideWhenUsed/>
    <w:rsid w:val="00833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13F"/>
  </w:style>
  <w:style w:type="paragraph" w:styleId="Footer">
    <w:name w:val="footer"/>
    <w:basedOn w:val="Normal"/>
    <w:link w:val="FooterChar"/>
    <w:uiPriority w:val="99"/>
    <w:unhideWhenUsed/>
    <w:rsid w:val="00833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13F"/>
  </w:style>
  <w:style w:type="character" w:styleId="UnresolvedMention">
    <w:name w:val="Unresolved Mention"/>
    <w:basedOn w:val="DefaultParagraphFont"/>
    <w:uiPriority w:val="99"/>
    <w:semiHidden/>
    <w:unhideWhenUsed/>
    <w:rsid w:val="00D55B5C"/>
    <w:rPr>
      <w:color w:val="605E5C"/>
      <w:shd w:val="clear" w:color="auto" w:fill="E1DFDD"/>
    </w:rPr>
  </w:style>
  <w:style w:type="paragraph" w:customStyle="1" w:styleId="Normal1">
    <w:name w:val="Normal1"/>
    <w:basedOn w:val="Normal"/>
    <w:rsid w:val="00774E3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67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760AF"/>
    <w:rPr>
      <w:rFonts w:ascii="Courier New" w:eastAsia="Times New Roman" w:hAnsi="Courier New" w:cs="Courier New"/>
      <w:sz w:val="20"/>
      <w:szCs w:val="20"/>
      <w:lang w:eastAsia="en-CA"/>
    </w:rPr>
  </w:style>
  <w:style w:type="character" w:customStyle="1" w:styleId="gnkrckgcgsb">
    <w:name w:val="gnkrckgcgsb"/>
    <w:basedOn w:val="DefaultParagraphFont"/>
    <w:rsid w:val="00676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3444">
      <w:bodyDiv w:val="1"/>
      <w:marLeft w:val="0"/>
      <w:marRight w:val="0"/>
      <w:marTop w:val="0"/>
      <w:marBottom w:val="0"/>
      <w:divBdr>
        <w:top w:val="none" w:sz="0" w:space="0" w:color="auto"/>
        <w:left w:val="none" w:sz="0" w:space="0" w:color="auto"/>
        <w:bottom w:val="none" w:sz="0" w:space="0" w:color="auto"/>
        <w:right w:val="none" w:sz="0" w:space="0" w:color="auto"/>
      </w:divBdr>
    </w:div>
    <w:div w:id="374620650">
      <w:bodyDiv w:val="1"/>
      <w:marLeft w:val="0"/>
      <w:marRight w:val="0"/>
      <w:marTop w:val="0"/>
      <w:marBottom w:val="0"/>
      <w:divBdr>
        <w:top w:val="none" w:sz="0" w:space="0" w:color="auto"/>
        <w:left w:val="none" w:sz="0" w:space="0" w:color="auto"/>
        <w:bottom w:val="none" w:sz="0" w:space="0" w:color="auto"/>
        <w:right w:val="none" w:sz="0" w:space="0" w:color="auto"/>
      </w:divBdr>
    </w:div>
    <w:div w:id="445080796">
      <w:bodyDiv w:val="1"/>
      <w:marLeft w:val="0"/>
      <w:marRight w:val="0"/>
      <w:marTop w:val="0"/>
      <w:marBottom w:val="0"/>
      <w:divBdr>
        <w:top w:val="none" w:sz="0" w:space="0" w:color="auto"/>
        <w:left w:val="none" w:sz="0" w:space="0" w:color="auto"/>
        <w:bottom w:val="none" w:sz="0" w:space="0" w:color="auto"/>
        <w:right w:val="none" w:sz="0" w:space="0" w:color="auto"/>
      </w:divBdr>
    </w:div>
    <w:div w:id="690835076">
      <w:bodyDiv w:val="1"/>
      <w:marLeft w:val="0"/>
      <w:marRight w:val="0"/>
      <w:marTop w:val="0"/>
      <w:marBottom w:val="0"/>
      <w:divBdr>
        <w:top w:val="none" w:sz="0" w:space="0" w:color="auto"/>
        <w:left w:val="none" w:sz="0" w:space="0" w:color="auto"/>
        <w:bottom w:val="none" w:sz="0" w:space="0" w:color="auto"/>
        <w:right w:val="none" w:sz="0" w:space="0" w:color="auto"/>
      </w:divBdr>
    </w:div>
    <w:div w:id="719400847">
      <w:bodyDiv w:val="1"/>
      <w:marLeft w:val="0"/>
      <w:marRight w:val="0"/>
      <w:marTop w:val="0"/>
      <w:marBottom w:val="0"/>
      <w:divBdr>
        <w:top w:val="none" w:sz="0" w:space="0" w:color="auto"/>
        <w:left w:val="none" w:sz="0" w:space="0" w:color="auto"/>
        <w:bottom w:val="none" w:sz="0" w:space="0" w:color="auto"/>
        <w:right w:val="none" w:sz="0" w:space="0" w:color="auto"/>
      </w:divBdr>
      <w:divsChild>
        <w:div w:id="954095727">
          <w:marLeft w:val="1290"/>
          <w:marRight w:val="0"/>
          <w:marTop w:val="0"/>
          <w:marBottom w:val="0"/>
          <w:divBdr>
            <w:top w:val="none" w:sz="0" w:space="0" w:color="auto"/>
            <w:left w:val="none" w:sz="0" w:space="0" w:color="auto"/>
            <w:bottom w:val="none" w:sz="0" w:space="0" w:color="auto"/>
            <w:right w:val="none" w:sz="0" w:space="0" w:color="auto"/>
          </w:divBdr>
          <w:divsChild>
            <w:div w:id="1043676419">
              <w:marLeft w:val="540"/>
              <w:marRight w:val="0"/>
              <w:marTop w:val="0"/>
              <w:marBottom w:val="450"/>
              <w:divBdr>
                <w:top w:val="none" w:sz="0" w:space="0" w:color="auto"/>
                <w:left w:val="none" w:sz="0" w:space="0" w:color="auto"/>
                <w:bottom w:val="single" w:sz="6" w:space="23" w:color="979797"/>
                <w:right w:val="none" w:sz="0" w:space="0" w:color="auto"/>
              </w:divBdr>
            </w:div>
          </w:divsChild>
        </w:div>
        <w:div w:id="567767483">
          <w:marLeft w:val="0"/>
          <w:marRight w:val="0"/>
          <w:marTop w:val="0"/>
          <w:marBottom w:val="0"/>
          <w:divBdr>
            <w:top w:val="none" w:sz="0" w:space="0" w:color="auto"/>
            <w:left w:val="none" w:sz="0" w:space="0" w:color="auto"/>
            <w:bottom w:val="none" w:sz="0" w:space="0" w:color="auto"/>
            <w:right w:val="none" w:sz="0" w:space="0" w:color="auto"/>
          </w:divBdr>
          <w:divsChild>
            <w:div w:id="89555386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827138044">
      <w:bodyDiv w:val="1"/>
      <w:marLeft w:val="0"/>
      <w:marRight w:val="0"/>
      <w:marTop w:val="0"/>
      <w:marBottom w:val="0"/>
      <w:divBdr>
        <w:top w:val="none" w:sz="0" w:space="0" w:color="auto"/>
        <w:left w:val="none" w:sz="0" w:space="0" w:color="auto"/>
        <w:bottom w:val="none" w:sz="0" w:space="0" w:color="auto"/>
        <w:right w:val="none" w:sz="0" w:space="0" w:color="auto"/>
      </w:divBdr>
    </w:div>
    <w:div w:id="949355147">
      <w:bodyDiv w:val="1"/>
      <w:marLeft w:val="0"/>
      <w:marRight w:val="0"/>
      <w:marTop w:val="0"/>
      <w:marBottom w:val="0"/>
      <w:divBdr>
        <w:top w:val="none" w:sz="0" w:space="0" w:color="auto"/>
        <w:left w:val="none" w:sz="0" w:space="0" w:color="auto"/>
        <w:bottom w:val="none" w:sz="0" w:space="0" w:color="auto"/>
        <w:right w:val="none" w:sz="0" w:space="0" w:color="auto"/>
      </w:divBdr>
    </w:div>
    <w:div w:id="1204951333">
      <w:bodyDiv w:val="1"/>
      <w:marLeft w:val="0"/>
      <w:marRight w:val="0"/>
      <w:marTop w:val="0"/>
      <w:marBottom w:val="0"/>
      <w:divBdr>
        <w:top w:val="none" w:sz="0" w:space="0" w:color="auto"/>
        <w:left w:val="none" w:sz="0" w:space="0" w:color="auto"/>
        <w:bottom w:val="none" w:sz="0" w:space="0" w:color="auto"/>
        <w:right w:val="none" w:sz="0" w:space="0" w:color="auto"/>
      </w:divBdr>
    </w:div>
    <w:div w:id="1219128565">
      <w:bodyDiv w:val="1"/>
      <w:marLeft w:val="0"/>
      <w:marRight w:val="0"/>
      <w:marTop w:val="0"/>
      <w:marBottom w:val="0"/>
      <w:divBdr>
        <w:top w:val="none" w:sz="0" w:space="0" w:color="auto"/>
        <w:left w:val="none" w:sz="0" w:space="0" w:color="auto"/>
        <w:bottom w:val="none" w:sz="0" w:space="0" w:color="auto"/>
        <w:right w:val="none" w:sz="0" w:space="0" w:color="auto"/>
      </w:divBdr>
    </w:div>
    <w:div w:id="1670716355">
      <w:bodyDiv w:val="1"/>
      <w:marLeft w:val="0"/>
      <w:marRight w:val="0"/>
      <w:marTop w:val="0"/>
      <w:marBottom w:val="0"/>
      <w:divBdr>
        <w:top w:val="none" w:sz="0" w:space="0" w:color="auto"/>
        <w:left w:val="none" w:sz="0" w:space="0" w:color="auto"/>
        <w:bottom w:val="none" w:sz="0" w:space="0" w:color="auto"/>
        <w:right w:val="none" w:sz="0" w:space="0" w:color="auto"/>
      </w:divBdr>
    </w:div>
    <w:div w:id="174503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arkglewis/MLCustomerSegmentation" TargetMode="External"/><Relationship Id="rId4" Type="http://schemas.openxmlformats.org/officeDocument/2006/relationships/settings" Target="settings.xml"/><Relationship Id="rId9" Type="http://schemas.openxmlformats.org/officeDocument/2006/relationships/hyperlink" Target="https://tenochinc.shinyapps.io/CustomerSegmentationAssignment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Online%20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CF044-7016-4D82-90FC-1A6F6137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Amin</dc:creator>
  <cp:keywords/>
  <dc:description/>
  <cp:lastModifiedBy>Salman Amin</cp:lastModifiedBy>
  <cp:revision>10</cp:revision>
  <cp:lastPrinted>2019-03-11T01:53:00Z</cp:lastPrinted>
  <dcterms:created xsi:type="dcterms:W3CDTF">2019-03-10T20:10:00Z</dcterms:created>
  <dcterms:modified xsi:type="dcterms:W3CDTF">2019-03-11T01:57:00Z</dcterms:modified>
</cp:coreProperties>
</file>