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F273B2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firstLine="2040" w:firstLineChars="85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  <w:lang w:val="en-IN"/>
        </w:rPr>
        <w:t xml:space="preserve"> </w:t>
      </w:r>
      <w:r>
        <w:rPr>
          <w:rFonts w:hint="default" w:ascii="Arial" w:hAnsi="Arial" w:eastAsia="sans-serif" w:cs="Arial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Kubernetes Task-2</w:t>
      </w:r>
    </w:p>
    <w:p w14:paraId="10C1C93E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Create the K8s EKS,further you have to do the deployment of the Nginx application and access the application outside the cluster.</w:t>
      </w:r>
    </w:p>
    <w:p w14:paraId="7DD2BC04">
      <w:pPr>
        <w:rPr>
          <w:rFonts w:hint="default" w:ascii="Arial" w:hAnsi="Arial" w:cs="Arial"/>
          <w:lang w:val="en-IN"/>
        </w:rPr>
      </w:pPr>
    </w:p>
    <w:p w14:paraId="71BE283B">
      <w:pPr>
        <w:rPr>
          <w:rFonts w:hint="default" w:ascii="Arial" w:hAnsi="Arial" w:cs="Arial"/>
          <w:lang w:val="en-IN"/>
        </w:rPr>
      </w:pPr>
    </w:p>
    <w:p w14:paraId="4DD5AF2E">
      <w:pPr>
        <w:rPr>
          <w:rFonts w:hint="default"/>
          <w:lang w:val="en-IN"/>
        </w:rPr>
      </w:pPr>
      <w:r>
        <w:rPr>
          <w:rStyle w:val="7"/>
          <w:rFonts w:hint="default" w:ascii="SimSun" w:hAnsi="SimSun" w:eastAsia="SimSun" w:cs="SimSun"/>
          <w:sz w:val="24"/>
          <w:szCs w:val="24"/>
          <w:lang w:val="en-IN"/>
        </w:rPr>
        <w:t xml:space="preserve">Install before </w:t>
      </w:r>
      <w:r>
        <w:rPr>
          <w:rStyle w:val="7"/>
          <w:rFonts w:ascii="SimSun" w:hAnsi="SimSun" w:eastAsia="SimSun" w:cs="SimSun"/>
          <w:sz w:val="24"/>
          <w:szCs w:val="24"/>
        </w:rPr>
        <w:t>AWS CLI</w:t>
      </w:r>
      <w:r>
        <w:rPr>
          <w:rFonts w:ascii="SimSun" w:hAnsi="SimSun" w:eastAsia="SimSun" w:cs="SimSun"/>
          <w:sz w:val="24"/>
          <w:szCs w:val="24"/>
        </w:rPr>
        <w:t xml:space="preserve"> – For interacting with AWS resources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, </w:t>
      </w:r>
      <w:r>
        <w:rPr>
          <w:rStyle w:val="7"/>
          <w:rFonts w:ascii="SimSun" w:hAnsi="SimSun" w:eastAsia="SimSun" w:cs="SimSun"/>
          <w:sz w:val="24"/>
          <w:szCs w:val="24"/>
        </w:rPr>
        <w:t>Kubectl</w:t>
      </w:r>
      <w:r>
        <w:rPr>
          <w:rFonts w:ascii="SimSun" w:hAnsi="SimSun" w:eastAsia="SimSun" w:cs="SimSun"/>
          <w:sz w:val="24"/>
          <w:szCs w:val="24"/>
        </w:rPr>
        <w:t xml:space="preserve"> – Kubernetes CLI tool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, </w:t>
      </w:r>
      <w:r>
        <w:rPr>
          <w:rStyle w:val="7"/>
          <w:rFonts w:ascii="SimSun" w:hAnsi="SimSun" w:eastAsia="SimSun" w:cs="SimSun"/>
          <w:sz w:val="24"/>
          <w:szCs w:val="24"/>
        </w:rPr>
        <w:t>eksctl</w:t>
      </w:r>
      <w:r>
        <w:rPr>
          <w:rFonts w:ascii="SimSun" w:hAnsi="SimSun" w:eastAsia="SimSun" w:cs="SimSun"/>
          <w:sz w:val="24"/>
          <w:szCs w:val="24"/>
        </w:rPr>
        <w:t xml:space="preserve"> – For creating the EKS cluster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Create an EKS Cluster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hint="default" w:ascii="SimSun" w:hAnsi="SimSun" w:eastAsia="SimSun"/>
          <w:sz w:val="24"/>
          <w:szCs w:val="24"/>
          <w:lang w:val="en-IN"/>
        </w:rPr>
        <w:t xml:space="preserve">eksctl create cluster --name my-cluster --region us-east-1 --nodegroup-name my-nodes --node-type t3.medium --nodes 2 </w:t>
      </w:r>
      <w:r>
        <w:t>This creates:</w:t>
      </w:r>
      <w:r>
        <w:rPr>
          <w:rFonts w:hint="default"/>
          <w:lang w:val="en-IN"/>
        </w:rPr>
        <w:t xml:space="preserve"> </w:t>
      </w:r>
    </w:p>
    <w:p w14:paraId="3CB445A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A managed EKS cluster (</w:t>
      </w:r>
      <w:r>
        <w:rPr>
          <w:rStyle w:val="4"/>
        </w:rPr>
        <w:t>my-cluster</w:t>
      </w:r>
      <w:r>
        <w:t xml:space="preserve">) in </w:t>
      </w:r>
      <w:r>
        <w:rPr>
          <w:rStyle w:val="4"/>
        </w:rPr>
        <w:t>us-east-1</w:t>
      </w:r>
    </w:p>
    <w:p w14:paraId="79FD417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A node group (</w:t>
      </w:r>
      <w:r>
        <w:rPr>
          <w:rStyle w:val="4"/>
        </w:rPr>
        <w:t>my-nodes</w:t>
      </w:r>
      <w:r>
        <w:t xml:space="preserve">) with 2 </w:t>
      </w:r>
      <w:r>
        <w:rPr>
          <w:rStyle w:val="4"/>
        </w:rPr>
        <w:t>t3.medium</w:t>
      </w:r>
      <w:r>
        <w:t xml:space="preserve"> instances</w:t>
      </w:r>
    </w:p>
    <w:p w14:paraId="4A2A99A9">
      <w:pPr>
        <w:rPr>
          <w:rStyle w:val="4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Check if the cluster is running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 xml:space="preserve">Create a deployment file </w:t>
      </w:r>
      <w:r>
        <w:rPr>
          <w:rStyle w:val="4"/>
          <w:rFonts w:ascii="SimSun" w:hAnsi="SimSun" w:eastAsia="SimSun" w:cs="SimSun"/>
          <w:sz w:val="24"/>
          <w:szCs w:val="24"/>
        </w:rPr>
        <w:t>nginx-deployment.yaml</w:t>
      </w:r>
    </w:p>
    <w:p w14:paraId="5CB0BF15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>apiVersion: apps/v1</w:t>
      </w:r>
    </w:p>
    <w:p w14:paraId="50356CE4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>kind: Deployment</w:t>
      </w:r>
    </w:p>
    <w:p w14:paraId="0A4EA6E4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>metadata:</w:t>
      </w:r>
    </w:p>
    <w:p w14:paraId="476CD863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name: nginx-deployment</w:t>
      </w:r>
    </w:p>
    <w:p w14:paraId="5BF0935C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>spec:</w:t>
      </w:r>
    </w:p>
    <w:p w14:paraId="7F816118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replicas: 2</w:t>
      </w:r>
    </w:p>
    <w:p w14:paraId="3EAADF6A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selector:</w:t>
      </w:r>
    </w:p>
    <w:p w14:paraId="111F50DD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matchLabels:</w:t>
      </w:r>
    </w:p>
    <w:p w14:paraId="3DCCDF95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app: nginx</w:t>
      </w:r>
    </w:p>
    <w:p w14:paraId="03816273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template:</w:t>
      </w:r>
    </w:p>
    <w:p w14:paraId="7BB341EC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metadata:</w:t>
      </w:r>
    </w:p>
    <w:p w14:paraId="4D791BB2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labels:</w:t>
      </w:r>
    </w:p>
    <w:p w14:paraId="6C291B70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  app: nginx</w:t>
      </w:r>
    </w:p>
    <w:p w14:paraId="15004706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spec:</w:t>
      </w:r>
    </w:p>
    <w:p w14:paraId="30242F7B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containers:</w:t>
      </w:r>
    </w:p>
    <w:p w14:paraId="20B01EC9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- name: nginx</w:t>
      </w:r>
    </w:p>
    <w:p w14:paraId="6801BD67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  image: nginx:latest</w:t>
      </w:r>
    </w:p>
    <w:p w14:paraId="673C1745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  ports:</w:t>
      </w:r>
    </w:p>
    <w:p w14:paraId="460EB532">
      <w:pPr>
        <w:rPr>
          <w:rStyle w:val="4"/>
          <w:rFonts w:hint="default" w:ascii="SimSun" w:hAnsi="SimSun" w:eastAsia="SimSun"/>
          <w:sz w:val="24"/>
          <w:szCs w:val="24"/>
          <w:lang w:val="en-IN"/>
        </w:rPr>
      </w:pPr>
      <w:r>
        <w:rPr>
          <w:rStyle w:val="4"/>
          <w:rFonts w:hint="default" w:ascii="SimSun" w:hAnsi="SimSun" w:eastAsia="SimSun"/>
          <w:sz w:val="24"/>
          <w:szCs w:val="24"/>
          <w:lang w:val="en-IN"/>
        </w:rPr>
        <w:t xml:space="preserve">        - containerPort: 80</w:t>
      </w:r>
    </w:p>
    <w:p w14:paraId="4F414178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Apply the deploymentCheck if the pods are running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Expose Nginx Externally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To make Nginx accessible, create a LoadBalancer service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 xml:space="preserve">Create a </w:t>
      </w:r>
      <w:r>
        <w:rPr>
          <w:rStyle w:val="4"/>
          <w:rFonts w:ascii="SimSun" w:hAnsi="SimSun" w:eastAsia="SimSun" w:cs="SimSun"/>
          <w:sz w:val="24"/>
          <w:szCs w:val="24"/>
        </w:rPr>
        <w:t>nginx-service.yaml</w:t>
      </w:r>
      <w:r>
        <w:rPr>
          <w:rFonts w:ascii="SimSun" w:hAnsi="SimSun" w:eastAsia="SimSun" w:cs="SimSun"/>
          <w:sz w:val="24"/>
          <w:szCs w:val="24"/>
        </w:rPr>
        <w:t xml:space="preserve"> file</w:t>
      </w:r>
    </w:p>
    <w:p w14:paraId="5A099AD5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>apiVersion: v1</w:t>
      </w:r>
    </w:p>
    <w:p w14:paraId="6D358238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>kind: Service</w:t>
      </w:r>
    </w:p>
    <w:p w14:paraId="3B0E25C4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>metadata:</w:t>
      </w:r>
    </w:p>
    <w:p w14:paraId="21F7AFD5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name: nginx-service</w:t>
      </w:r>
    </w:p>
    <w:p w14:paraId="1E9F0BC6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>spec:</w:t>
      </w:r>
    </w:p>
    <w:p w14:paraId="62F11ABC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type: LoadBalancer</w:t>
      </w:r>
    </w:p>
    <w:p w14:paraId="72FDC5DD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selector:</w:t>
      </w:r>
    </w:p>
    <w:p w14:paraId="049B6E0B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  app: nginx</w:t>
      </w:r>
    </w:p>
    <w:p w14:paraId="17528D8F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ports:</w:t>
      </w:r>
    </w:p>
    <w:p w14:paraId="2A53EA30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  - protocol: TCP</w:t>
      </w:r>
    </w:p>
    <w:p w14:paraId="03CFF5F0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    port: 80</w:t>
      </w:r>
    </w:p>
    <w:p w14:paraId="32603522">
      <w:p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     targetPort: 80</w:t>
      </w:r>
    </w:p>
    <w:p w14:paraId="3855788B">
      <w:pPr>
        <w:rPr>
          <w:rFonts w:hint="default" w:ascii="SimSun" w:hAnsi="SimSun" w:eastAsia="SimSun"/>
          <w:sz w:val="24"/>
          <w:szCs w:val="24"/>
          <w:u w:val="single"/>
          <w:lang w:val="en-IN"/>
        </w:rPr>
      </w:pPr>
      <w:r>
        <w:rPr>
          <w:rFonts w:ascii="SimSun" w:hAnsi="SimSun" w:eastAsia="SimSun" w:cs="SimSun"/>
          <w:sz w:val="24"/>
          <w:szCs w:val="24"/>
        </w:rPr>
        <w:t>Apply the service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Check the external LoadBalancer IP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hint="default" w:ascii="SimSun" w:hAnsi="SimSun" w:eastAsia="SimSun"/>
          <w:sz w:val="24"/>
          <w:szCs w:val="24"/>
          <w:u w:val="single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u w:val="single"/>
          <w:lang w:val="en-IN"/>
        </w:rPr>
        <w:instrText xml:space="preserve"> HYPERLINK "http://afebf327a6abf463f927621ab6da68fd-1252971827.us-east-1.elb.amazonaws.com/" </w:instrText>
      </w:r>
      <w:r>
        <w:rPr>
          <w:rFonts w:hint="default" w:ascii="SimSun" w:hAnsi="SimSun" w:eastAsia="SimSun"/>
          <w:sz w:val="24"/>
          <w:szCs w:val="24"/>
          <w:u w:val="single"/>
          <w:lang w:val="en-IN"/>
        </w:rPr>
        <w:fldChar w:fldCharType="separate"/>
      </w:r>
      <w:r>
        <w:rPr>
          <w:rStyle w:val="5"/>
          <w:rFonts w:hint="default" w:ascii="SimSun" w:hAnsi="SimSun" w:eastAsia="SimSun"/>
          <w:sz w:val="24"/>
          <w:szCs w:val="24"/>
          <w:lang w:val="en-IN"/>
        </w:rPr>
        <w:t>http://afebf327a6abf463f927621ab6da68fd-1252971827.us-east-1.elb.amazonaws.com/</w:t>
      </w:r>
      <w:r>
        <w:rPr>
          <w:rFonts w:hint="default" w:ascii="SimSun" w:hAnsi="SimSun" w:eastAsia="SimSun"/>
          <w:sz w:val="24"/>
          <w:szCs w:val="24"/>
          <w:u w:val="single"/>
          <w:lang w:val="en-IN"/>
        </w:rPr>
        <w:fldChar w:fldCharType="end"/>
      </w:r>
    </w:p>
    <w:p w14:paraId="3F5F34F6">
      <w:pPr>
        <w:rPr>
          <w:rFonts w:hint="default" w:ascii="SimSun" w:hAnsi="SimSun" w:eastAsia="SimSun"/>
          <w:sz w:val="24"/>
          <w:szCs w:val="24"/>
          <w:u w:val="single"/>
          <w:lang w:val="en-IN"/>
        </w:rPr>
      </w:pPr>
    </w:p>
    <w:p w14:paraId="3FDB0420">
      <w:r>
        <w:drawing>
          <wp:inline distT="0" distB="0" distL="114300" distR="114300">
            <wp:extent cx="5267960" cy="3721735"/>
            <wp:effectExtent l="0" t="0" r="508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8B1D">
      <w:r>
        <w:drawing>
          <wp:inline distT="0" distB="0" distL="114300" distR="114300">
            <wp:extent cx="5267325" cy="913130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121E">
      <w:r>
        <w:drawing>
          <wp:inline distT="0" distB="0" distL="114300" distR="114300">
            <wp:extent cx="5264150" cy="2363470"/>
            <wp:effectExtent l="0" t="0" r="88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81A5">
      <w:r>
        <w:drawing>
          <wp:inline distT="0" distB="0" distL="114300" distR="114300">
            <wp:extent cx="5264150" cy="192595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793C">
      <w:r>
        <w:drawing>
          <wp:inline distT="0" distB="0" distL="114300" distR="114300">
            <wp:extent cx="5274310" cy="2548255"/>
            <wp:effectExtent l="0" t="0" r="1397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858D">
      <w:r>
        <w:drawing>
          <wp:inline distT="0" distB="0" distL="114300" distR="114300">
            <wp:extent cx="5264150" cy="251269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D2FA">
      <w:r>
        <w:drawing>
          <wp:inline distT="0" distB="0" distL="114300" distR="114300">
            <wp:extent cx="5263515" cy="217487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46E9">
      <w:r>
        <w:drawing>
          <wp:inline distT="0" distB="0" distL="114300" distR="114300">
            <wp:extent cx="5257800" cy="23507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6EA7">
      <w:r>
        <w:drawing>
          <wp:inline distT="0" distB="0" distL="114300" distR="114300">
            <wp:extent cx="5264150" cy="28829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1FBB">
      <w:pPr>
        <w:rPr>
          <w:rFonts w:hint="default"/>
          <w:lang w:val="en-IN"/>
        </w:rPr>
      </w:pPr>
      <w:bookmarkStart w:id="0" w:name="_GoBack"/>
      <w:r>
        <w:drawing>
          <wp:inline distT="0" distB="0" distL="114300" distR="114300">
            <wp:extent cx="5262880" cy="2062480"/>
            <wp:effectExtent l="0" t="0" r="1016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C7329B"/>
    <w:multiLevelType w:val="multilevel"/>
    <w:tmpl w:val="10C732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760C57"/>
    <w:rsid w:val="7676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2025-02-21T10:24:00Z</dcterms:created>
  <dc:creator>SALMAN KHAN</dc:creator>
  <cp:lastModifiedBy>SALMAN KHAN</cp:lastModifiedBy>
  <dcterms:modified xsi:type="dcterms:W3CDTF">2025-02-21T10:33:45Z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C5CDECAD170F46B1A2CCA453EFEA8D25_11</vt:lpwstr>
  </property>
</Properties>
</file>