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rebuchet MS" w:cs="Trebuchet MS" w:eastAsia="Trebuchet MS" w:hAnsi="Trebuchet MS"/>
          <w:b w:val="1"/>
          <w:color w:val="0d0d0d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8"/>
          <w:szCs w:val="28"/>
          <w:rtl w:val="0"/>
        </w:rPr>
        <w:t xml:space="preserve">Guidelines App Store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Trebuchet MS" w:cs="Trebuchet MS" w:eastAsia="Trebuchet MS" w:hAnsi="Trebuchet M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Test your app for crashes and bugs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all app information and metadata is complete and accurate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Update contact information for App Review to reach you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full access to your app for review purposes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Enable backend services for live and accessible functionality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Include detailed explanations of non-obvious features and in-app purchases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Check whether your app follows guidance in various documentation sections, such as Development Guidelines, Design Guidelines, and Marketing Resources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your app does not contain objectionable content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defamatory, discriminatory, or mean-spirited content.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realistic portrayals of violence and encourage illegal or reckless use of weapons.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sexual or pornographic material.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inflammatory religious commentary.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false information and features.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harmful concepts that capitalize on recent events.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Implement measures for user-generated content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Filter objectionable material.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a mechanism to report offensive content.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Ability to block abusive users.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Publish contact information for users.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Comply with Kids Category requirements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links out of the app, purchasing opportunities, or other distractions.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Comply with privacy laws relating to data collection from children online.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 not include third-party analytics or advertising.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your app does not risk physical harm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accuracy and validation for medical apps.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Drug dosage calculators must be approved.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encouraging consumption of harmful substances.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Only display DUI checkpoints published by law enforcement.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urging customers to participate in risky activities.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accurate developer information for support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Implement data security measures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for reporting criminal activity must involve local law enforcement and be offered only where involvement is active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b w:val="1"/>
          <w:color w:val="0d0d0d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App Completeness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Scrub placeholder text and ensure all necessary metadata is included.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Test on-device for bugs and stability.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demo account info or a built-in demo mode.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in-app purchases are complete and visible.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Don't treat App Review as a testing service.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b w:val="1"/>
          <w:color w:val="0d0d0d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Beta Testing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Use TestFlight for demos, betas, and trials.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Beta builds must comply with guidelines.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b w:val="1"/>
          <w:color w:val="0d0d0d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Accurate Metadata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metadata accurately reflects the app's core experience.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Describe features and changes specifically.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Clearly indicate in-app purchases.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Screenshots and previews should show the app in use.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Previews should only use video screen captures.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Select the appropriate app category.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Answer age rating questions honestly.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Choose a unique app name.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Secure rights for materials used.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Focus metadata on the app experience.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pre-order apps are complete.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b w:val="1"/>
          <w:color w:val="0d0d0d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Hardware Compatibility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Design apps for efficient power use.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iPhone apps run on iPad where possible.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Design Apple TV apps for Siri remote or game controllers.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should not suggest device restarts or modifications.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  <w:b w:val="1"/>
          <w:color w:val="0d0d0d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Software Requirements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should use public APIs and run on current 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should be self-contained.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should not transmit viruses or disruptive code.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Multitasking apps should use background services appropriately.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Web browsing apps must use WebKit.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should not create alternate desktop/home screen environments.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should not alter or disable standard device functions.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should not be submitted with empty ad banners.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using SiriKit and Shortcuts should be relevant to their stated functionality.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using CallKit or SMS Fraud Extension should only block confirmed spam.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using facial recognition for account authentication must use LocalAuthentication where possible.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must request explicit user consent for recording user activity.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enabling file selection should include items from the Files app.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Widgets, extensions, and notifications should be related to the app's content and functionality.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Display advertising should be limited to the main app binary and appropriate for the app's age rating.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>
          <w:rFonts w:ascii="Trebuchet MS" w:cs="Trebuchet MS" w:eastAsia="Trebuchet MS" w:hAnsi="Trebuchet MS"/>
          <w:b w:val="1"/>
          <w:color w:val="0d0d0d"/>
          <w:sz w:val="33"/>
          <w:szCs w:val="33"/>
        </w:rPr>
      </w:pPr>
      <w:bookmarkStart w:colFirst="0" w:colLast="0" w:name="_l6hlhgtlh48w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33"/>
          <w:szCs w:val="33"/>
          <w:rtl w:val="0"/>
        </w:rPr>
        <w:t xml:space="preserve">Monetization Guidelines: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Clearly Explain Business Model: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your business model is evident in metadata and App Review notes.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delayed reviews and potential rejections by making your in-app purchases obvious.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Manipulating Reviews: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 not manipulate reviews or rankings through paid, incentivized, filtered, or fake feedback.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Engaging with third-party services for such manipulation can result in expulsion from the Apple Developer Program.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>
          <w:rFonts w:ascii="Trebuchet MS" w:cs="Trebuchet MS" w:eastAsia="Trebuchet MS" w:hAnsi="Trebuchet MS"/>
          <w:b w:val="1"/>
          <w:color w:val="0d0d0d"/>
          <w:sz w:val="33"/>
          <w:szCs w:val="33"/>
        </w:rPr>
      </w:pPr>
      <w:bookmarkStart w:colFirst="0" w:colLast="0" w:name="_3xxt33q1rwpd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33"/>
          <w:szCs w:val="33"/>
          <w:rtl w:val="0"/>
        </w:rPr>
        <w:t xml:space="preserve">Payments: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In-App Purchase: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Use in-app purchase for unlocking features or functionality within your app.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Disclose odds for items in loot boxes.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a restore mechanism for restorable in-app purchases.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Follow guidelines for subscriptions and offer clear descriptions of subscription benefits.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Subscriptions: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ongoing value to customers with auto-renewable subscriptions.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seamless upgrade/downgrade experiences.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Clearly describe subscription benefits and requirements.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Other Purchase Methods: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Differentiate between acceptable and unacceptable methods based on the nature of your app.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Use in-app purchase for most scenarios, but consider alternatives for specific cases like reader apps, multiplatform services, enterprise services, person-to-person services, goods and services outside of the app, and free stand-alone apps.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Hardware-Specific Content: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Unlock hardware-specific functionality without in-app purchase in limited circumstances.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 not require unrelated product purchases or engage in advertising/marketing activities for unlocking app functionality.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Cryptocurrencies: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Follow specific guidelines for wallets, mining, exchanges, initial coin offerings, and tasks-based rewards.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>
          <w:rFonts w:ascii="Trebuchet MS" w:cs="Trebuchet MS" w:eastAsia="Trebuchet MS" w:hAnsi="Trebuchet MS"/>
          <w:b w:val="1"/>
          <w:color w:val="0d0d0d"/>
          <w:sz w:val="33"/>
          <w:szCs w:val="33"/>
        </w:rPr>
      </w:pPr>
      <w:bookmarkStart w:colFirst="0" w:colLast="0" w:name="_k6ltdknlhv5p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33"/>
          <w:szCs w:val="33"/>
          <w:rtl w:val="0"/>
        </w:rPr>
        <w:t xml:space="preserve">Other Business Model Issues: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Acceptable Practices: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Display own apps or approved third-party apps for purchase or promotion within your app.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Disable access to specific approved rental content after the rental period.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Use wallet passes appropriately.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Insurance apps must be free and legally compliant.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Unacceptable Practices: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creating interfaces resembling the App Store for displaying third-party apps.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 not artificially increase ad impressions or click-throughs.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Follow specific guidelines for collecting funds for charities and fundraisers.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 not arbitrarily restrict app usage by location or carrier.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>
          <w:rFonts w:ascii="Trebuchet MS" w:cs="Trebuchet MS" w:eastAsia="Trebuchet MS" w:hAnsi="Trebuchet MS"/>
          <w:b w:val="1"/>
          <w:color w:val="0d0d0d"/>
          <w:sz w:val="33"/>
          <w:szCs w:val="33"/>
        </w:rPr>
      </w:pPr>
      <w:bookmarkStart w:colFirst="0" w:colLast="0" w:name="_kzq9x2m4ljlf" w:id="3"/>
      <w:bookmarkEnd w:id="3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33"/>
          <w:szCs w:val="33"/>
          <w:rtl w:val="0"/>
        </w:rPr>
        <w:t xml:space="preserve">Design Guidelines: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="360" w:lineRule="auto"/>
        <w:ind w:left="144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bxiqfaie28dh" w:id="4"/>
      <w:bookmarkEnd w:id="4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Copycats: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Develop original ideas and avoid copying existing apps.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Impersonating other apps or services violates the Developer Code of Conduct.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yzwoeo18trhf" w:id="5"/>
      <w:bookmarkEnd w:id="5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Minimum Functionality: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your app offers unique features and a distinct user experience.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Apps should provide lasting entertainment value or utility.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simple repackaging of websites.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Clearly disclose download sizes and prompt users before initiating downloads.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ARKit apps should offer rich and integrated AR experiences.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0" w:firstLine="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dkrvciefzd1w" w:id="6"/>
      <w:bookmarkEnd w:id="6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App Creation and Submission: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created from templates should be submitted directly by the provider.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Remote desktop apps must comply with specific guidelines.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creating multiple Bundle IDs for the same app.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Ensure your app offers a unique and high-quality experience to avoid rejection.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fgylpoigzz89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Extensions: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hosting or containing extensions should comply with guidelines.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Keyboard and Safari extensions have additional rules to follow.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8ltzu3pwjpsi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Apple Sites and Services: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 not scrape information from Apple sites or create rankings using this data.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Follow guidelines for using Apple Music services and APIs.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Do not misuse Apple services for spamming or phishing purposes.</w:t>
      </w:r>
    </w:p>
    <w:p w:rsidR="00000000" w:rsidDel="00000000" w:rsidP="00000000" w:rsidRDefault="00000000" w:rsidRPr="00000000" w14:paraId="00000087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tf9odpxd8uu7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Alternate App Icons: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may display customized icons with user initiation and revert options.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lqh54tsku7ai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Mini Apps, Mini Games, Streaming Games, Chatbots, and Plug-ins: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Software offered in apps must follow privacy guidelines and provide user control options.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must not extend native platform APIs without permission.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q2t2f53hdnft" w:id="11"/>
      <w:bookmarkEnd w:id="11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Login Services: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Apps using third-party login services must offer equivalent options with specific features.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Exceptions exist for certain types of apps and login scenarios.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b w:val="1"/>
          <w:color w:val="0d0d0d"/>
        </w:rPr>
      </w:pPr>
      <w:bookmarkStart w:colFirst="0" w:colLast="0" w:name="_81ud6mm3o7ri" w:id="12"/>
      <w:bookmarkEnd w:id="12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rtl w:val="0"/>
        </w:rPr>
        <w:t xml:space="preserve">Apple Pay: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all material purchase information to users before sale.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Follow Apple Pay branding and UI guidelines, especially for recurring payments.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Trebuchet MS" w:cs="Trebuchet MS" w:eastAsia="Trebuchet MS" w:hAnsi="Trebuchet MS"/>
          <w:color w:val="0d0d0d"/>
        </w:rPr>
      </w:pPr>
      <w:bookmarkStart w:colFirst="0" w:colLast="0" w:name="_6kf6b08odcbv" w:id="13"/>
      <w:bookmarkEnd w:id="13"/>
      <w:r w:rsidDel="00000000" w:rsidR="00000000" w:rsidRPr="00000000">
        <w:rPr>
          <w:rFonts w:ascii="Trebuchet MS" w:cs="Trebuchet MS" w:eastAsia="Trebuchet MS" w:hAnsi="Trebuchet MS"/>
          <w:color w:val="0d0d0d"/>
          <w:rtl w:val="0"/>
        </w:rPr>
        <w:t xml:space="preserve">Monetizing Built-In Capabilities: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monetizing built-in capabilities provided by hardware, operating systems, or Apple services.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ind w:left="0" w:firstLine="0"/>
        <w:rPr>
          <w:rFonts w:ascii="Trebuchet MS" w:cs="Trebuchet MS" w:eastAsia="Trebuchet MS" w:hAnsi="Trebuchet MS"/>
          <w:b w:val="1"/>
          <w:color w:val="0d0d0d"/>
          <w:sz w:val="33"/>
          <w:szCs w:val="33"/>
        </w:rPr>
      </w:pPr>
      <w:bookmarkStart w:colFirst="0" w:colLast="0" w:name="_rxrdcpoby4tk" w:id="14"/>
      <w:bookmarkEnd w:id="14"/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33"/>
          <w:szCs w:val="33"/>
          <w:rtl w:val="0"/>
        </w:rPr>
        <w:t xml:space="preserve">App Review Process Guidelines: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Timing: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Understand that app review timing varies based on complexity and issues.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Repeated rejections or manipulation attempts may prolong the review process.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Status Updates: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Monitor the current status of your app in App Store Connect.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Expedite Requests: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Request expedited review only for critical timing issues.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Avoid abusing the expedite request system to respect fellow developers.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Release Date: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Note that the app won't appear on the App Store until the set release date, even if approved.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Allow up to 24 hours for the app to appear on selected storefronts.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Rejections: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Understand that rejections aim to apply guidelines fairly.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Use App Store Connect to communicate directly with the App Review team for questions or additional information.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Appeals: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Submit an appeal if you disagree with the review outcome.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Provide suggestions for guideline changes to improve the review process or policy clarity.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Bug Fix Submissions: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Bug fixes won't be delayed over guideline violations except for legal or safety issues.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1440" w:hanging="360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Communicate via App Store Connect to indicate your intention to address the issue in the next submission.</w:t>
      </w:r>
    </w:p>
    <w:p w:rsidR="00000000" w:rsidDel="00000000" w:rsidP="00000000" w:rsidRDefault="00000000" w:rsidRPr="00000000" w14:paraId="000000A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Trebuchet MS" w:cs="Trebuchet MS" w:eastAsia="Trebuchet MS" w:hAnsi="Trebuchet MS"/>
          <w:color w:val="0d0d0d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d0d0d"/>
          <w:sz w:val="24"/>
          <w:szCs w:val="24"/>
          <w:rtl w:val="0"/>
        </w:rPr>
        <w:t xml:space="preserve">References: </w:t>
      </w:r>
      <w:r w:rsidDel="00000000" w:rsidR="00000000" w:rsidRPr="00000000">
        <w:rPr>
          <w:rFonts w:ascii="Trebuchet MS" w:cs="Trebuchet MS" w:eastAsia="Trebuchet MS" w:hAnsi="Trebuchet MS"/>
          <w:color w:val="0d0d0d"/>
          <w:sz w:val="24"/>
          <w:szCs w:val="24"/>
          <w:rtl w:val="0"/>
        </w:rPr>
        <w:t xml:space="preserve">https://developer.apple.com/app-store/review/guidelines/#before-you-submit</w:t>
      </w:r>
    </w:p>
    <w:p w:rsidR="00000000" w:rsidDel="00000000" w:rsidP="00000000" w:rsidRDefault="00000000" w:rsidRPr="00000000" w14:paraId="000000A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