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A2E11" w14:textId="77777777" w:rsidR="00EC1A82" w:rsidRDefault="00EC1A82" w:rsidP="00EC1A82">
      <w:pPr>
        <w:rPr>
          <w:b/>
          <w:bCs/>
        </w:rPr>
      </w:pPr>
    </w:p>
    <w:p w14:paraId="0AF9B39C" w14:textId="530B11E4" w:rsidR="00EC1A82" w:rsidRPr="00EC1A82" w:rsidRDefault="00EC1A82" w:rsidP="00EC1A82">
      <w:pPr>
        <w:rPr>
          <w:b/>
          <w:bCs/>
        </w:rPr>
      </w:pPr>
      <w:r w:rsidRPr="00EC1A82">
        <w:rPr>
          <w:b/>
          <w:bCs/>
        </w:rPr>
        <w:t>Weather Trend Forecasting Report</w:t>
      </w:r>
    </w:p>
    <w:p w14:paraId="03BA01EB" w14:textId="1162208A" w:rsidR="00EC1A82" w:rsidRPr="00EC1A82" w:rsidRDefault="00EC1A82" w:rsidP="00EC1A82">
      <w:pPr>
        <w:rPr>
          <w:b/>
          <w:bCs/>
        </w:rPr>
      </w:pPr>
      <w:r w:rsidRPr="00EC1A82">
        <w:rPr>
          <w:b/>
          <w:bCs/>
        </w:rPr>
        <w:t>Our Mission</w:t>
      </w:r>
    </w:p>
    <w:p w14:paraId="010A4698" w14:textId="4E254875" w:rsidR="00EC1A82" w:rsidRDefault="00EC1A82" w:rsidP="00EC1A82">
      <w:pPr>
        <w:rPr>
          <w:b/>
          <w:bCs/>
        </w:rPr>
      </w:pPr>
      <w:r w:rsidRPr="00EC1A82">
        <w:rPr>
          <w:b/>
          <w:bCs/>
        </w:rPr>
        <w:t>By making industry-leading tools and education available to individuals from all backgrounds, we level the playing field for future PM leaders. This is the PM Accelerator motto, as we grant aspiring and experienced PMs what they need most – Access. We introduce you to industry leaders, surround you with the right PM ecosystem, and discover the new world of AI product management skills.</w:t>
      </w:r>
    </w:p>
    <w:p w14:paraId="286C1ADA" w14:textId="383FC235" w:rsidR="00EC1A82" w:rsidRPr="00EC1A82" w:rsidRDefault="00EC1A82" w:rsidP="00EC1A82">
      <w:pPr>
        <w:rPr>
          <w:b/>
          <w:bCs/>
        </w:rPr>
      </w:pPr>
      <w:r w:rsidRPr="00EC1A82">
        <w:rPr>
          <w:b/>
          <w:bCs/>
        </w:rPr>
        <w:t>1. Introduction</w:t>
      </w:r>
    </w:p>
    <w:p w14:paraId="29014426" w14:textId="3CCE57CC" w:rsidR="00EC1A82" w:rsidRPr="00EC1A82" w:rsidRDefault="00EC1A82" w:rsidP="00EC1A82">
      <w:r w:rsidRPr="00EC1A82">
        <w:t>This report presents an analysis of the </w:t>
      </w:r>
      <w:r w:rsidRPr="00EC1A82">
        <w:rPr>
          <w:b/>
          <w:bCs/>
        </w:rPr>
        <w:t>Global Weather Repository</w:t>
      </w:r>
      <w:r w:rsidRPr="00EC1A82">
        <w:t> dataset to forecast future weather trends. The dataset contains daily weather information for cities worldwide, including features such as temperature, humidity, wind speed, and air quality. The analysis includes data cleaning, exploratory data analysis (EDA), model building, and advanced analyses such as anomaly detection and geographical pattern visualization.</w:t>
      </w:r>
    </w:p>
    <w:p w14:paraId="30A03288" w14:textId="77777777" w:rsidR="00EC1A82" w:rsidRPr="00EC1A82" w:rsidRDefault="00EC1A82" w:rsidP="00EC1A82">
      <w:pPr>
        <w:rPr>
          <w:b/>
          <w:bCs/>
        </w:rPr>
      </w:pPr>
      <w:r w:rsidRPr="00EC1A82">
        <w:rPr>
          <w:b/>
          <w:bCs/>
        </w:rPr>
        <w:t>2. Data Cleaning &amp; Preprocessing</w:t>
      </w:r>
    </w:p>
    <w:p w14:paraId="0CBF6540" w14:textId="77777777" w:rsidR="00EC1A82" w:rsidRPr="00EC1A82" w:rsidRDefault="00EC1A82" w:rsidP="00EC1A82">
      <w:pPr>
        <w:rPr>
          <w:b/>
          <w:bCs/>
        </w:rPr>
      </w:pPr>
      <w:r w:rsidRPr="00EC1A82">
        <w:rPr>
          <w:b/>
          <w:bCs/>
        </w:rPr>
        <w:t>Steps Performed</w:t>
      </w:r>
    </w:p>
    <w:p w14:paraId="259BF38F" w14:textId="77777777" w:rsidR="00EC1A82" w:rsidRPr="00EC1A82" w:rsidRDefault="00EC1A82" w:rsidP="00EC1A82">
      <w:pPr>
        <w:numPr>
          <w:ilvl w:val="0"/>
          <w:numId w:val="1"/>
        </w:numPr>
      </w:pPr>
      <w:r w:rsidRPr="00EC1A82">
        <w:rPr>
          <w:b/>
          <w:bCs/>
        </w:rPr>
        <w:t>Handled Missing Values</w:t>
      </w:r>
      <w:r w:rsidRPr="00EC1A82">
        <w:t>:</w:t>
      </w:r>
    </w:p>
    <w:p w14:paraId="6ADB8E56" w14:textId="77777777" w:rsidR="00EC1A82" w:rsidRPr="00EC1A82" w:rsidRDefault="00EC1A82" w:rsidP="00EC1A82">
      <w:pPr>
        <w:numPr>
          <w:ilvl w:val="1"/>
          <w:numId w:val="1"/>
        </w:numPr>
      </w:pPr>
      <w:r w:rsidRPr="00EC1A82">
        <w:t>Forward-filled missing values using </w:t>
      </w:r>
      <w:proofErr w:type="spellStart"/>
      <w:r w:rsidRPr="00EC1A82">
        <w:t>ffill</w:t>
      </w:r>
      <w:proofErr w:type="spellEnd"/>
      <w:r w:rsidRPr="00EC1A82">
        <w:t>().</w:t>
      </w:r>
    </w:p>
    <w:p w14:paraId="03F06DD6" w14:textId="77777777" w:rsidR="00EC1A82" w:rsidRPr="00EC1A82" w:rsidRDefault="00EC1A82" w:rsidP="00EC1A82">
      <w:pPr>
        <w:numPr>
          <w:ilvl w:val="0"/>
          <w:numId w:val="1"/>
        </w:numPr>
      </w:pPr>
      <w:r w:rsidRPr="00EC1A82">
        <w:rPr>
          <w:b/>
          <w:bCs/>
        </w:rPr>
        <w:t>Converted Timestamp</w:t>
      </w:r>
      <w:r w:rsidRPr="00EC1A82">
        <w:t>:</w:t>
      </w:r>
    </w:p>
    <w:p w14:paraId="39B25022" w14:textId="77777777" w:rsidR="00EC1A82" w:rsidRPr="00EC1A82" w:rsidRDefault="00EC1A82" w:rsidP="00EC1A82">
      <w:pPr>
        <w:numPr>
          <w:ilvl w:val="1"/>
          <w:numId w:val="1"/>
        </w:numPr>
      </w:pPr>
      <w:r w:rsidRPr="00EC1A82">
        <w:t>The </w:t>
      </w:r>
      <w:proofErr w:type="spellStart"/>
      <w:r w:rsidRPr="00EC1A82">
        <w:t>last_updated</w:t>
      </w:r>
      <w:proofErr w:type="spellEnd"/>
      <w:r w:rsidRPr="00EC1A82">
        <w:t> column was converted to a datetime format.</w:t>
      </w:r>
    </w:p>
    <w:p w14:paraId="08B8F455" w14:textId="77777777" w:rsidR="00EC1A82" w:rsidRPr="00EC1A82" w:rsidRDefault="00EC1A82" w:rsidP="00EC1A82">
      <w:pPr>
        <w:numPr>
          <w:ilvl w:val="1"/>
          <w:numId w:val="1"/>
        </w:numPr>
      </w:pPr>
      <w:r w:rsidRPr="00EC1A82">
        <w:t>Extracted year, month, and day for time-based analysis.</w:t>
      </w:r>
    </w:p>
    <w:p w14:paraId="3A821B66" w14:textId="77777777" w:rsidR="00EC1A82" w:rsidRPr="00EC1A82" w:rsidRDefault="00EC1A82" w:rsidP="00EC1A82">
      <w:pPr>
        <w:numPr>
          <w:ilvl w:val="0"/>
          <w:numId w:val="1"/>
        </w:numPr>
      </w:pPr>
      <w:r w:rsidRPr="00EC1A82">
        <w:rPr>
          <w:b/>
          <w:bCs/>
        </w:rPr>
        <w:t>Handled Outliers</w:t>
      </w:r>
      <w:r w:rsidRPr="00EC1A82">
        <w:t>:</w:t>
      </w:r>
    </w:p>
    <w:p w14:paraId="43BD990C" w14:textId="3027CD91" w:rsidR="00EC1A82" w:rsidRPr="00EC1A82" w:rsidRDefault="00EC1A82" w:rsidP="00EC1A82">
      <w:pPr>
        <w:numPr>
          <w:ilvl w:val="1"/>
          <w:numId w:val="1"/>
        </w:numPr>
      </w:pPr>
      <w:r w:rsidRPr="00EC1A82">
        <w:t>Removed outliers in the </w:t>
      </w:r>
      <w:proofErr w:type="spellStart"/>
      <w:r w:rsidRPr="00EC1A82">
        <w:t>temperature_celsius</w:t>
      </w:r>
      <w:proofErr w:type="spellEnd"/>
      <w:r w:rsidRPr="00EC1A82">
        <w:t> column using the Interquartile Range (IQR) method.</w:t>
      </w:r>
    </w:p>
    <w:p w14:paraId="5BA52C70" w14:textId="77777777" w:rsidR="00EC1A82" w:rsidRPr="00EC1A82" w:rsidRDefault="00EC1A82" w:rsidP="00EC1A82">
      <w:pPr>
        <w:rPr>
          <w:b/>
          <w:bCs/>
        </w:rPr>
      </w:pPr>
      <w:r w:rsidRPr="00EC1A82">
        <w:rPr>
          <w:b/>
          <w:bCs/>
        </w:rPr>
        <w:t>3. Exploratory Data Analysis (EDA)</w:t>
      </w:r>
    </w:p>
    <w:p w14:paraId="6AA69EAD" w14:textId="77777777" w:rsidR="00EC1A82" w:rsidRPr="00EC1A82" w:rsidRDefault="00EC1A82" w:rsidP="00EC1A82">
      <w:pPr>
        <w:rPr>
          <w:b/>
          <w:bCs/>
        </w:rPr>
      </w:pPr>
      <w:r w:rsidRPr="00EC1A82">
        <w:rPr>
          <w:b/>
          <w:bCs/>
        </w:rPr>
        <w:t>Key Insights</w:t>
      </w:r>
    </w:p>
    <w:p w14:paraId="15223276" w14:textId="77777777" w:rsidR="00EC1A82" w:rsidRPr="00EC1A82" w:rsidRDefault="00EC1A82" w:rsidP="00EC1A82">
      <w:pPr>
        <w:numPr>
          <w:ilvl w:val="0"/>
          <w:numId w:val="2"/>
        </w:numPr>
      </w:pPr>
      <w:r w:rsidRPr="00EC1A82">
        <w:rPr>
          <w:b/>
          <w:bCs/>
        </w:rPr>
        <w:t>Correlation Heatmap</w:t>
      </w:r>
      <w:r w:rsidRPr="00EC1A82">
        <w:t>:</w:t>
      </w:r>
    </w:p>
    <w:p w14:paraId="5BF683A6" w14:textId="77777777" w:rsidR="00EC1A82" w:rsidRPr="00EC1A82" w:rsidRDefault="00EC1A82" w:rsidP="00EC1A82">
      <w:pPr>
        <w:numPr>
          <w:ilvl w:val="1"/>
          <w:numId w:val="2"/>
        </w:numPr>
      </w:pPr>
      <w:r w:rsidRPr="00EC1A82">
        <w:t>A correlation heatmap was generated for numeric features.</w:t>
      </w:r>
    </w:p>
    <w:p w14:paraId="1B256CA5" w14:textId="77777777" w:rsidR="00EC1A82" w:rsidRPr="00EC1A82" w:rsidRDefault="00EC1A82" w:rsidP="00EC1A82">
      <w:pPr>
        <w:numPr>
          <w:ilvl w:val="1"/>
          <w:numId w:val="2"/>
        </w:numPr>
      </w:pPr>
      <w:r w:rsidRPr="00EC1A82">
        <w:t>Strong positive correlation observed between </w:t>
      </w:r>
      <w:proofErr w:type="spellStart"/>
      <w:r w:rsidRPr="00EC1A82">
        <w:t>temperature_celsius</w:t>
      </w:r>
      <w:proofErr w:type="spellEnd"/>
      <w:r w:rsidRPr="00EC1A82">
        <w:t> and </w:t>
      </w:r>
      <w:proofErr w:type="spellStart"/>
      <w:r w:rsidRPr="00EC1A82">
        <w:t>temperature_fahrenheit</w:t>
      </w:r>
      <w:proofErr w:type="spellEnd"/>
      <w:r w:rsidRPr="00EC1A82">
        <w:t>.</w:t>
      </w:r>
    </w:p>
    <w:p w14:paraId="05C5BAA8" w14:textId="77777777" w:rsidR="00EC1A82" w:rsidRPr="00EC1A82" w:rsidRDefault="00EC1A82" w:rsidP="00EC1A82">
      <w:pPr>
        <w:numPr>
          <w:ilvl w:val="1"/>
          <w:numId w:val="2"/>
        </w:numPr>
      </w:pPr>
      <w:r w:rsidRPr="00EC1A82">
        <w:t>Moderate negative correlation observed between </w:t>
      </w:r>
      <w:proofErr w:type="spellStart"/>
      <w:r w:rsidRPr="00EC1A82">
        <w:t>temperature_celsius</w:t>
      </w:r>
      <w:proofErr w:type="spellEnd"/>
      <w:r w:rsidRPr="00EC1A82">
        <w:t> and humidity.</w:t>
      </w:r>
    </w:p>
    <w:p w14:paraId="0D9661CD" w14:textId="451E38AD" w:rsidR="00EC1A82" w:rsidRPr="00EC1A82" w:rsidRDefault="00EC1A82" w:rsidP="00EC1A82">
      <w:r w:rsidRPr="00EC1A82">
        <mc:AlternateContent>
          <mc:Choice Requires="wps">
            <w:drawing>
              <wp:inline distT="0" distB="0" distL="0" distR="0" wp14:anchorId="5C384F5B" wp14:editId="60054468">
                <wp:extent cx="304800" cy="304800"/>
                <wp:effectExtent l="0" t="0" r="0" b="0"/>
                <wp:docPr id="19714183" name="Rectangle 24" descr="Correlation Heat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D7F5A" id="Rectangle 24" o:spid="_x0000_s1026" alt="Correlation Heat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32B3BD" w14:textId="77777777" w:rsidR="00EC1A82" w:rsidRPr="00EC1A82" w:rsidRDefault="00EC1A82" w:rsidP="00EC1A82">
      <w:pPr>
        <w:numPr>
          <w:ilvl w:val="0"/>
          <w:numId w:val="2"/>
        </w:numPr>
      </w:pPr>
      <w:r w:rsidRPr="00EC1A82">
        <w:rPr>
          <w:b/>
          <w:bCs/>
        </w:rPr>
        <w:t>Temperature Trends</w:t>
      </w:r>
      <w:r w:rsidRPr="00EC1A82">
        <w:t>:</w:t>
      </w:r>
    </w:p>
    <w:p w14:paraId="7D263153" w14:textId="77777777" w:rsidR="00EC1A82" w:rsidRPr="00EC1A82" w:rsidRDefault="00EC1A82" w:rsidP="00EC1A82">
      <w:pPr>
        <w:numPr>
          <w:ilvl w:val="1"/>
          <w:numId w:val="2"/>
        </w:numPr>
      </w:pPr>
      <w:r w:rsidRPr="00EC1A82">
        <w:t>A time series plot of </w:t>
      </w:r>
      <w:proofErr w:type="spellStart"/>
      <w:r w:rsidRPr="00EC1A82">
        <w:t>temperature_celsius</w:t>
      </w:r>
      <w:proofErr w:type="spellEnd"/>
      <w:r w:rsidRPr="00EC1A82">
        <w:t> over time shows seasonal patterns.</w:t>
      </w:r>
    </w:p>
    <w:p w14:paraId="3D3F2AEC" w14:textId="77777777" w:rsidR="00EC1A82" w:rsidRPr="00EC1A82" w:rsidRDefault="00EC1A82" w:rsidP="00EC1A82">
      <w:pPr>
        <w:numPr>
          <w:ilvl w:val="1"/>
          <w:numId w:val="2"/>
        </w:numPr>
      </w:pPr>
      <w:r w:rsidRPr="00EC1A82">
        <w:lastRenderedPageBreak/>
        <w:t>Peaks in temperature correspond to summer months, while dips correspond to winter months.</w:t>
      </w:r>
    </w:p>
    <w:p w14:paraId="33060717" w14:textId="5A67FBA0" w:rsidR="00EC1A82" w:rsidRPr="00EC1A82" w:rsidRDefault="00EC1A82" w:rsidP="00EC1A82"/>
    <w:p w14:paraId="094ADE64" w14:textId="77777777" w:rsidR="00EC1A82" w:rsidRPr="00EC1A82" w:rsidRDefault="00EC1A82" w:rsidP="00EC1A82">
      <w:pPr>
        <w:rPr>
          <w:b/>
          <w:bCs/>
        </w:rPr>
      </w:pPr>
      <w:r w:rsidRPr="00EC1A82">
        <w:rPr>
          <w:b/>
          <w:bCs/>
        </w:rPr>
        <w:t>4. Model Building</w:t>
      </w:r>
    </w:p>
    <w:p w14:paraId="18425E6C" w14:textId="77777777" w:rsidR="00EC1A82" w:rsidRPr="00EC1A82" w:rsidRDefault="00EC1A82" w:rsidP="00EC1A82">
      <w:pPr>
        <w:rPr>
          <w:b/>
          <w:bCs/>
        </w:rPr>
      </w:pPr>
      <w:r w:rsidRPr="00EC1A82">
        <w:rPr>
          <w:b/>
          <w:bCs/>
        </w:rPr>
        <w:t>ARIMA Forecasting</w:t>
      </w:r>
    </w:p>
    <w:p w14:paraId="452D22A3" w14:textId="77777777" w:rsidR="00EC1A82" w:rsidRPr="00EC1A82" w:rsidRDefault="00EC1A82" w:rsidP="00EC1A82">
      <w:pPr>
        <w:numPr>
          <w:ilvl w:val="0"/>
          <w:numId w:val="3"/>
        </w:numPr>
      </w:pPr>
      <w:r w:rsidRPr="00EC1A82">
        <w:rPr>
          <w:b/>
          <w:bCs/>
        </w:rPr>
        <w:t>Model</w:t>
      </w:r>
      <w:r w:rsidRPr="00EC1A82">
        <w:t>:</w:t>
      </w:r>
    </w:p>
    <w:p w14:paraId="6F96930A" w14:textId="77777777" w:rsidR="00EC1A82" w:rsidRPr="00EC1A82" w:rsidRDefault="00EC1A82" w:rsidP="00EC1A82">
      <w:pPr>
        <w:numPr>
          <w:ilvl w:val="1"/>
          <w:numId w:val="3"/>
        </w:numPr>
      </w:pPr>
      <w:r w:rsidRPr="00EC1A82">
        <w:t>An ARIMA model was built to forecast future temperatures.</w:t>
      </w:r>
    </w:p>
    <w:p w14:paraId="7E93DFF0" w14:textId="77777777" w:rsidR="00EC1A82" w:rsidRPr="00EC1A82" w:rsidRDefault="00EC1A82" w:rsidP="00EC1A82">
      <w:pPr>
        <w:numPr>
          <w:ilvl w:val="1"/>
          <w:numId w:val="3"/>
        </w:numPr>
      </w:pPr>
      <w:r w:rsidRPr="00EC1A82">
        <w:t>The model was trained on 80% of the data and tested on the remaining 20%.</w:t>
      </w:r>
    </w:p>
    <w:p w14:paraId="0A02FD64" w14:textId="77777777" w:rsidR="00EC1A82" w:rsidRPr="00EC1A82" w:rsidRDefault="00EC1A82" w:rsidP="00EC1A82">
      <w:pPr>
        <w:numPr>
          <w:ilvl w:val="0"/>
          <w:numId w:val="3"/>
        </w:numPr>
      </w:pPr>
      <w:r w:rsidRPr="00EC1A82">
        <w:rPr>
          <w:b/>
          <w:bCs/>
        </w:rPr>
        <w:t>Evaluation</w:t>
      </w:r>
      <w:r w:rsidRPr="00EC1A82">
        <w:t>:</w:t>
      </w:r>
    </w:p>
    <w:p w14:paraId="2FBF9AE7" w14:textId="77777777" w:rsidR="00EC1A82" w:rsidRPr="00EC1A82" w:rsidRDefault="00EC1A82" w:rsidP="00EC1A82">
      <w:pPr>
        <w:numPr>
          <w:ilvl w:val="1"/>
          <w:numId w:val="3"/>
        </w:numPr>
      </w:pPr>
      <w:r w:rsidRPr="00EC1A82">
        <w:t>Mean Absolute Error (MAE): 2.34</w:t>
      </w:r>
    </w:p>
    <w:p w14:paraId="64A664E2" w14:textId="77777777" w:rsidR="00EC1A82" w:rsidRPr="00EC1A82" w:rsidRDefault="00EC1A82" w:rsidP="00EC1A82">
      <w:pPr>
        <w:numPr>
          <w:ilvl w:val="1"/>
          <w:numId w:val="3"/>
        </w:numPr>
      </w:pPr>
      <w:r w:rsidRPr="00EC1A82">
        <w:t>Mean Squared Error (MSE): 7.89</w:t>
      </w:r>
    </w:p>
    <w:p w14:paraId="5E79318E" w14:textId="77777777" w:rsidR="00EC1A82" w:rsidRPr="00EC1A82" w:rsidRDefault="00EC1A82" w:rsidP="00EC1A82">
      <w:pPr>
        <w:numPr>
          <w:ilvl w:val="0"/>
          <w:numId w:val="3"/>
        </w:numPr>
      </w:pPr>
      <w:r w:rsidRPr="00EC1A82">
        <w:rPr>
          <w:b/>
          <w:bCs/>
        </w:rPr>
        <w:t>Forecast Visualization</w:t>
      </w:r>
      <w:r w:rsidRPr="00EC1A82">
        <w:t>:</w:t>
      </w:r>
    </w:p>
    <w:p w14:paraId="6A6EED4C" w14:textId="77777777" w:rsidR="00EC1A82" w:rsidRPr="00EC1A82" w:rsidRDefault="00EC1A82" w:rsidP="00EC1A82">
      <w:pPr>
        <w:numPr>
          <w:ilvl w:val="1"/>
          <w:numId w:val="3"/>
        </w:numPr>
      </w:pPr>
      <w:r w:rsidRPr="00EC1A82">
        <w:t>The forecasted temperatures closely follow the actual temperatures, indicating a good fit.</w:t>
      </w:r>
    </w:p>
    <w:p w14:paraId="5B270518" w14:textId="07372DD0" w:rsidR="00EC1A82" w:rsidRPr="00EC1A82" w:rsidRDefault="00EC1A82" w:rsidP="00EC1A82"/>
    <w:p w14:paraId="02FB58B1" w14:textId="77777777" w:rsidR="00EC1A82" w:rsidRPr="00EC1A82" w:rsidRDefault="00EC1A82" w:rsidP="00EC1A82">
      <w:pPr>
        <w:rPr>
          <w:b/>
          <w:bCs/>
        </w:rPr>
      </w:pPr>
      <w:r w:rsidRPr="00EC1A82">
        <w:rPr>
          <w:b/>
          <w:bCs/>
        </w:rPr>
        <w:t>5. Advanced Analyses</w:t>
      </w:r>
    </w:p>
    <w:p w14:paraId="7F863226" w14:textId="77777777" w:rsidR="00EC1A82" w:rsidRPr="00EC1A82" w:rsidRDefault="00EC1A82" w:rsidP="00EC1A82">
      <w:pPr>
        <w:rPr>
          <w:b/>
          <w:bCs/>
        </w:rPr>
      </w:pPr>
      <w:r w:rsidRPr="00EC1A82">
        <w:rPr>
          <w:b/>
          <w:bCs/>
        </w:rPr>
        <w:t>Anomaly Detection</w:t>
      </w:r>
    </w:p>
    <w:p w14:paraId="5A3ED052" w14:textId="77777777" w:rsidR="00EC1A82" w:rsidRPr="00EC1A82" w:rsidRDefault="00EC1A82" w:rsidP="00EC1A82">
      <w:pPr>
        <w:numPr>
          <w:ilvl w:val="0"/>
          <w:numId w:val="4"/>
        </w:numPr>
      </w:pPr>
      <w:r w:rsidRPr="00EC1A82">
        <w:rPr>
          <w:b/>
          <w:bCs/>
        </w:rPr>
        <w:t>Method</w:t>
      </w:r>
      <w:r w:rsidRPr="00EC1A82">
        <w:t>:</w:t>
      </w:r>
    </w:p>
    <w:p w14:paraId="36CAB594" w14:textId="77777777" w:rsidR="00EC1A82" w:rsidRPr="00EC1A82" w:rsidRDefault="00EC1A82" w:rsidP="00EC1A82">
      <w:pPr>
        <w:numPr>
          <w:ilvl w:val="1"/>
          <w:numId w:val="4"/>
        </w:numPr>
      </w:pPr>
      <w:r w:rsidRPr="00EC1A82">
        <w:t>Anomalies in </w:t>
      </w:r>
      <w:proofErr w:type="spellStart"/>
      <w:r w:rsidRPr="00EC1A82">
        <w:t>temperature_celsius</w:t>
      </w:r>
      <w:proofErr w:type="spellEnd"/>
      <w:r w:rsidRPr="00EC1A82">
        <w:t> were detected using the Isolation Forest algorithm.</w:t>
      </w:r>
    </w:p>
    <w:p w14:paraId="19A4B5CD" w14:textId="77777777" w:rsidR="00EC1A82" w:rsidRPr="00EC1A82" w:rsidRDefault="00EC1A82" w:rsidP="00EC1A82">
      <w:pPr>
        <w:numPr>
          <w:ilvl w:val="0"/>
          <w:numId w:val="4"/>
        </w:numPr>
      </w:pPr>
      <w:r w:rsidRPr="00EC1A82">
        <w:rPr>
          <w:b/>
          <w:bCs/>
        </w:rPr>
        <w:t>Results</w:t>
      </w:r>
      <w:r w:rsidRPr="00EC1A82">
        <w:t>:</w:t>
      </w:r>
    </w:p>
    <w:p w14:paraId="5EDF3471" w14:textId="77777777" w:rsidR="00EC1A82" w:rsidRPr="00EC1A82" w:rsidRDefault="00EC1A82" w:rsidP="00EC1A82">
      <w:pPr>
        <w:numPr>
          <w:ilvl w:val="1"/>
          <w:numId w:val="4"/>
        </w:numPr>
      </w:pPr>
      <w:r w:rsidRPr="00EC1A82">
        <w:t>Approximately 5% of the data points were flagged as anomalies.</w:t>
      </w:r>
    </w:p>
    <w:p w14:paraId="33EBAB05" w14:textId="77777777" w:rsidR="00EC1A82" w:rsidRPr="00EC1A82" w:rsidRDefault="00EC1A82" w:rsidP="00EC1A82">
      <w:pPr>
        <w:numPr>
          <w:ilvl w:val="1"/>
          <w:numId w:val="4"/>
        </w:numPr>
      </w:pPr>
      <w:r w:rsidRPr="00EC1A82">
        <w:t>Anomalies were visualized on a scatter plot.</w:t>
      </w:r>
    </w:p>
    <w:p w14:paraId="730C9BBB" w14:textId="740C3FC9" w:rsidR="00EC1A82" w:rsidRPr="00EC1A82" w:rsidRDefault="00EC1A82" w:rsidP="00EC1A82">
      <w:r w:rsidRPr="00EC1A82">
        <mc:AlternateContent>
          <mc:Choice Requires="wps">
            <w:drawing>
              <wp:inline distT="0" distB="0" distL="0" distR="0" wp14:anchorId="2E40B667" wp14:editId="663756DD">
                <wp:extent cx="304800" cy="304800"/>
                <wp:effectExtent l="0" t="0" r="0" b="0"/>
                <wp:docPr id="633838932" name="Rectangle 21" descr="Anomaly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11136" id="Rectangle 21" o:spid="_x0000_s1026" alt="Anomaly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BF489F" w14:textId="77777777" w:rsidR="00EC1A82" w:rsidRPr="00EC1A82" w:rsidRDefault="00EC1A82" w:rsidP="00EC1A82">
      <w:pPr>
        <w:rPr>
          <w:b/>
          <w:bCs/>
        </w:rPr>
      </w:pPr>
      <w:r w:rsidRPr="00EC1A82">
        <w:rPr>
          <w:b/>
          <w:bCs/>
        </w:rPr>
        <w:t>Feature Importance</w:t>
      </w:r>
    </w:p>
    <w:p w14:paraId="5651E6FC" w14:textId="77777777" w:rsidR="00EC1A82" w:rsidRPr="00EC1A82" w:rsidRDefault="00EC1A82" w:rsidP="00EC1A82">
      <w:pPr>
        <w:numPr>
          <w:ilvl w:val="0"/>
          <w:numId w:val="5"/>
        </w:numPr>
      </w:pPr>
      <w:r w:rsidRPr="00EC1A82">
        <w:rPr>
          <w:b/>
          <w:bCs/>
        </w:rPr>
        <w:t>Method</w:t>
      </w:r>
      <w:r w:rsidRPr="00EC1A82">
        <w:t>:</w:t>
      </w:r>
    </w:p>
    <w:p w14:paraId="1F17289E" w14:textId="77777777" w:rsidR="00EC1A82" w:rsidRPr="00EC1A82" w:rsidRDefault="00EC1A82" w:rsidP="00EC1A82">
      <w:pPr>
        <w:numPr>
          <w:ilvl w:val="1"/>
          <w:numId w:val="5"/>
        </w:numPr>
      </w:pPr>
      <w:r w:rsidRPr="00EC1A82">
        <w:t>A linear regression model was trained to predict </w:t>
      </w:r>
      <w:proofErr w:type="spellStart"/>
      <w:r w:rsidRPr="00EC1A82">
        <w:t>temperature_celsius</w:t>
      </w:r>
      <w:proofErr w:type="spellEnd"/>
      <w:r w:rsidRPr="00EC1A82">
        <w:t> using humidity, </w:t>
      </w:r>
      <w:proofErr w:type="spellStart"/>
      <w:r w:rsidRPr="00EC1A82">
        <w:t>wind_kph</w:t>
      </w:r>
      <w:proofErr w:type="spellEnd"/>
      <w:r w:rsidRPr="00EC1A82">
        <w:t>, and </w:t>
      </w:r>
      <w:proofErr w:type="spellStart"/>
      <w:r w:rsidRPr="00EC1A82">
        <w:t>pressure_mb</w:t>
      </w:r>
      <w:proofErr w:type="spellEnd"/>
      <w:r w:rsidRPr="00EC1A82">
        <w:t>.</w:t>
      </w:r>
    </w:p>
    <w:p w14:paraId="567DEB6C" w14:textId="77777777" w:rsidR="00EC1A82" w:rsidRPr="00EC1A82" w:rsidRDefault="00EC1A82" w:rsidP="00EC1A82">
      <w:pPr>
        <w:numPr>
          <w:ilvl w:val="0"/>
          <w:numId w:val="5"/>
        </w:numPr>
      </w:pPr>
      <w:r w:rsidRPr="00EC1A82">
        <w:rPr>
          <w:b/>
          <w:bCs/>
        </w:rPr>
        <w:t>Results</w:t>
      </w:r>
      <w:r w:rsidRPr="00EC1A82">
        <w:t>:</w:t>
      </w:r>
    </w:p>
    <w:p w14:paraId="37BD66A7" w14:textId="77777777" w:rsidR="00EC1A82" w:rsidRPr="00EC1A82" w:rsidRDefault="00EC1A82" w:rsidP="00EC1A82">
      <w:pPr>
        <w:numPr>
          <w:ilvl w:val="1"/>
          <w:numId w:val="5"/>
        </w:numPr>
      </w:pPr>
      <w:r w:rsidRPr="00EC1A82">
        <w:t>humidity had the highest negative impact on temperature.</w:t>
      </w:r>
    </w:p>
    <w:p w14:paraId="45546EDF" w14:textId="5E92AE65" w:rsidR="00EC1A82" w:rsidRPr="00EC1A82" w:rsidRDefault="00EC1A82" w:rsidP="00EC1A82">
      <w:pPr>
        <w:numPr>
          <w:ilvl w:val="1"/>
          <w:numId w:val="5"/>
        </w:numPr>
      </w:pPr>
      <w:proofErr w:type="spellStart"/>
      <w:r w:rsidRPr="00EC1A82">
        <w:t>wind_kph</w:t>
      </w:r>
      <w:proofErr w:type="spellEnd"/>
      <w:r w:rsidRPr="00EC1A82">
        <w:t> and </w:t>
      </w:r>
      <w:proofErr w:type="spellStart"/>
      <w:r w:rsidRPr="00EC1A82">
        <w:t>pressure_mb</w:t>
      </w:r>
      <w:proofErr w:type="spellEnd"/>
      <w:r w:rsidRPr="00EC1A82">
        <w:t> had smaller but significant impacts.</w:t>
      </w:r>
    </w:p>
    <w:p w14:paraId="532E2845" w14:textId="77777777" w:rsidR="00EC1A82" w:rsidRPr="00EC1A82" w:rsidRDefault="00EC1A82" w:rsidP="00EC1A82">
      <w:pPr>
        <w:rPr>
          <w:b/>
          <w:bCs/>
        </w:rPr>
      </w:pPr>
      <w:r w:rsidRPr="00EC1A82">
        <w:rPr>
          <w:b/>
          <w:bCs/>
        </w:rPr>
        <w:t>Geographical Patterns</w:t>
      </w:r>
    </w:p>
    <w:p w14:paraId="2CCBAEF1" w14:textId="77777777" w:rsidR="00EC1A82" w:rsidRPr="00EC1A82" w:rsidRDefault="00EC1A82" w:rsidP="00EC1A82">
      <w:pPr>
        <w:numPr>
          <w:ilvl w:val="0"/>
          <w:numId w:val="6"/>
        </w:numPr>
      </w:pPr>
      <w:r w:rsidRPr="00EC1A82">
        <w:rPr>
          <w:b/>
          <w:bCs/>
        </w:rPr>
        <w:lastRenderedPageBreak/>
        <w:t>Method</w:t>
      </w:r>
      <w:r w:rsidRPr="00EC1A82">
        <w:t>:</w:t>
      </w:r>
    </w:p>
    <w:p w14:paraId="1D031F28" w14:textId="77777777" w:rsidR="00EC1A82" w:rsidRPr="00EC1A82" w:rsidRDefault="00EC1A82" w:rsidP="00EC1A82">
      <w:pPr>
        <w:numPr>
          <w:ilvl w:val="1"/>
          <w:numId w:val="6"/>
        </w:numPr>
      </w:pPr>
      <w:r w:rsidRPr="00EC1A82">
        <w:t>Average temperatures were grouped by country and visualized on a choropleth map.</w:t>
      </w:r>
    </w:p>
    <w:p w14:paraId="1BCEFF93" w14:textId="77777777" w:rsidR="00EC1A82" w:rsidRPr="00EC1A82" w:rsidRDefault="00EC1A82" w:rsidP="00EC1A82">
      <w:pPr>
        <w:numPr>
          <w:ilvl w:val="0"/>
          <w:numId w:val="6"/>
        </w:numPr>
      </w:pPr>
      <w:r w:rsidRPr="00EC1A82">
        <w:rPr>
          <w:b/>
          <w:bCs/>
        </w:rPr>
        <w:t>Results</w:t>
      </w:r>
      <w:r w:rsidRPr="00EC1A82">
        <w:t>:</w:t>
      </w:r>
    </w:p>
    <w:p w14:paraId="6F2F6D29" w14:textId="77777777" w:rsidR="00EC1A82" w:rsidRPr="00EC1A82" w:rsidRDefault="00EC1A82" w:rsidP="00EC1A82">
      <w:pPr>
        <w:numPr>
          <w:ilvl w:val="1"/>
          <w:numId w:val="6"/>
        </w:numPr>
      </w:pPr>
      <w:r w:rsidRPr="00EC1A82">
        <w:t>Countries near the equator had higher average temperatures.</w:t>
      </w:r>
    </w:p>
    <w:p w14:paraId="10BA821B" w14:textId="35A5F727" w:rsidR="00EC1A82" w:rsidRPr="00EC1A82" w:rsidRDefault="00EC1A82" w:rsidP="00EC1A82">
      <w:pPr>
        <w:numPr>
          <w:ilvl w:val="1"/>
          <w:numId w:val="6"/>
        </w:numPr>
      </w:pPr>
      <w:r w:rsidRPr="00EC1A82">
        <w:t>Countries in the northern and southern hemispheres showed lower average temperatures.</w:t>
      </w:r>
    </w:p>
    <w:p w14:paraId="5E1DED72" w14:textId="77777777" w:rsidR="00EC1A82" w:rsidRPr="00EC1A82" w:rsidRDefault="00EC1A82" w:rsidP="00EC1A82">
      <w:pPr>
        <w:rPr>
          <w:b/>
          <w:bCs/>
        </w:rPr>
      </w:pPr>
      <w:r w:rsidRPr="00EC1A82">
        <w:rPr>
          <w:b/>
          <w:bCs/>
        </w:rPr>
        <w:t>6. Insights</w:t>
      </w:r>
    </w:p>
    <w:p w14:paraId="3D2B0BA0" w14:textId="77777777" w:rsidR="00EC1A82" w:rsidRPr="00EC1A82" w:rsidRDefault="00EC1A82" w:rsidP="00EC1A82">
      <w:pPr>
        <w:numPr>
          <w:ilvl w:val="0"/>
          <w:numId w:val="7"/>
        </w:numPr>
      </w:pPr>
      <w:r w:rsidRPr="00EC1A82">
        <w:rPr>
          <w:b/>
          <w:bCs/>
        </w:rPr>
        <w:t>Temperature Trends</w:t>
      </w:r>
      <w:r w:rsidRPr="00EC1A82">
        <w:t>:</w:t>
      </w:r>
    </w:p>
    <w:p w14:paraId="3769D177" w14:textId="77777777" w:rsidR="00EC1A82" w:rsidRPr="00EC1A82" w:rsidRDefault="00EC1A82" w:rsidP="00EC1A82">
      <w:pPr>
        <w:numPr>
          <w:ilvl w:val="1"/>
          <w:numId w:val="7"/>
        </w:numPr>
      </w:pPr>
      <w:r w:rsidRPr="00EC1A82">
        <w:t>Seasonal patterns were observed in temperature data, with clear peaks and dips corresponding to summer and winter.</w:t>
      </w:r>
    </w:p>
    <w:p w14:paraId="7195A1FC" w14:textId="77777777" w:rsidR="00EC1A82" w:rsidRPr="00EC1A82" w:rsidRDefault="00EC1A82" w:rsidP="00EC1A82">
      <w:pPr>
        <w:numPr>
          <w:ilvl w:val="0"/>
          <w:numId w:val="7"/>
        </w:numPr>
      </w:pPr>
      <w:r w:rsidRPr="00EC1A82">
        <w:rPr>
          <w:b/>
          <w:bCs/>
        </w:rPr>
        <w:t>Anomalies</w:t>
      </w:r>
      <w:r w:rsidRPr="00EC1A82">
        <w:t>:</w:t>
      </w:r>
    </w:p>
    <w:p w14:paraId="147445FF" w14:textId="77777777" w:rsidR="00EC1A82" w:rsidRPr="00EC1A82" w:rsidRDefault="00EC1A82" w:rsidP="00EC1A82">
      <w:pPr>
        <w:numPr>
          <w:ilvl w:val="1"/>
          <w:numId w:val="7"/>
        </w:numPr>
      </w:pPr>
      <w:r w:rsidRPr="00EC1A82">
        <w:t>Anomalies in temperature data may indicate extreme weather events or data collection errors.</w:t>
      </w:r>
    </w:p>
    <w:p w14:paraId="4BAE0E72" w14:textId="77777777" w:rsidR="00EC1A82" w:rsidRPr="00EC1A82" w:rsidRDefault="00EC1A82" w:rsidP="00EC1A82">
      <w:pPr>
        <w:numPr>
          <w:ilvl w:val="0"/>
          <w:numId w:val="7"/>
        </w:numPr>
      </w:pPr>
      <w:r w:rsidRPr="00EC1A82">
        <w:rPr>
          <w:b/>
          <w:bCs/>
        </w:rPr>
        <w:t>Feature Importance</w:t>
      </w:r>
      <w:r w:rsidRPr="00EC1A82">
        <w:t>:</w:t>
      </w:r>
    </w:p>
    <w:p w14:paraId="6F6CF7D7" w14:textId="77777777" w:rsidR="00EC1A82" w:rsidRPr="00EC1A82" w:rsidRDefault="00EC1A82" w:rsidP="00EC1A82">
      <w:pPr>
        <w:numPr>
          <w:ilvl w:val="1"/>
          <w:numId w:val="7"/>
        </w:numPr>
      </w:pPr>
      <w:r w:rsidRPr="00EC1A82">
        <w:t>Humidity is the most significant factor affecting temperature, followed by wind speed and pressure.</w:t>
      </w:r>
    </w:p>
    <w:p w14:paraId="426CD76F" w14:textId="77777777" w:rsidR="00EC1A82" w:rsidRPr="00EC1A82" w:rsidRDefault="00EC1A82" w:rsidP="00EC1A82">
      <w:pPr>
        <w:numPr>
          <w:ilvl w:val="0"/>
          <w:numId w:val="7"/>
        </w:numPr>
      </w:pPr>
      <w:r w:rsidRPr="00EC1A82">
        <w:rPr>
          <w:b/>
          <w:bCs/>
        </w:rPr>
        <w:t>Geographical Patterns</w:t>
      </w:r>
      <w:r w:rsidRPr="00EC1A82">
        <w:t>:</w:t>
      </w:r>
    </w:p>
    <w:p w14:paraId="41A2E972" w14:textId="759A129C" w:rsidR="00EC1A82" w:rsidRPr="00EC1A82" w:rsidRDefault="00EC1A82" w:rsidP="00EC1A82">
      <w:pPr>
        <w:numPr>
          <w:ilvl w:val="1"/>
          <w:numId w:val="7"/>
        </w:numPr>
      </w:pPr>
      <w:r w:rsidRPr="00EC1A82">
        <w:t>Temperature varies significantly across countries, with equatorial regions being the warmest.</w:t>
      </w:r>
    </w:p>
    <w:p w14:paraId="21E2929B" w14:textId="77777777" w:rsidR="00EC1A82" w:rsidRPr="00EC1A82" w:rsidRDefault="00EC1A82" w:rsidP="00EC1A82">
      <w:pPr>
        <w:rPr>
          <w:b/>
          <w:bCs/>
        </w:rPr>
      </w:pPr>
      <w:r w:rsidRPr="00EC1A82">
        <w:rPr>
          <w:b/>
          <w:bCs/>
        </w:rPr>
        <w:t>7. Conclusion</w:t>
      </w:r>
    </w:p>
    <w:p w14:paraId="0C1F1622" w14:textId="77777777" w:rsidR="00EC1A82" w:rsidRPr="00EC1A82" w:rsidRDefault="00EC1A82" w:rsidP="00EC1A82">
      <w:r w:rsidRPr="00EC1A82">
        <w:t>This analysis provides a comprehensive understanding of global weather trends. Key findings include:</w:t>
      </w:r>
    </w:p>
    <w:p w14:paraId="1FA0D751" w14:textId="77777777" w:rsidR="00EC1A82" w:rsidRPr="00EC1A82" w:rsidRDefault="00EC1A82" w:rsidP="00EC1A82">
      <w:pPr>
        <w:numPr>
          <w:ilvl w:val="0"/>
          <w:numId w:val="8"/>
        </w:numPr>
      </w:pPr>
      <w:r w:rsidRPr="00EC1A82">
        <w:t>Strong seasonal patterns in temperature data.</w:t>
      </w:r>
    </w:p>
    <w:p w14:paraId="78710468" w14:textId="77777777" w:rsidR="00EC1A82" w:rsidRPr="00EC1A82" w:rsidRDefault="00EC1A82" w:rsidP="00EC1A82">
      <w:pPr>
        <w:numPr>
          <w:ilvl w:val="0"/>
          <w:numId w:val="8"/>
        </w:numPr>
      </w:pPr>
      <w:r w:rsidRPr="00EC1A82">
        <w:t>The ARIMA model performed well in forecasting temperatures.</w:t>
      </w:r>
    </w:p>
    <w:p w14:paraId="22C2FCA6" w14:textId="77777777" w:rsidR="00EC1A82" w:rsidRPr="00EC1A82" w:rsidRDefault="00EC1A82" w:rsidP="00EC1A82">
      <w:pPr>
        <w:numPr>
          <w:ilvl w:val="0"/>
          <w:numId w:val="8"/>
        </w:numPr>
      </w:pPr>
      <w:r w:rsidRPr="00EC1A82">
        <w:t xml:space="preserve">Anomalies in temperature data were successfully detected and </w:t>
      </w:r>
      <w:proofErr w:type="spellStart"/>
      <w:r w:rsidRPr="00EC1A82">
        <w:t>analyzed</w:t>
      </w:r>
      <w:proofErr w:type="spellEnd"/>
      <w:r w:rsidRPr="00EC1A82">
        <w:t>.</w:t>
      </w:r>
    </w:p>
    <w:p w14:paraId="2D633151" w14:textId="77777777" w:rsidR="00EC1A82" w:rsidRPr="00EC1A82" w:rsidRDefault="00EC1A82" w:rsidP="00EC1A82">
      <w:pPr>
        <w:numPr>
          <w:ilvl w:val="0"/>
          <w:numId w:val="8"/>
        </w:numPr>
      </w:pPr>
      <w:r w:rsidRPr="00EC1A82">
        <w:t>Geographical patterns highlight the impact of location on temperature.</w:t>
      </w:r>
    </w:p>
    <w:p w14:paraId="5167AF11" w14:textId="77777777" w:rsidR="00EC1A82" w:rsidRPr="00EC1A82" w:rsidRDefault="00EC1A82" w:rsidP="00EC1A82">
      <w:r w:rsidRPr="00EC1A82">
        <w:t>Future work could include:</w:t>
      </w:r>
    </w:p>
    <w:p w14:paraId="11B3F353" w14:textId="77777777" w:rsidR="00EC1A82" w:rsidRPr="00EC1A82" w:rsidRDefault="00EC1A82" w:rsidP="00EC1A82">
      <w:pPr>
        <w:numPr>
          <w:ilvl w:val="0"/>
          <w:numId w:val="9"/>
        </w:numPr>
      </w:pPr>
      <w:r w:rsidRPr="00EC1A82">
        <w:t>Incorporating additional features (e.g., precipitation, air quality) for more accurate forecasting.</w:t>
      </w:r>
    </w:p>
    <w:p w14:paraId="3F8A69F4" w14:textId="77777777" w:rsidR="00EC1A82" w:rsidRPr="00EC1A82" w:rsidRDefault="00EC1A82" w:rsidP="00EC1A82">
      <w:pPr>
        <w:numPr>
          <w:ilvl w:val="0"/>
          <w:numId w:val="9"/>
        </w:numPr>
      </w:pPr>
      <w:r w:rsidRPr="00EC1A82">
        <w:t>Using deep learning models (e.g., LSTM) for time series forecasting.</w:t>
      </w:r>
    </w:p>
    <w:p w14:paraId="3CE06945" w14:textId="4D12D3A4" w:rsidR="00EC1A82" w:rsidRPr="00EC1A82" w:rsidRDefault="00EC1A82" w:rsidP="00EC1A82">
      <w:pPr>
        <w:numPr>
          <w:ilvl w:val="0"/>
          <w:numId w:val="9"/>
        </w:numPr>
      </w:pPr>
      <w:proofErr w:type="spellStart"/>
      <w:r w:rsidRPr="00EC1A82">
        <w:t>Analyzing</w:t>
      </w:r>
      <w:proofErr w:type="spellEnd"/>
      <w:r w:rsidRPr="00EC1A82">
        <w:t xml:space="preserve"> long-term climate change trends.</w:t>
      </w:r>
    </w:p>
    <w:p w14:paraId="083346EC" w14:textId="77777777" w:rsidR="00EC1A82" w:rsidRPr="00EC1A82" w:rsidRDefault="00EC1A82" w:rsidP="00EC1A82">
      <w:pPr>
        <w:rPr>
          <w:b/>
          <w:bCs/>
        </w:rPr>
      </w:pPr>
      <w:r w:rsidRPr="00EC1A82">
        <w:rPr>
          <w:b/>
          <w:bCs/>
        </w:rPr>
        <w:t>8. Appendix</w:t>
      </w:r>
    </w:p>
    <w:p w14:paraId="323490D2" w14:textId="77777777" w:rsidR="00EC1A82" w:rsidRPr="00EC1A82" w:rsidRDefault="00EC1A82" w:rsidP="00EC1A82">
      <w:pPr>
        <w:rPr>
          <w:b/>
          <w:bCs/>
        </w:rPr>
      </w:pPr>
      <w:r w:rsidRPr="00EC1A82">
        <w:rPr>
          <w:b/>
          <w:bCs/>
        </w:rPr>
        <w:t>Code Repository</w:t>
      </w:r>
    </w:p>
    <w:p w14:paraId="25A48DE6" w14:textId="1309BAD4" w:rsidR="00EC1A82" w:rsidRPr="00EC1A82" w:rsidRDefault="00EC1A82" w:rsidP="00EC1A82">
      <w:r w:rsidRPr="00EC1A82">
        <w:lastRenderedPageBreak/>
        <w:t>The code and additional resources are available on GitHub:</w:t>
      </w:r>
      <w:r w:rsidRPr="00EC1A82">
        <w:br/>
      </w:r>
      <w:hyperlink r:id="rId5" w:history="1">
        <w:r w:rsidR="003F7C3A" w:rsidRPr="003F7C3A">
          <w:rPr>
            <w:rStyle w:val="Hyperlink"/>
          </w:rPr>
          <w:t>https://github.com/salman712225/pmaccelarator.git</w:t>
        </w:r>
      </w:hyperlink>
    </w:p>
    <w:p w14:paraId="34E48094" w14:textId="77777777" w:rsidR="00EC1A82" w:rsidRPr="00EC1A82" w:rsidRDefault="00EC1A82" w:rsidP="00EC1A82">
      <w:pPr>
        <w:rPr>
          <w:b/>
          <w:bCs/>
        </w:rPr>
      </w:pPr>
      <w:r w:rsidRPr="00EC1A82">
        <w:rPr>
          <w:b/>
          <w:bCs/>
        </w:rPr>
        <w:t>References</w:t>
      </w:r>
    </w:p>
    <w:p w14:paraId="3D25874E" w14:textId="77777777" w:rsidR="00EC1A82" w:rsidRPr="00EC1A82" w:rsidRDefault="00EC1A82" w:rsidP="00EC1A82">
      <w:pPr>
        <w:numPr>
          <w:ilvl w:val="0"/>
          <w:numId w:val="10"/>
        </w:numPr>
      </w:pPr>
      <w:r w:rsidRPr="00EC1A82">
        <w:t>Dataset: </w:t>
      </w:r>
      <w:hyperlink r:id="rId6" w:tgtFrame="_blank" w:history="1">
        <w:r w:rsidRPr="00EC1A82">
          <w:rPr>
            <w:rStyle w:val="Hyperlink"/>
          </w:rPr>
          <w:t>Global Weather Repository</w:t>
        </w:r>
      </w:hyperlink>
    </w:p>
    <w:p w14:paraId="07F4CD04" w14:textId="12860400" w:rsidR="00EC1A82" w:rsidRPr="00EC1A82" w:rsidRDefault="00EC1A82" w:rsidP="00EC1A82">
      <w:pPr>
        <w:numPr>
          <w:ilvl w:val="0"/>
          <w:numId w:val="10"/>
        </w:numPr>
      </w:pPr>
      <w:r w:rsidRPr="00EC1A82">
        <w:t xml:space="preserve">Libraries Used: Pandas, NumPy, Matplotlib, Seaborn, Scikit-learn, </w:t>
      </w:r>
      <w:proofErr w:type="spellStart"/>
      <w:r w:rsidRPr="00EC1A82">
        <w:t>Statsmodels</w:t>
      </w:r>
      <w:proofErr w:type="spellEnd"/>
      <w:r w:rsidRPr="00EC1A82">
        <w:t xml:space="preserve">, </w:t>
      </w:r>
      <w:proofErr w:type="spellStart"/>
      <w:r w:rsidRPr="00EC1A82">
        <w:t>Plotly</w:t>
      </w:r>
      <w:proofErr w:type="spellEnd"/>
      <w:r w:rsidRPr="00EC1A82">
        <w:t>.</w:t>
      </w:r>
    </w:p>
    <w:p w14:paraId="5569B8D1" w14:textId="77777777" w:rsidR="00EC1A82" w:rsidRPr="00EC1A82" w:rsidRDefault="00EC1A82" w:rsidP="00EC1A82">
      <w:pPr>
        <w:rPr>
          <w:b/>
          <w:bCs/>
        </w:rPr>
      </w:pPr>
      <w:r w:rsidRPr="00EC1A82">
        <w:rPr>
          <w:b/>
          <w:bCs/>
        </w:rPr>
        <w:t>Visualizations</w:t>
      </w:r>
    </w:p>
    <w:p w14:paraId="53E403C4" w14:textId="55D9A330" w:rsidR="00EC1A82" w:rsidRDefault="00EC1A82" w:rsidP="00EC1A82">
      <w:pPr>
        <w:numPr>
          <w:ilvl w:val="0"/>
          <w:numId w:val="11"/>
        </w:numPr>
      </w:pPr>
      <w:r w:rsidRPr="00EC1A82">
        <w:rPr>
          <w:b/>
          <w:bCs/>
        </w:rPr>
        <w:t>Correlation Heatmap</w:t>
      </w:r>
      <w:r w:rsidRPr="00EC1A82">
        <w:t>:</w:t>
      </w:r>
    </w:p>
    <w:p w14:paraId="6FA3928E" w14:textId="5215BBD0" w:rsidR="003F7C3A" w:rsidRPr="00EC1A82" w:rsidRDefault="003F7C3A" w:rsidP="003F7C3A">
      <w:pPr>
        <w:ind w:left="720"/>
      </w:pPr>
      <w:r w:rsidRPr="003F7C3A">
        <w:drawing>
          <wp:inline distT="0" distB="0" distL="0" distR="0" wp14:anchorId="26D2F740" wp14:editId="3E53CACE">
            <wp:extent cx="5731510" cy="3921760"/>
            <wp:effectExtent l="0" t="0" r="2540" b="2540"/>
            <wp:docPr id="6053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0912" name=""/>
                    <pic:cNvPicPr/>
                  </pic:nvPicPr>
                  <pic:blipFill>
                    <a:blip r:embed="rId7"/>
                    <a:stretch>
                      <a:fillRect/>
                    </a:stretch>
                  </pic:blipFill>
                  <pic:spPr>
                    <a:xfrm>
                      <a:off x="0" y="0"/>
                      <a:ext cx="5731510" cy="3921760"/>
                    </a:xfrm>
                    <a:prstGeom prst="rect">
                      <a:avLst/>
                    </a:prstGeom>
                  </pic:spPr>
                </pic:pic>
              </a:graphicData>
            </a:graphic>
          </wp:inline>
        </w:drawing>
      </w:r>
    </w:p>
    <w:p w14:paraId="6D7147DF" w14:textId="1956516A" w:rsidR="00EC1A82" w:rsidRDefault="00EC1A82" w:rsidP="00EC1A82">
      <w:pPr>
        <w:numPr>
          <w:ilvl w:val="0"/>
          <w:numId w:val="11"/>
        </w:numPr>
      </w:pPr>
      <w:r w:rsidRPr="00EC1A82">
        <w:rPr>
          <w:b/>
          <w:bCs/>
        </w:rPr>
        <w:t>Temperature Over Time</w:t>
      </w:r>
      <w:r w:rsidR="003F7C3A">
        <w:t>:</w:t>
      </w:r>
    </w:p>
    <w:p w14:paraId="797DADEE" w14:textId="202313D7" w:rsidR="003F7C3A" w:rsidRPr="00EC1A82" w:rsidRDefault="003F7C3A" w:rsidP="003F7C3A">
      <w:pPr>
        <w:ind w:left="720"/>
      </w:pPr>
      <w:r w:rsidRPr="003F7C3A">
        <w:lastRenderedPageBreak/>
        <w:drawing>
          <wp:inline distT="0" distB="0" distL="0" distR="0" wp14:anchorId="7CBCF57F" wp14:editId="3185691C">
            <wp:extent cx="5731510" cy="3019425"/>
            <wp:effectExtent l="0" t="0" r="2540" b="9525"/>
            <wp:docPr id="166425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5533" name=""/>
                    <pic:cNvPicPr/>
                  </pic:nvPicPr>
                  <pic:blipFill>
                    <a:blip r:embed="rId8"/>
                    <a:stretch>
                      <a:fillRect/>
                    </a:stretch>
                  </pic:blipFill>
                  <pic:spPr>
                    <a:xfrm>
                      <a:off x="0" y="0"/>
                      <a:ext cx="5731510" cy="3019425"/>
                    </a:xfrm>
                    <a:prstGeom prst="rect">
                      <a:avLst/>
                    </a:prstGeom>
                  </pic:spPr>
                </pic:pic>
              </a:graphicData>
            </a:graphic>
          </wp:inline>
        </w:drawing>
      </w:r>
    </w:p>
    <w:p w14:paraId="6E60134C" w14:textId="39AE63C3" w:rsidR="003F7C3A" w:rsidRPr="003F7C3A" w:rsidRDefault="00EC1A82" w:rsidP="00C82E45">
      <w:pPr>
        <w:numPr>
          <w:ilvl w:val="0"/>
          <w:numId w:val="11"/>
        </w:numPr>
      </w:pPr>
      <w:r w:rsidRPr="00EC1A82">
        <w:rPr>
          <w:b/>
          <w:bCs/>
        </w:rPr>
        <w:t>ARIMA Forecast</w:t>
      </w:r>
      <w:r w:rsidRPr="00EC1A82">
        <w:t>:</w:t>
      </w:r>
      <w:r w:rsidRPr="00EC1A82">
        <w:br/>
      </w:r>
      <w:r w:rsidR="003F7C3A" w:rsidRPr="003F7C3A">
        <w:drawing>
          <wp:inline distT="0" distB="0" distL="0" distR="0" wp14:anchorId="7235F632" wp14:editId="097F5FD3">
            <wp:extent cx="5731510" cy="3032125"/>
            <wp:effectExtent l="0" t="0" r="2540" b="0"/>
            <wp:docPr id="14135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568" name=""/>
                    <pic:cNvPicPr/>
                  </pic:nvPicPr>
                  <pic:blipFill>
                    <a:blip r:embed="rId9"/>
                    <a:stretch>
                      <a:fillRect/>
                    </a:stretch>
                  </pic:blipFill>
                  <pic:spPr>
                    <a:xfrm>
                      <a:off x="0" y="0"/>
                      <a:ext cx="5731510" cy="3032125"/>
                    </a:xfrm>
                    <a:prstGeom prst="rect">
                      <a:avLst/>
                    </a:prstGeom>
                  </pic:spPr>
                </pic:pic>
              </a:graphicData>
            </a:graphic>
          </wp:inline>
        </w:drawing>
      </w:r>
    </w:p>
    <w:p w14:paraId="671E6E80" w14:textId="33E835AE" w:rsidR="00EC1A82" w:rsidRDefault="00EC1A82" w:rsidP="00C82E45">
      <w:pPr>
        <w:numPr>
          <w:ilvl w:val="0"/>
          <w:numId w:val="11"/>
        </w:numPr>
      </w:pPr>
      <w:r w:rsidRPr="00EC1A82">
        <w:rPr>
          <w:b/>
          <w:bCs/>
        </w:rPr>
        <w:t>Anomaly Detection</w:t>
      </w:r>
      <w:r w:rsidRPr="00EC1A82">
        <w:t>:</w:t>
      </w:r>
    </w:p>
    <w:p w14:paraId="6F3C907C" w14:textId="13DFB191" w:rsidR="003F7C3A" w:rsidRPr="00EC1A82" w:rsidRDefault="003F7C3A" w:rsidP="003F7C3A">
      <w:pPr>
        <w:ind w:left="720"/>
      </w:pPr>
      <w:r w:rsidRPr="003F7C3A">
        <w:lastRenderedPageBreak/>
        <w:drawing>
          <wp:inline distT="0" distB="0" distL="0" distR="0" wp14:anchorId="07ABB9BB" wp14:editId="50B3E4E3">
            <wp:extent cx="5731510" cy="3094990"/>
            <wp:effectExtent l="0" t="0" r="2540" b="0"/>
            <wp:docPr id="127058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83062" name=""/>
                    <pic:cNvPicPr/>
                  </pic:nvPicPr>
                  <pic:blipFill>
                    <a:blip r:embed="rId10"/>
                    <a:stretch>
                      <a:fillRect/>
                    </a:stretch>
                  </pic:blipFill>
                  <pic:spPr>
                    <a:xfrm>
                      <a:off x="0" y="0"/>
                      <a:ext cx="5731510" cy="3094990"/>
                    </a:xfrm>
                    <a:prstGeom prst="rect">
                      <a:avLst/>
                    </a:prstGeom>
                  </pic:spPr>
                </pic:pic>
              </a:graphicData>
            </a:graphic>
          </wp:inline>
        </w:drawing>
      </w:r>
    </w:p>
    <w:p w14:paraId="6328DF30" w14:textId="77777777" w:rsidR="003F7C3A" w:rsidRDefault="00EC1A82" w:rsidP="003F7C3A">
      <w:pPr>
        <w:numPr>
          <w:ilvl w:val="0"/>
          <w:numId w:val="11"/>
        </w:numPr>
      </w:pPr>
      <w:r w:rsidRPr="00EC1A82">
        <w:rPr>
          <w:b/>
          <w:bCs/>
        </w:rPr>
        <w:t>Feature Importance</w:t>
      </w:r>
      <w:r w:rsidRPr="00EC1A82">
        <w:t>:</w:t>
      </w:r>
    </w:p>
    <w:p w14:paraId="15821D96" w14:textId="4D30B5B6" w:rsidR="00EC1A82" w:rsidRPr="00EC1A82" w:rsidRDefault="003F7C3A" w:rsidP="003F7C3A">
      <w:pPr>
        <w:ind w:left="720"/>
      </w:pPr>
      <w:r w:rsidRPr="003F7C3A">
        <w:drawing>
          <wp:inline distT="0" distB="0" distL="0" distR="0" wp14:anchorId="60B7D291" wp14:editId="3F9EF5C9">
            <wp:extent cx="5731510" cy="4758690"/>
            <wp:effectExtent l="0" t="0" r="2540" b="3810"/>
            <wp:docPr id="6480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500" name=""/>
                    <pic:cNvPicPr/>
                  </pic:nvPicPr>
                  <pic:blipFill>
                    <a:blip r:embed="rId11"/>
                    <a:stretch>
                      <a:fillRect/>
                    </a:stretch>
                  </pic:blipFill>
                  <pic:spPr>
                    <a:xfrm>
                      <a:off x="0" y="0"/>
                      <a:ext cx="5731510" cy="4758690"/>
                    </a:xfrm>
                    <a:prstGeom prst="rect">
                      <a:avLst/>
                    </a:prstGeom>
                  </pic:spPr>
                </pic:pic>
              </a:graphicData>
            </a:graphic>
          </wp:inline>
        </w:drawing>
      </w:r>
      <w:r w:rsidR="00EC1A82" w:rsidRPr="00EC1A82">
        <w:br/>
      </w:r>
    </w:p>
    <w:p w14:paraId="3BB5CB59" w14:textId="10F9E0A0" w:rsidR="00EC1A82" w:rsidRPr="00EC1A82" w:rsidRDefault="00EC1A82" w:rsidP="00EC1A82">
      <w:pPr>
        <w:numPr>
          <w:ilvl w:val="0"/>
          <w:numId w:val="11"/>
        </w:numPr>
      </w:pPr>
      <w:r w:rsidRPr="00EC1A82">
        <w:rPr>
          <w:b/>
          <w:bCs/>
        </w:rPr>
        <w:lastRenderedPageBreak/>
        <w:t>Geographical Patterns</w:t>
      </w:r>
      <w:r w:rsidRPr="00EC1A82">
        <w:t>:</w:t>
      </w:r>
      <w:r w:rsidRPr="00EC1A82">
        <w:br/>
      </w:r>
      <w:r w:rsidR="003F7C3A" w:rsidRPr="003F7C3A">
        <w:drawing>
          <wp:inline distT="0" distB="0" distL="0" distR="0" wp14:anchorId="5D2B1ED5" wp14:editId="20C0CC8F">
            <wp:extent cx="5731510" cy="2921635"/>
            <wp:effectExtent l="0" t="0" r="2540" b="0"/>
            <wp:docPr id="4892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15687" name=""/>
                    <pic:cNvPicPr/>
                  </pic:nvPicPr>
                  <pic:blipFill>
                    <a:blip r:embed="rId12"/>
                    <a:stretch>
                      <a:fillRect/>
                    </a:stretch>
                  </pic:blipFill>
                  <pic:spPr>
                    <a:xfrm>
                      <a:off x="0" y="0"/>
                      <a:ext cx="5731510" cy="2921635"/>
                    </a:xfrm>
                    <a:prstGeom prst="rect">
                      <a:avLst/>
                    </a:prstGeom>
                  </pic:spPr>
                </pic:pic>
              </a:graphicData>
            </a:graphic>
          </wp:inline>
        </w:drawing>
      </w:r>
    </w:p>
    <w:p w14:paraId="65B6ABD2" w14:textId="77777777" w:rsidR="000E2748" w:rsidRDefault="000E2748"/>
    <w:sectPr w:rsidR="000E27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09C"/>
    <w:multiLevelType w:val="multilevel"/>
    <w:tmpl w:val="3722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16F41"/>
    <w:multiLevelType w:val="multilevel"/>
    <w:tmpl w:val="B24A5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453E3"/>
    <w:multiLevelType w:val="multilevel"/>
    <w:tmpl w:val="03646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B5216"/>
    <w:multiLevelType w:val="multilevel"/>
    <w:tmpl w:val="A99EA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D4B82"/>
    <w:multiLevelType w:val="multilevel"/>
    <w:tmpl w:val="EC6E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857F4"/>
    <w:multiLevelType w:val="multilevel"/>
    <w:tmpl w:val="E4FAD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1129E"/>
    <w:multiLevelType w:val="multilevel"/>
    <w:tmpl w:val="CD5C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F6111"/>
    <w:multiLevelType w:val="multilevel"/>
    <w:tmpl w:val="12C0A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FA4A72"/>
    <w:multiLevelType w:val="multilevel"/>
    <w:tmpl w:val="720A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E15683"/>
    <w:multiLevelType w:val="multilevel"/>
    <w:tmpl w:val="5C7EC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718F5"/>
    <w:multiLevelType w:val="multilevel"/>
    <w:tmpl w:val="4290F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5081965">
    <w:abstractNumId w:val="2"/>
  </w:num>
  <w:num w:numId="2" w16cid:durableId="1737163512">
    <w:abstractNumId w:val="10"/>
  </w:num>
  <w:num w:numId="3" w16cid:durableId="586772793">
    <w:abstractNumId w:val="5"/>
  </w:num>
  <w:num w:numId="4" w16cid:durableId="889852371">
    <w:abstractNumId w:val="9"/>
  </w:num>
  <w:num w:numId="5" w16cid:durableId="86581339">
    <w:abstractNumId w:val="1"/>
  </w:num>
  <w:num w:numId="6" w16cid:durableId="1025134364">
    <w:abstractNumId w:val="0"/>
  </w:num>
  <w:num w:numId="7" w16cid:durableId="1715231630">
    <w:abstractNumId w:val="7"/>
  </w:num>
  <w:num w:numId="8" w16cid:durableId="1333144225">
    <w:abstractNumId w:val="4"/>
  </w:num>
  <w:num w:numId="9" w16cid:durableId="759452240">
    <w:abstractNumId w:val="6"/>
  </w:num>
  <w:num w:numId="10" w16cid:durableId="1388412831">
    <w:abstractNumId w:val="3"/>
  </w:num>
  <w:num w:numId="11" w16cid:durableId="2959157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82"/>
    <w:rsid w:val="000E2748"/>
    <w:rsid w:val="00214E0F"/>
    <w:rsid w:val="003F7C3A"/>
    <w:rsid w:val="00C22948"/>
    <w:rsid w:val="00D202A3"/>
    <w:rsid w:val="00D77FDD"/>
    <w:rsid w:val="00EC1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8D824"/>
  <w15:chartTrackingRefBased/>
  <w15:docId w15:val="{737FA381-F053-461A-B117-6464F3986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A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1A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1A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1A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1A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1A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A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A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A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A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1A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1A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1A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1A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1A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A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A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A82"/>
    <w:rPr>
      <w:rFonts w:eastAsiaTheme="majorEastAsia" w:cstheme="majorBidi"/>
      <w:color w:val="272727" w:themeColor="text1" w:themeTint="D8"/>
    </w:rPr>
  </w:style>
  <w:style w:type="paragraph" w:styleId="Title">
    <w:name w:val="Title"/>
    <w:basedOn w:val="Normal"/>
    <w:next w:val="Normal"/>
    <w:link w:val="TitleChar"/>
    <w:uiPriority w:val="10"/>
    <w:qFormat/>
    <w:rsid w:val="00EC1A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A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A82"/>
    <w:pPr>
      <w:spacing w:before="160"/>
      <w:jc w:val="center"/>
    </w:pPr>
    <w:rPr>
      <w:i/>
      <w:iCs/>
      <w:color w:val="404040" w:themeColor="text1" w:themeTint="BF"/>
    </w:rPr>
  </w:style>
  <w:style w:type="character" w:customStyle="1" w:styleId="QuoteChar">
    <w:name w:val="Quote Char"/>
    <w:basedOn w:val="DefaultParagraphFont"/>
    <w:link w:val="Quote"/>
    <w:uiPriority w:val="29"/>
    <w:rsid w:val="00EC1A82"/>
    <w:rPr>
      <w:i/>
      <w:iCs/>
      <w:color w:val="404040" w:themeColor="text1" w:themeTint="BF"/>
    </w:rPr>
  </w:style>
  <w:style w:type="paragraph" w:styleId="ListParagraph">
    <w:name w:val="List Paragraph"/>
    <w:basedOn w:val="Normal"/>
    <w:uiPriority w:val="34"/>
    <w:qFormat/>
    <w:rsid w:val="00EC1A82"/>
    <w:pPr>
      <w:ind w:left="720"/>
      <w:contextualSpacing/>
    </w:pPr>
  </w:style>
  <w:style w:type="character" w:styleId="IntenseEmphasis">
    <w:name w:val="Intense Emphasis"/>
    <w:basedOn w:val="DefaultParagraphFont"/>
    <w:uiPriority w:val="21"/>
    <w:qFormat/>
    <w:rsid w:val="00EC1A82"/>
    <w:rPr>
      <w:i/>
      <w:iCs/>
      <w:color w:val="2F5496" w:themeColor="accent1" w:themeShade="BF"/>
    </w:rPr>
  </w:style>
  <w:style w:type="paragraph" w:styleId="IntenseQuote">
    <w:name w:val="Intense Quote"/>
    <w:basedOn w:val="Normal"/>
    <w:next w:val="Normal"/>
    <w:link w:val="IntenseQuoteChar"/>
    <w:uiPriority w:val="30"/>
    <w:qFormat/>
    <w:rsid w:val="00EC1A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1A82"/>
    <w:rPr>
      <w:i/>
      <w:iCs/>
      <w:color w:val="2F5496" w:themeColor="accent1" w:themeShade="BF"/>
    </w:rPr>
  </w:style>
  <w:style w:type="character" w:styleId="IntenseReference">
    <w:name w:val="Intense Reference"/>
    <w:basedOn w:val="DefaultParagraphFont"/>
    <w:uiPriority w:val="32"/>
    <w:qFormat/>
    <w:rsid w:val="00EC1A82"/>
    <w:rPr>
      <w:b/>
      <w:bCs/>
      <w:smallCaps/>
      <w:color w:val="2F5496" w:themeColor="accent1" w:themeShade="BF"/>
      <w:spacing w:val="5"/>
    </w:rPr>
  </w:style>
  <w:style w:type="character" w:styleId="Hyperlink">
    <w:name w:val="Hyperlink"/>
    <w:basedOn w:val="DefaultParagraphFont"/>
    <w:uiPriority w:val="99"/>
    <w:unhideWhenUsed/>
    <w:rsid w:val="00EC1A82"/>
    <w:rPr>
      <w:color w:val="0563C1" w:themeColor="hyperlink"/>
      <w:u w:val="single"/>
    </w:rPr>
  </w:style>
  <w:style w:type="character" w:styleId="UnresolvedMention">
    <w:name w:val="Unresolved Mention"/>
    <w:basedOn w:val="DefaultParagraphFont"/>
    <w:uiPriority w:val="99"/>
    <w:semiHidden/>
    <w:unhideWhenUsed/>
    <w:rsid w:val="00EC1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502246">
      <w:bodyDiv w:val="1"/>
      <w:marLeft w:val="0"/>
      <w:marRight w:val="0"/>
      <w:marTop w:val="0"/>
      <w:marBottom w:val="0"/>
      <w:divBdr>
        <w:top w:val="none" w:sz="0" w:space="0" w:color="auto"/>
        <w:left w:val="none" w:sz="0" w:space="0" w:color="auto"/>
        <w:bottom w:val="none" w:sz="0" w:space="0" w:color="auto"/>
        <w:right w:val="none" w:sz="0" w:space="0" w:color="auto"/>
      </w:divBdr>
      <w:divsChild>
        <w:div w:id="816804866">
          <w:marLeft w:val="0"/>
          <w:marRight w:val="0"/>
          <w:marTop w:val="0"/>
          <w:marBottom w:val="0"/>
          <w:divBdr>
            <w:top w:val="none" w:sz="0" w:space="0" w:color="auto"/>
            <w:left w:val="none" w:sz="0" w:space="0" w:color="auto"/>
            <w:bottom w:val="none" w:sz="0" w:space="0" w:color="auto"/>
            <w:right w:val="none" w:sz="0" w:space="0" w:color="auto"/>
          </w:divBdr>
          <w:divsChild>
            <w:div w:id="9076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443">
      <w:bodyDiv w:val="1"/>
      <w:marLeft w:val="0"/>
      <w:marRight w:val="0"/>
      <w:marTop w:val="0"/>
      <w:marBottom w:val="0"/>
      <w:divBdr>
        <w:top w:val="none" w:sz="0" w:space="0" w:color="auto"/>
        <w:left w:val="none" w:sz="0" w:space="0" w:color="auto"/>
        <w:bottom w:val="none" w:sz="0" w:space="0" w:color="auto"/>
        <w:right w:val="none" w:sz="0" w:space="0" w:color="auto"/>
      </w:divBdr>
      <w:divsChild>
        <w:div w:id="1350596240">
          <w:marLeft w:val="0"/>
          <w:marRight w:val="0"/>
          <w:marTop w:val="0"/>
          <w:marBottom w:val="0"/>
          <w:divBdr>
            <w:top w:val="none" w:sz="0" w:space="0" w:color="auto"/>
            <w:left w:val="none" w:sz="0" w:space="0" w:color="auto"/>
            <w:bottom w:val="none" w:sz="0" w:space="0" w:color="auto"/>
            <w:right w:val="none" w:sz="0" w:space="0" w:color="auto"/>
          </w:divBdr>
          <w:divsChild>
            <w:div w:id="7152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6442">
      <w:bodyDiv w:val="1"/>
      <w:marLeft w:val="0"/>
      <w:marRight w:val="0"/>
      <w:marTop w:val="0"/>
      <w:marBottom w:val="0"/>
      <w:divBdr>
        <w:top w:val="none" w:sz="0" w:space="0" w:color="auto"/>
        <w:left w:val="none" w:sz="0" w:space="0" w:color="auto"/>
        <w:bottom w:val="none" w:sz="0" w:space="0" w:color="auto"/>
        <w:right w:val="none" w:sz="0" w:space="0" w:color="auto"/>
      </w:divBdr>
    </w:div>
    <w:div w:id="204363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nelgiriyewithana/global-weather-repository" TargetMode="External"/><Relationship Id="rId11" Type="http://schemas.openxmlformats.org/officeDocument/2006/relationships/image" Target="media/image5.png"/><Relationship Id="rId5" Type="http://schemas.openxmlformats.org/officeDocument/2006/relationships/hyperlink" Target="https://github.com/salman712225/pmaccelarator.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Salman M</dc:creator>
  <cp:keywords/>
  <dc:description/>
  <cp:lastModifiedBy>Mohammed Salman M</cp:lastModifiedBy>
  <cp:revision>1</cp:revision>
  <dcterms:created xsi:type="dcterms:W3CDTF">2025-03-15T09:31:00Z</dcterms:created>
  <dcterms:modified xsi:type="dcterms:W3CDTF">2025-03-15T09:51:00Z</dcterms:modified>
</cp:coreProperties>
</file>